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2F9CA" w14:textId="4636C27A" w:rsidR="007F0C6E" w:rsidRDefault="00831EB3" w:rsidP="00274CB9">
      <w:pPr>
        <w:rPr>
          <w:rFonts w:asciiTheme="minorHAnsi" w:hAnsiTheme="minorHAnsi" w:cs="Arial"/>
          <w:b/>
          <w:sz w:val="32"/>
          <w:szCs w:val="32"/>
        </w:rPr>
      </w:pPr>
      <w:r>
        <w:rPr>
          <w:rFonts w:asciiTheme="minorHAnsi" w:hAnsiTheme="minorHAnsi" w:cs="Arial"/>
          <w:b/>
          <w:noProof/>
          <w:sz w:val="32"/>
          <w:szCs w:val="32"/>
        </w:rPr>
        <w:drawing>
          <wp:inline distT="0" distB="0" distL="0" distR="0" wp14:anchorId="0C3EEFFB" wp14:editId="6A824A4C">
            <wp:extent cx="1104900" cy="628806"/>
            <wp:effectExtent l="0" t="0" r="0" b="0"/>
            <wp:docPr id="2" name="Picture 2" descr="A person with his arms crosse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ith his arms crossed&#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4465" cy="651323"/>
                    </a:xfrm>
                    <a:prstGeom prst="rect">
                      <a:avLst/>
                    </a:prstGeom>
                  </pic:spPr>
                </pic:pic>
              </a:graphicData>
            </a:graphic>
          </wp:inline>
        </w:drawing>
      </w:r>
      <w:r>
        <w:rPr>
          <w:rFonts w:asciiTheme="minorHAnsi" w:hAnsiTheme="minorHAnsi" w:cs="Arial"/>
          <w:b/>
          <w:sz w:val="32"/>
          <w:szCs w:val="32"/>
        </w:rPr>
        <w:t xml:space="preserve"> </w:t>
      </w:r>
      <w:r w:rsidR="002F6D70">
        <w:rPr>
          <w:rFonts w:asciiTheme="minorHAnsi" w:hAnsiTheme="minorHAnsi" w:cs="Arial"/>
          <w:b/>
          <w:sz w:val="32"/>
          <w:szCs w:val="32"/>
        </w:rPr>
        <w:t xml:space="preserve"> </w:t>
      </w:r>
      <w:r w:rsidR="00D75C2D" w:rsidRPr="00831EB3">
        <w:rPr>
          <w:rFonts w:asciiTheme="minorHAnsi" w:hAnsiTheme="minorHAnsi" w:cs="Arial"/>
          <w:b/>
          <w:sz w:val="28"/>
          <w:szCs w:val="28"/>
        </w:rPr>
        <w:t xml:space="preserve">CORPORATE HR </w:t>
      </w:r>
      <w:r w:rsidR="007F0C6E" w:rsidRPr="00831EB3">
        <w:rPr>
          <w:rFonts w:asciiTheme="minorHAnsi" w:hAnsiTheme="minorHAnsi" w:cs="Arial"/>
          <w:b/>
          <w:sz w:val="28"/>
          <w:szCs w:val="28"/>
        </w:rPr>
        <w:t xml:space="preserve">INTERNSHIP PROGRAMME </w:t>
      </w:r>
      <w:r w:rsidR="00355610" w:rsidRPr="00831EB3">
        <w:rPr>
          <w:rFonts w:asciiTheme="minorHAnsi" w:hAnsiTheme="minorHAnsi" w:cs="Arial"/>
          <w:b/>
          <w:sz w:val="28"/>
          <w:szCs w:val="28"/>
        </w:rPr>
        <w:t>202</w:t>
      </w:r>
      <w:r w:rsidR="00EC550D">
        <w:rPr>
          <w:rFonts w:asciiTheme="minorHAnsi" w:hAnsiTheme="minorHAnsi" w:cs="Arial"/>
          <w:b/>
          <w:sz w:val="28"/>
          <w:szCs w:val="28"/>
        </w:rPr>
        <w:t>4</w:t>
      </w:r>
      <w:r w:rsidR="002F6D70">
        <w:rPr>
          <w:rFonts w:asciiTheme="minorHAnsi" w:hAnsiTheme="minorHAnsi" w:cs="Arial"/>
          <w:b/>
          <w:sz w:val="28"/>
          <w:szCs w:val="28"/>
        </w:rPr>
        <w:t xml:space="preserve"> </w:t>
      </w:r>
      <w:r>
        <w:rPr>
          <w:rFonts w:asciiTheme="minorHAnsi" w:hAnsiTheme="minorHAnsi" w:cs="Arial"/>
          <w:b/>
          <w:sz w:val="28"/>
          <w:szCs w:val="28"/>
        </w:rPr>
        <w:t xml:space="preserve"> </w:t>
      </w:r>
      <w:r>
        <w:rPr>
          <w:rFonts w:asciiTheme="minorHAnsi" w:hAnsiTheme="minorHAnsi" w:cs="Arial"/>
          <w:b/>
          <w:noProof/>
          <w:sz w:val="32"/>
          <w:szCs w:val="32"/>
        </w:rPr>
        <w:drawing>
          <wp:inline distT="0" distB="0" distL="0" distR="0" wp14:anchorId="6A643AC3" wp14:editId="184760E6">
            <wp:extent cx="422292" cy="716915"/>
            <wp:effectExtent l="0" t="0" r="0" b="6985"/>
            <wp:docPr id="67" name="Picture 6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455" cy="737565"/>
                    </a:xfrm>
                    <a:prstGeom prst="rect">
                      <a:avLst/>
                    </a:prstGeom>
                  </pic:spPr>
                </pic:pic>
              </a:graphicData>
            </a:graphic>
          </wp:inline>
        </w:drawing>
      </w:r>
    </w:p>
    <w:p w14:paraId="58E2F9CB" w14:textId="77777777" w:rsidR="00BF2497" w:rsidRPr="00831EB3" w:rsidRDefault="00BF2497" w:rsidP="00E92A76">
      <w:pPr>
        <w:jc w:val="center"/>
        <w:rPr>
          <w:rFonts w:asciiTheme="minorHAnsi" w:hAnsiTheme="minorHAnsi" w:cs="Arial"/>
          <w:b/>
          <w:sz w:val="28"/>
          <w:szCs w:val="28"/>
        </w:rPr>
      </w:pPr>
      <w:r w:rsidRPr="00831EB3">
        <w:rPr>
          <w:rFonts w:asciiTheme="minorHAnsi" w:hAnsiTheme="minorHAnsi" w:cs="Arial"/>
          <w:b/>
          <w:sz w:val="28"/>
          <w:szCs w:val="28"/>
        </w:rPr>
        <w:t>Project Summary</w:t>
      </w:r>
    </w:p>
    <w:p w14:paraId="58E2F9CD" w14:textId="10CAD3D6" w:rsidR="00BF2497" w:rsidRDefault="00BF2497" w:rsidP="00BF2497">
      <w:pPr>
        <w:rPr>
          <w:rFonts w:asciiTheme="minorHAnsi" w:hAnsiTheme="minorHAnsi" w:cs="Arial"/>
          <w:b/>
          <w:sz w:val="28"/>
          <w:szCs w:val="28"/>
        </w:rPr>
      </w:pPr>
      <w:r w:rsidRPr="00E92A76">
        <w:rPr>
          <w:rFonts w:asciiTheme="minorHAnsi" w:hAnsiTheme="minorHAnsi" w:cs="Arial"/>
          <w:b/>
          <w:sz w:val="28"/>
          <w:szCs w:val="28"/>
        </w:rPr>
        <w:t>Department</w:t>
      </w:r>
      <w:r w:rsidR="000F16CE">
        <w:rPr>
          <w:rFonts w:asciiTheme="minorHAnsi" w:hAnsiTheme="minorHAnsi" w:cs="Arial"/>
          <w:b/>
          <w:sz w:val="28"/>
          <w:szCs w:val="28"/>
        </w:rPr>
        <w:t xml:space="preserve"> &amp; </w:t>
      </w:r>
      <w:r w:rsidRPr="00E92A76">
        <w:rPr>
          <w:rFonts w:asciiTheme="minorHAnsi" w:hAnsiTheme="minorHAnsi" w:cs="Arial"/>
          <w:b/>
          <w:sz w:val="28"/>
          <w:szCs w:val="28"/>
        </w:rPr>
        <w:t>Service:</w:t>
      </w:r>
      <w:r w:rsidR="000775A6">
        <w:rPr>
          <w:rFonts w:asciiTheme="minorHAnsi" w:hAnsiTheme="minorHAnsi" w:cs="Arial"/>
          <w:b/>
          <w:sz w:val="28"/>
          <w:szCs w:val="28"/>
        </w:rPr>
        <w:t xml:space="preserve"> </w:t>
      </w:r>
      <w:r w:rsidR="002E7FCA">
        <w:rPr>
          <w:rFonts w:asciiTheme="minorHAnsi" w:hAnsiTheme="minorHAnsi" w:cs="Arial"/>
          <w:b/>
          <w:sz w:val="28"/>
          <w:szCs w:val="28"/>
        </w:rPr>
        <w:t xml:space="preserve">Chief Executive’s Dept, Legal and Administrative Services </w:t>
      </w:r>
    </w:p>
    <w:p w14:paraId="03AA0F4E" w14:textId="2682C558" w:rsidR="00AE5BF0" w:rsidRPr="00E92A76" w:rsidRDefault="000F16CE" w:rsidP="00BF2497">
      <w:pPr>
        <w:rPr>
          <w:rFonts w:asciiTheme="minorHAnsi" w:hAnsiTheme="minorHAnsi" w:cs="Arial"/>
          <w:b/>
          <w:sz w:val="28"/>
          <w:szCs w:val="28"/>
        </w:rPr>
      </w:pPr>
      <w:r>
        <w:rPr>
          <w:rFonts w:asciiTheme="minorHAnsi" w:hAnsiTheme="minorHAnsi" w:cs="Arial"/>
          <w:b/>
          <w:sz w:val="28"/>
          <w:szCs w:val="28"/>
        </w:rPr>
        <w:t xml:space="preserve">Recruiting </w:t>
      </w:r>
      <w:r w:rsidR="00AE5BF0">
        <w:rPr>
          <w:rFonts w:asciiTheme="minorHAnsi" w:hAnsiTheme="minorHAnsi" w:cs="Arial"/>
          <w:b/>
          <w:sz w:val="28"/>
          <w:szCs w:val="28"/>
        </w:rPr>
        <w:t xml:space="preserve">Manager: </w:t>
      </w:r>
      <w:r w:rsidR="002E7FCA">
        <w:rPr>
          <w:rFonts w:asciiTheme="minorHAnsi" w:hAnsiTheme="minorHAnsi" w:cs="Arial"/>
          <w:b/>
          <w:sz w:val="28"/>
          <w:szCs w:val="28"/>
        </w:rPr>
        <w:t>Pauline Bradshaw</w:t>
      </w:r>
    </w:p>
    <w:p w14:paraId="58E2F9CE" w14:textId="6073A2F2" w:rsidR="00BF2497" w:rsidRDefault="00BF2497" w:rsidP="00BF2497">
      <w:pPr>
        <w:rPr>
          <w:rFonts w:asciiTheme="minorHAnsi" w:hAnsiTheme="minorHAnsi" w:cs="Arial"/>
          <w:b/>
          <w:sz w:val="28"/>
          <w:szCs w:val="28"/>
        </w:rPr>
      </w:pPr>
      <w:r w:rsidRPr="00E92A76">
        <w:rPr>
          <w:rFonts w:asciiTheme="minorHAnsi" w:hAnsiTheme="minorHAnsi" w:cs="Arial"/>
          <w:b/>
          <w:sz w:val="28"/>
          <w:szCs w:val="28"/>
        </w:rPr>
        <w:t>Project Name:</w:t>
      </w:r>
      <w:r w:rsidR="002E7FCA">
        <w:rPr>
          <w:rFonts w:asciiTheme="minorHAnsi" w:hAnsiTheme="minorHAnsi" w:cs="Arial"/>
          <w:b/>
          <w:sz w:val="28"/>
          <w:szCs w:val="28"/>
        </w:rPr>
        <w:t xml:space="preserve"> </w:t>
      </w:r>
      <w:bookmarkStart w:id="0" w:name="_Hlk156488018"/>
      <w:r w:rsidR="002E7FCA">
        <w:rPr>
          <w:rFonts w:asciiTheme="minorHAnsi" w:hAnsiTheme="minorHAnsi" w:cs="Arial"/>
          <w:b/>
          <w:sz w:val="28"/>
          <w:szCs w:val="28"/>
        </w:rPr>
        <w:t xml:space="preserve">Council Property Title Review – Common Good, Digitisation and rationalisation of titles </w:t>
      </w:r>
    </w:p>
    <w:bookmarkEnd w:id="0"/>
    <w:p w14:paraId="58E2F9CF" w14:textId="77777777" w:rsidR="00033FA0" w:rsidRPr="00E92A76" w:rsidRDefault="00033FA0" w:rsidP="00BF2497">
      <w:pPr>
        <w:rPr>
          <w:rFonts w:asciiTheme="minorHAnsi" w:hAnsiTheme="minorHAnsi" w:cs="Arial"/>
          <w:b/>
          <w:sz w:val="28"/>
          <w:szCs w:val="28"/>
        </w:rPr>
      </w:pPr>
    </w:p>
    <w:tbl>
      <w:tblPr>
        <w:tblStyle w:val="TableGrid"/>
        <w:tblW w:w="0" w:type="auto"/>
        <w:tblLook w:val="04A0" w:firstRow="1" w:lastRow="0" w:firstColumn="1" w:lastColumn="0" w:noHBand="0" w:noVBand="1"/>
      </w:tblPr>
      <w:tblGrid>
        <w:gridCol w:w="8296"/>
      </w:tblGrid>
      <w:tr w:rsidR="00BF2497" w:rsidRPr="00BF2497" w14:paraId="58E2F9D7" w14:textId="77777777" w:rsidTr="00047E17">
        <w:tc>
          <w:tcPr>
            <w:tcW w:w="8296" w:type="dxa"/>
          </w:tcPr>
          <w:p w14:paraId="58E2F9D0" w14:textId="24EFE600" w:rsidR="00BF2497" w:rsidRPr="00BF2497" w:rsidRDefault="00BF2497" w:rsidP="00517244">
            <w:pPr>
              <w:rPr>
                <w:rFonts w:asciiTheme="minorHAnsi" w:hAnsiTheme="minorHAnsi"/>
                <w:b/>
                <w:sz w:val="22"/>
                <w:szCs w:val="22"/>
              </w:rPr>
            </w:pPr>
            <w:r w:rsidRPr="00BF2497">
              <w:rPr>
                <w:rFonts w:asciiTheme="minorHAnsi" w:hAnsiTheme="minorHAnsi"/>
                <w:b/>
                <w:sz w:val="22"/>
                <w:szCs w:val="22"/>
              </w:rPr>
              <w:t>How was the Project need identified</w:t>
            </w:r>
            <w:r w:rsidR="00300135">
              <w:rPr>
                <w:rFonts w:asciiTheme="minorHAnsi" w:hAnsiTheme="minorHAnsi"/>
                <w:b/>
                <w:sz w:val="22"/>
                <w:szCs w:val="22"/>
              </w:rPr>
              <w:t>?</w:t>
            </w:r>
            <w:r w:rsidRPr="00BF2497">
              <w:rPr>
                <w:rFonts w:asciiTheme="minorHAnsi" w:hAnsiTheme="minorHAnsi"/>
                <w:b/>
                <w:sz w:val="22"/>
                <w:szCs w:val="22"/>
              </w:rPr>
              <w:t xml:space="preserve"> </w:t>
            </w:r>
          </w:p>
          <w:p w14:paraId="58E2F9D1" w14:textId="77777777" w:rsidR="00BF2497" w:rsidRPr="00BF2497" w:rsidRDefault="00BF2497" w:rsidP="00517244">
            <w:pPr>
              <w:rPr>
                <w:rFonts w:asciiTheme="minorHAnsi" w:hAnsiTheme="minorHAnsi"/>
                <w:sz w:val="22"/>
                <w:szCs w:val="22"/>
              </w:rPr>
            </w:pPr>
          </w:p>
          <w:p w14:paraId="5C0A0B9E" w14:textId="2E3EDB14" w:rsidR="002E0031" w:rsidRDefault="002E0031" w:rsidP="002E0031">
            <w:pPr>
              <w:rPr>
                <w:rFonts w:asciiTheme="minorHAnsi" w:hAnsiTheme="minorHAnsi"/>
              </w:rPr>
            </w:pPr>
            <w:r>
              <w:rPr>
                <w:rFonts w:asciiTheme="minorHAnsi" w:hAnsiTheme="minorHAnsi"/>
              </w:rPr>
              <w:t xml:space="preserve">The Corporate and Property Law Team in Legal Services have been participating in the Intern Programme since 2014. Legal students, employed through the intern programme, have been assisting in implementing the Council’s Common Good Policy which includes a commitment to review the council’s property titles to identify any property </w:t>
            </w:r>
            <w:r w:rsidRPr="00A314D0">
              <w:rPr>
                <w:rFonts w:asciiTheme="minorHAnsi" w:hAnsiTheme="minorHAnsi"/>
              </w:rPr>
              <w:t xml:space="preserve">which forms part of the council’s common good. </w:t>
            </w:r>
            <w:r>
              <w:rPr>
                <w:rFonts w:asciiTheme="minorHAnsi" w:hAnsiTheme="minorHAnsi"/>
              </w:rPr>
              <w:t xml:space="preserve">The commitment to do this was first given to committee in 2011 and confirmed in </w:t>
            </w:r>
            <w:r w:rsidRPr="00A314D0">
              <w:rPr>
                <w:rFonts w:asciiTheme="minorHAnsi" w:hAnsiTheme="minorHAnsi"/>
              </w:rPr>
              <w:t xml:space="preserve">by the Executive </w:t>
            </w:r>
            <w:r>
              <w:rPr>
                <w:rFonts w:asciiTheme="minorHAnsi" w:hAnsiTheme="minorHAnsi"/>
              </w:rPr>
              <w:t>C</w:t>
            </w:r>
            <w:r w:rsidRPr="00A314D0">
              <w:rPr>
                <w:rFonts w:asciiTheme="minorHAnsi" w:hAnsiTheme="minorHAnsi"/>
              </w:rPr>
              <w:t>ommittee in February 2015</w:t>
            </w:r>
            <w:r>
              <w:rPr>
                <w:rFonts w:asciiTheme="minorHAnsi" w:hAnsiTheme="minorHAnsi"/>
              </w:rPr>
              <w:t>.</w:t>
            </w:r>
            <w:r w:rsidRPr="00A314D0">
              <w:rPr>
                <w:rFonts w:asciiTheme="minorHAnsi" w:hAnsiTheme="minorHAnsi"/>
              </w:rPr>
              <w:t xml:space="preserve"> </w:t>
            </w:r>
          </w:p>
          <w:p w14:paraId="28F92CFC" w14:textId="77777777" w:rsidR="00F07EBC" w:rsidRPr="00A314D0" w:rsidRDefault="00F07EBC" w:rsidP="002E0031">
            <w:pPr>
              <w:rPr>
                <w:rFonts w:asciiTheme="minorHAnsi" w:hAnsiTheme="minorHAnsi"/>
              </w:rPr>
            </w:pPr>
          </w:p>
          <w:p w14:paraId="086C9680" w14:textId="52C30072" w:rsidR="002E0031" w:rsidRDefault="002E0031" w:rsidP="002E0031">
            <w:pPr>
              <w:rPr>
                <w:rFonts w:asciiTheme="minorHAnsi" w:hAnsiTheme="minorHAnsi"/>
              </w:rPr>
            </w:pPr>
            <w:r w:rsidRPr="00A314D0">
              <w:rPr>
                <w:rFonts w:asciiTheme="minorHAnsi" w:hAnsiTheme="minorHAnsi"/>
              </w:rPr>
              <w:t xml:space="preserve">Further impetus was provided by the Community Empowerment (S) Act 2015, which raised the public profile of common good introducing a requirement that councils publish a statutory register of common good property. </w:t>
            </w:r>
            <w:r w:rsidR="00F07EBC">
              <w:rPr>
                <w:rFonts w:asciiTheme="minorHAnsi" w:hAnsiTheme="minorHAnsi"/>
              </w:rPr>
              <w:t>With the assistance of the interns working at that time, t</w:t>
            </w:r>
            <w:r w:rsidRPr="00A314D0">
              <w:rPr>
                <w:rFonts w:asciiTheme="minorHAnsi" w:hAnsiTheme="minorHAnsi"/>
              </w:rPr>
              <w:t>he council’s draft register was published during the summer of 2019</w:t>
            </w:r>
            <w:r w:rsidR="00F07EBC">
              <w:rPr>
                <w:rFonts w:asciiTheme="minorHAnsi" w:hAnsiTheme="minorHAnsi"/>
              </w:rPr>
              <w:t xml:space="preserve">. As required by the legislation the register </w:t>
            </w:r>
            <w:r w:rsidRPr="00A314D0">
              <w:rPr>
                <w:rFonts w:asciiTheme="minorHAnsi" w:hAnsiTheme="minorHAnsi"/>
              </w:rPr>
              <w:t>will be subject to review over time</w:t>
            </w:r>
            <w:r w:rsidR="00F07EBC">
              <w:rPr>
                <w:rFonts w:asciiTheme="minorHAnsi" w:hAnsiTheme="minorHAnsi"/>
              </w:rPr>
              <w:t xml:space="preserve"> </w:t>
            </w:r>
            <w:r w:rsidR="00762CE6">
              <w:rPr>
                <w:rFonts w:asciiTheme="minorHAnsi" w:hAnsiTheme="minorHAnsi"/>
              </w:rPr>
              <w:t xml:space="preserve">as </w:t>
            </w:r>
            <w:r w:rsidR="00F07EBC">
              <w:rPr>
                <w:rFonts w:asciiTheme="minorHAnsi" w:hAnsiTheme="minorHAnsi"/>
              </w:rPr>
              <w:t>titles are reviewed</w:t>
            </w:r>
            <w:r w:rsidR="00762CE6">
              <w:rPr>
                <w:rFonts w:asciiTheme="minorHAnsi" w:hAnsiTheme="minorHAnsi"/>
              </w:rPr>
              <w:t xml:space="preserve"> </w:t>
            </w:r>
            <w:r w:rsidR="00F07EBC">
              <w:rPr>
                <w:rFonts w:asciiTheme="minorHAnsi" w:hAnsiTheme="minorHAnsi"/>
              </w:rPr>
              <w:t>and any are identified which should be included on it.</w:t>
            </w:r>
            <w:r w:rsidRPr="00A314D0">
              <w:rPr>
                <w:rFonts w:asciiTheme="minorHAnsi" w:hAnsiTheme="minorHAnsi"/>
              </w:rPr>
              <w:t xml:space="preserve"> </w:t>
            </w:r>
          </w:p>
          <w:p w14:paraId="65458EA9" w14:textId="387EDAD6" w:rsidR="00F07EBC" w:rsidRDefault="00F07EBC" w:rsidP="002E0031">
            <w:pPr>
              <w:rPr>
                <w:rFonts w:asciiTheme="minorHAnsi" w:hAnsiTheme="minorHAnsi"/>
              </w:rPr>
            </w:pPr>
          </w:p>
          <w:p w14:paraId="34DD3B5E" w14:textId="77777777" w:rsidR="00762CE6" w:rsidRDefault="00F07EBC" w:rsidP="00F07EBC">
            <w:pPr>
              <w:rPr>
                <w:rFonts w:asciiTheme="minorHAnsi" w:hAnsiTheme="minorHAnsi"/>
              </w:rPr>
            </w:pPr>
            <w:r>
              <w:rPr>
                <w:rFonts w:asciiTheme="minorHAnsi" w:hAnsiTheme="minorHAnsi"/>
              </w:rPr>
              <w:t>The</w:t>
            </w:r>
            <w:r w:rsidR="0097614F">
              <w:rPr>
                <w:rFonts w:asciiTheme="minorHAnsi" w:hAnsiTheme="minorHAnsi"/>
              </w:rPr>
              <w:t xml:space="preserve"> Council’s</w:t>
            </w:r>
            <w:r>
              <w:rPr>
                <w:rFonts w:asciiTheme="minorHAnsi" w:hAnsiTheme="minorHAnsi"/>
              </w:rPr>
              <w:t xml:space="preserve"> titles are mostly paper documents and are stored in the basement of the City Chambers.  </w:t>
            </w:r>
            <w:r w:rsidR="0097614F" w:rsidRPr="00A314D0">
              <w:rPr>
                <w:rFonts w:asciiTheme="minorHAnsi" w:hAnsiTheme="minorHAnsi"/>
              </w:rPr>
              <w:t xml:space="preserve">The hybrid working model </w:t>
            </w:r>
            <w:r w:rsidR="0097614F">
              <w:rPr>
                <w:rFonts w:asciiTheme="minorHAnsi" w:hAnsiTheme="minorHAnsi"/>
              </w:rPr>
              <w:t xml:space="preserve">which has now been operating </w:t>
            </w:r>
            <w:r w:rsidR="0097614F" w:rsidRPr="00A314D0">
              <w:rPr>
                <w:rFonts w:asciiTheme="minorHAnsi" w:hAnsiTheme="minorHAnsi"/>
              </w:rPr>
              <w:t xml:space="preserve">since </w:t>
            </w:r>
            <w:r w:rsidR="0097614F">
              <w:rPr>
                <w:rFonts w:asciiTheme="minorHAnsi" w:hAnsiTheme="minorHAnsi"/>
              </w:rPr>
              <w:t xml:space="preserve">the beginning of the pandemic in 2020 </w:t>
            </w:r>
            <w:r w:rsidR="0097614F" w:rsidRPr="00A314D0">
              <w:rPr>
                <w:rFonts w:asciiTheme="minorHAnsi" w:hAnsiTheme="minorHAnsi"/>
              </w:rPr>
              <w:t xml:space="preserve">has </w:t>
            </w:r>
            <w:r w:rsidR="0097614F">
              <w:rPr>
                <w:rFonts w:asciiTheme="minorHAnsi" w:hAnsiTheme="minorHAnsi"/>
              </w:rPr>
              <w:t xml:space="preserve">increased the importance of digitising the titles to make them easier to access. </w:t>
            </w:r>
            <w:r w:rsidR="00762CE6">
              <w:rPr>
                <w:rFonts w:asciiTheme="minorHAnsi" w:hAnsiTheme="minorHAnsi"/>
              </w:rPr>
              <w:t xml:space="preserve">This is work which can be done alongside the common good review and has become an increasingly important part of the work which the intern project now covers. </w:t>
            </w:r>
          </w:p>
          <w:p w14:paraId="58E2F9D6" w14:textId="77777777" w:rsidR="00BF2497" w:rsidRPr="00BF2497" w:rsidRDefault="00BF2497" w:rsidP="00517244">
            <w:pPr>
              <w:rPr>
                <w:rFonts w:asciiTheme="minorHAnsi" w:hAnsiTheme="minorHAnsi"/>
                <w:sz w:val="22"/>
                <w:szCs w:val="22"/>
              </w:rPr>
            </w:pPr>
          </w:p>
        </w:tc>
      </w:tr>
      <w:tr w:rsidR="00BF2497" w:rsidRPr="00BF2497" w14:paraId="58E2F9E0" w14:textId="77777777" w:rsidTr="00047E17">
        <w:tc>
          <w:tcPr>
            <w:tcW w:w="8296" w:type="dxa"/>
          </w:tcPr>
          <w:p w14:paraId="58E2F9DA" w14:textId="6364D813" w:rsidR="00BF2497" w:rsidRDefault="00D108BD" w:rsidP="00517244">
            <w:pPr>
              <w:rPr>
                <w:rFonts w:asciiTheme="minorHAnsi" w:hAnsiTheme="minorHAnsi"/>
                <w:b/>
                <w:sz w:val="22"/>
                <w:szCs w:val="22"/>
              </w:rPr>
            </w:pPr>
            <w:r>
              <w:rPr>
                <w:rFonts w:asciiTheme="minorHAnsi" w:hAnsiTheme="minorHAnsi"/>
                <w:b/>
                <w:sz w:val="22"/>
                <w:szCs w:val="22"/>
              </w:rPr>
              <w:t xml:space="preserve">How does the proposal contribute or link to the Council’s </w:t>
            </w:r>
            <w:hyperlink r:id="rId10" w:history="1">
              <w:r w:rsidRPr="002F6D70">
                <w:rPr>
                  <w:rStyle w:val="Hyperlink"/>
                  <w:rFonts w:asciiTheme="minorHAnsi" w:hAnsiTheme="minorHAnsi"/>
                  <w:b/>
                  <w:sz w:val="22"/>
                  <w:szCs w:val="22"/>
                </w:rPr>
                <w:t>Strategic Plan 20</w:t>
              </w:r>
              <w:r w:rsidR="00925170" w:rsidRPr="002F6D70">
                <w:rPr>
                  <w:rStyle w:val="Hyperlink"/>
                  <w:rFonts w:asciiTheme="minorHAnsi" w:hAnsiTheme="minorHAnsi"/>
                  <w:b/>
                  <w:sz w:val="22"/>
                  <w:szCs w:val="22"/>
                </w:rPr>
                <w:t xml:space="preserve">22 </w:t>
              </w:r>
              <w:r w:rsidRPr="002F6D70">
                <w:rPr>
                  <w:rStyle w:val="Hyperlink"/>
                  <w:rFonts w:asciiTheme="minorHAnsi" w:hAnsiTheme="minorHAnsi"/>
                  <w:b/>
                  <w:sz w:val="22"/>
                  <w:szCs w:val="22"/>
                </w:rPr>
                <w:t>to 202</w:t>
              </w:r>
              <w:r w:rsidR="00925170" w:rsidRPr="002F6D70">
                <w:rPr>
                  <w:rStyle w:val="Hyperlink"/>
                  <w:rFonts w:asciiTheme="minorHAnsi" w:hAnsiTheme="minorHAnsi"/>
                  <w:b/>
                  <w:sz w:val="22"/>
                  <w:szCs w:val="22"/>
                </w:rPr>
                <w:t>7</w:t>
              </w:r>
            </w:hyperlink>
            <w:r w:rsidR="00925170">
              <w:rPr>
                <w:rFonts w:asciiTheme="minorHAnsi" w:hAnsiTheme="minorHAnsi"/>
                <w:b/>
                <w:sz w:val="22"/>
                <w:szCs w:val="22"/>
              </w:rPr>
              <w:t xml:space="preserve"> </w:t>
            </w:r>
            <w:r>
              <w:rPr>
                <w:rFonts w:asciiTheme="minorHAnsi" w:hAnsiTheme="minorHAnsi"/>
                <w:b/>
                <w:sz w:val="22"/>
                <w:szCs w:val="22"/>
              </w:rPr>
              <w:t>(Vision, Values, Themes)</w:t>
            </w:r>
            <w:r w:rsidR="00300135">
              <w:rPr>
                <w:rFonts w:asciiTheme="minorHAnsi" w:hAnsiTheme="minorHAnsi"/>
                <w:b/>
                <w:sz w:val="22"/>
                <w:szCs w:val="22"/>
              </w:rPr>
              <w:t>?</w:t>
            </w:r>
            <w:r>
              <w:rPr>
                <w:rFonts w:asciiTheme="minorHAnsi" w:hAnsiTheme="minorHAnsi"/>
                <w:b/>
                <w:sz w:val="22"/>
                <w:szCs w:val="22"/>
              </w:rPr>
              <w:t xml:space="preserve"> </w:t>
            </w:r>
          </w:p>
          <w:p w14:paraId="2EC22E95" w14:textId="6A81DE0C" w:rsidR="00762CE6" w:rsidRDefault="00762CE6" w:rsidP="00517244">
            <w:pPr>
              <w:rPr>
                <w:rFonts w:asciiTheme="minorHAnsi" w:hAnsiTheme="minorHAnsi"/>
                <w:b/>
                <w:sz w:val="22"/>
                <w:szCs w:val="22"/>
              </w:rPr>
            </w:pPr>
          </w:p>
          <w:p w14:paraId="416BF53B" w14:textId="630174BC" w:rsidR="00762CE6" w:rsidRDefault="00762CE6" w:rsidP="00762CE6">
            <w:pPr>
              <w:rPr>
                <w:rFonts w:asciiTheme="minorHAnsi" w:hAnsiTheme="minorHAnsi"/>
              </w:rPr>
            </w:pPr>
            <w:r w:rsidRPr="00A314D0">
              <w:rPr>
                <w:rFonts w:asciiTheme="minorHAnsi" w:hAnsiTheme="minorHAnsi"/>
              </w:rPr>
              <w:t xml:space="preserve">The </w:t>
            </w:r>
            <w:r>
              <w:rPr>
                <w:rFonts w:asciiTheme="minorHAnsi" w:hAnsiTheme="minorHAnsi"/>
              </w:rPr>
              <w:t xml:space="preserve">Community Empowerment </w:t>
            </w:r>
            <w:r w:rsidRPr="00A314D0">
              <w:rPr>
                <w:rFonts w:asciiTheme="minorHAnsi" w:hAnsiTheme="minorHAnsi"/>
              </w:rPr>
              <w:t>Act is</w:t>
            </w:r>
            <w:r>
              <w:rPr>
                <w:rFonts w:asciiTheme="minorHAnsi" w:hAnsiTheme="minorHAnsi"/>
              </w:rPr>
              <w:t xml:space="preserve"> one aspect </w:t>
            </w:r>
            <w:r w:rsidRPr="00A314D0">
              <w:rPr>
                <w:rFonts w:asciiTheme="minorHAnsi" w:hAnsiTheme="minorHAnsi"/>
              </w:rPr>
              <w:t>of the Scottish Government’s land reform agenda</w:t>
            </w:r>
            <w:r>
              <w:rPr>
                <w:rFonts w:asciiTheme="minorHAnsi" w:hAnsiTheme="minorHAnsi"/>
              </w:rPr>
              <w:t>, which sets out to improve transparency about land ownership, alongside powers to encourage t</w:t>
            </w:r>
            <w:r w:rsidRPr="00A314D0">
              <w:rPr>
                <w:rFonts w:asciiTheme="minorHAnsi" w:hAnsiTheme="minorHAnsi"/>
              </w:rPr>
              <w:t>he diversification of land ownership</w:t>
            </w:r>
            <w:r>
              <w:rPr>
                <w:rFonts w:asciiTheme="minorHAnsi" w:hAnsiTheme="minorHAnsi"/>
              </w:rPr>
              <w:t xml:space="preserve">, through community right to buy and community asset transfer. </w:t>
            </w:r>
          </w:p>
          <w:p w14:paraId="65ABAF6C" w14:textId="77777777" w:rsidR="00762CE6" w:rsidRDefault="00762CE6" w:rsidP="00762CE6">
            <w:pPr>
              <w:rPr>
                <w:rFonts w:asciiTheme="minorHAnsi" w:hAnsiTheme="minorHAnsi"/>
              </w:rPr>
            </w:pPr>
          </w:p>
          <w:p w14:paraId="58E2F9DC" w14:textId="568EC141" w:rsidR="00BF2497" w:rsidRDefault="00762CE6" w:rsidP="00517244">
            <w:pPr>
              <w:rPr>
                <w:rFonts w:asciiTheme="minorHAnsi" w:hAnsiTheme="minorHAnsi"/>
              </w:rPr>
            </w:pPr>
            <w:r>
              <w:rPr>
                <w:rFonts w:asciiTheme="minorHAnsi" w:hAnsiTheme="minorHAnsi"/>
              </w:rPr>
              <w:t xml:space="preserve">An important means of improving transparency is to have more property titles registered on the plan-based Land Register. </w:t>
            </w:r>
            <w:r w:rsidRPr="00A314D0">
              <w:rPr>
                <w:rFonts w:asciiTheme="minorHAnsi" w:hAnsiTheme="minorHAnsi"/>
              </w:rPr>
              <w:t xml:space="preserve">The overwhelming majority of the council’s titles remain in the deeds based Sasine Register, which although public, is not as accessible as Land Register. </w:t>
            </w:r>
            <w:r>
              <w:rPr>
                <w:rFonts w:asciiTheme="minorHAnsi" w:hAnsiTheme="minorHAnsi"/>
              </w:rPr>
              <w:t xml:space="preserve">In reviewing the council’s titles for common good, and </w:t>
            </w:r>
            <w:r w:rsidR="00047E17">
              <w:rPr>
                <w:rFonts w:asciiTheme="minorHAnsi" w:hAnsiTheme="minorHAnsi"/>
              </w:rPr>
              <w:t xml:space="preserve">scanning and saving them into EDRMS, the titles can be accessed much more easily, both in the office and from home, and are also available for colleagues in our council services. This work is also preparation for the eventual transfer of the council’s titles into the Land Register. </w:t>
            </w:r>
          </w:p>
          <w:p w14:paraId="3D98C7A2" w14:textId="292F76B5" w:rsidR="00047E17" w:rsidRDefault="00047E17" w:rsidP="00517244">
            <w:pPr>
              <w:rPr>
                <w:rFonts w:asciiTheme="minorHAnsi" w:hAnsiTheme="minorHAnsi"/>
              </w:rPr>
            </w:pPr>
          </w:p>
          <w:p w14:paraId="6E6B1513" w14:textId="283A802E" w:rsidR="00047E17" w:rsidRDefault="00047E17" w:rsidP="00047E17">
            <w:pPr>
              <w:rPr>
                <w:rFonts w:asciiTheme="minorHAnsi" w:hAnsiTheme="minorHAnsi"/>
                <w:sz w:val="22"/>
                <w:szCs w:val="22"/>
              </w:rPr>
            </w:pPr>
            <w:r>
              <w:rPr>
                <w:rFonts w:asciiTheme="minorHAnsi" w:hAnsiTheme="minorHAnsi"/>
                <w:sz w:val="22"/>
                <w:szCs w:val="22"/>
              </w:rPr>
              <w:t xml:space="preserve">Having work carried out by interns both provides a meaningful work experience opportunity for legal students and also frees up time of qualified/experienced staff. </w:t>
            </w:r>
          </w:p>
          <w:p w14:paraId="67543C3A" w14:textId="77777777" w:rsidR="00047E17" w:rsidRDefault="00047E17" w:rsidP="00047E17">
            <w:pPr>
              <w:rPr>
                <w:rFonts w:asciiTheme="minorHAnsi" w:hAnsiTheme="minorHAnsi"/>
                <w:sz w:val="22"/>
                <w:szCs w:val="22"/>
              </w:rPr>
            </w:pPr>
          </w:p>
          <w:p w14:paraId="323BF68F" w14:textId="77777777" w:rsidR="00047E17" w:rsidRDefault="00047E17" w:rsidP="00047E17">
            <w:pPr>
              <w:rPr>
                <w:rFonts w:asciiTheme="minorHAnsi" w:hAnsiTheme="minorHAnsi"/>
                <w:sz w:val="22"/>
                <w:szCs w:val="22"/>
              </w:rPr>
            </w:pPr>
          </w:p>
          <w:p w14:paraId="4B0C3CE0" w14:textId="77777777" w:rsidR="00047E17" w:rsidRDefault="00047E17" w:rsidP="00047E17">
            <w:pPr>
              <w:rPr>
                <w:rFonts w:asciiTheme="minorHAnsi" w:hAnsiTheme="minorHAnsi"/>
                <w:sz w:val="22"/>
                <w:szCs w:val="22"/>
              </w:rPr>
            </w:pPr>
          </w:p>
          <w:p w14:paraId="195BD7E7" w14:textId="77777777" w:rsidR="00047E17" w:rsidRDefault="00047E17" w:rsidP="00047E17">
            <w:pPr>
              <w:rPr>
                <w:rFonts w:asciiTheme="minorHAnsi" w:hAnsiTheme="minorHAnsi"/>
                <w:sz w:val="22"/>
                <w:szCs w:val="22"/>
              </w:rPr>
            </w:pPr>
          </w:p>
          <w:p w14:paraId="47CD6ED4" w14:textId="73767C33" w:rsidR="00047E17" w:rsidRDefault="00047E17" w:rsidP="00517244">
            <w:pPr>
              <w:rPr>
                <w:rFonts w:asciiTheme="minorHAnsi" w:hAnsiTheme="minorHAnsi"/>
                <w:sz w:val="22"/>
                <w:szCs w:val="22"/>
              </w:rPr>
            </w:pPr>
            <w:r>
              <w:rPr>
                <w:rFonts w:asciiTheme="minorHAnsi" w:hAnsiTheme="minorHAnsi"/>
                <w:sz w:val="22"/>
                <w:szCs w:val="22"/>
              </w:rPr>
              <w:t xml:space="preserve">The relevant Strategic Plan Themes, Value and Vision are as follows:- </w:t>
            </w:r>
          </w:p>
          <w:p w14:paraId="55A5E04B" w14:textId="77777777" w:rsidR="00047E17" w:rsidRPr="00BF2497" w:rsidRDefault="00047E17" w:rsidP="00517244">
            <w:pPr>
              <w:rPr>
                <w:rFonts w:asciiTheme="minorHAnsi" w:hAnsiTheme="minorHAnsi"/>
                <w:sz w:val="22"/>
                <w:szCs w:val="22"/>
              </w:rPr>
            </w:pPr>
          </w:p>
          <w:p w14:paraId="7C8D68DE" w14:textId="77777777" w:rsidR="00047E17" w:rsidRDefault="00047E17" w:rsidP="00047E17">
            <w:pPr>
              <w:rPr>
                <w:rFonts w:asciiTheme="minorHAnsi" w:hAnsiTheme="minorHAnsi"/>
                <w:i/>
                <w:iCs/>
                <w:u w:val="single"/>
              </w:rPr>
            </w:pPr>
            <w:r w:rsidRPr="00E64EC8">
              <w:rPr>
                <w:rFonts w:asciiTheme="minorHAnsi" w:hAnsiTheme="minorHAnsi"/>
                <w:i/>
                <w:iCs/>
                <w:u w:val="single"/>
              </w:rPr>
              <w:t>Value</w:t>
            </w:r>
            <w:r>
              <w:rPr>
                <w:rFonts w:asciiTheme="minorHAnsi" w:hAnsiTheme="minorHAnsi"/>
                <w:i/>
                <w:iCs/>
                <w:u w:val="single"/>
              </w:rPr>
              <w:t xml:space="preserve">: </w:t>
            </w:r>
          </w:p>
          <w:p w14:paraId="57FD0CB3" w14:textId="77777777" w:rsidR="00047E17" w:rsidRDefault="00047E17" w:rsidP="00047E17">
            <w:pPr>
              <w:rPr>
                <w:rFonts w:asciiTheme="minorHAnsi" w:hAnsiTheme="minorHAnsi"/>
                <w:i/>
                <w:iCs/>
              </w:rPr>
            </w:pPr>
            <w:r>
              <w:rPr>
                <w:rFonts w:asciiTheme="minorHAnsi" w:hAnsiTheme="minorHAnsi"/>
                <w:i/>
                <w:iCs/>
              </w:rPr>
              <w:t>An open transparent and accessible organisation…</w:t>
            </w:r>
          </w:p>
          <w:p w14:paraId="21DD1934" w14:textId="77777777" w:rsidR="00047E17" w:rsidRDefault="00047E17" w:rsidP="00047E17">
            <w:pPr>
              <w:rPr>
                <w:rFonts w:asciiTheme="minorHAnsi" w:hAnsiTheme="minorHAnsi"/>
                <w:i/>
                <w:iCs/>
              </w:rPr>
            </w:pPr>
            <w:r>
              <w:rPr>
                <w:rFonts w:asciiTheme="minorHAnsi" w:hAnsiTheme="minorHAnsi"/>
                <w:i/>
                <w:iCs/>
              </w:rPr>
              <w:t xml:space="preserve">Fairer and more equal giving everyone in Glasgow the chance to flourish and improve their life chances </w:t>
            </w:r>
          </w:p>
          <w:p w14:paraId="3A1CA221" w14:textId="77777777" w:rsidR="00047E17" w:rsidRPr="00E64EC8" w:rsidRDefault="00047E17" w:rsidP="00047E17">
            <w:pPr>
              <w:rPr>
                <w:rFonts w:asciiTheme="minorHAnsi" w:hAnsiTheme="minorHAnsi"/>
                <w:i/>
                <w:iCs/>
                <w:u w:val="single"/>
              </w:rPr>
            </w:pPr>
            <w:r w:rsidRPr="00E64EC8">
              <w:rPr>
                <w:rFonts w:asciiTheme="minorHAnsi" w:hAnsiTheme="minorHAnsi"/>
                <w:i/>
                <w:iCs/>
                <w:u w:val="single"/>
              </w:rPr>
              <w:t>Grand Challenges</w:t>
            </w:r>
          </w:p>
          <w:p w14:paraId="77849557" w14:textId="77777777" w:rsidR="00047E17" w:rsidRDefault="00047E17" w:rsidP="00047E17">
            <w:pPr>
              <w:rPr>
                <w:rFonts w:asciiTheme="minorHAnsi" w:hAnsiTheme="minorHAnsi"/>
                <w:i/>
                <w:iCs/>
              </w:rPr>
            </w:pPr>
            <w:r>
              <w:rPr>
                <w:rFonts w:asciiTheme="minorHAnsi" w:hAnsiTheme="minorHAnsi"/>
                <w:i/>
                <w:iCs/>
              </w:rPr>
              <w:t>Enable staff to deliver essential services in a sustainable, innovative and efficient way for our communities</w:t>
            </w:r>
          </w:p>
          <w:p w14:paraId="34622424" w14:textId="77777777" w:rsidR="00047E17" w:rsidRDefault="00047E17" w:rsidP="00047E17">
            <w:pPr>
              <w:rPr>
                <w:rFonts w:asciiTheme="minorHAnsi" w:hAnsiTheme="minorHAnsi"/>
                <w:i/>
                <w:iCs/>
              </w:rPr>
            </w:pPr>
            <w:r>
              <w:rPr>
                <w:rFonts w:asciiTheme="minorHAnsi" w:hAnsiTheme="minorHAnsi"/>
                <w:i/>
                <w:iCs/>
              </w:rPr>
              <w:t xml:space="preserve">Increase opportunity and prosperity for all our citizens </w:t>
            </w:r>
          </w:p>
          <w:p w14:paraId="34114488" w14:textId="77777777" w:rsidR="00047E17" w:rsidRDefault="00047E17" w:rsidP="00047E17">
            <w:pPr>
              <w:rPr>
                <w:rFonts w:asciiTheme="minorHAnsi" w:hAnsiTheme="minorHAnsi"/>
                <w:i/>
                <w:iCs/>
                <w:u w:val="single"/>
              </w:rPr>
            </w:pPr>
            <w:r w:rsidRPr="00E64EC8">
              <w:rPr>
                <w:rFonts w:asciiTheme="minorHAnsi" w:hAnsiTheme="minorHAnsi"/>
                <w:i/>
                <w:iCs/>
                <w:u w:val="single"/>
              </w:rPr>
              <w:t>Mission</w:t>
            </w:r>
          </w:p>
          <w:p w14:paraId="157EEBE0" w14:textId="77777777" w:rsidR="00047E17" w:rsidRDefault="00047E17" w:rsidP="00047E17">
            <w:pPr>
              <w:rPr>
                <w:rFonts w:asciiTheme="minorHAnsi" w:hAnsiTheme="minorHAnsi"/>
                <w:i/>
                <w:iCs/>
              </w:rPr>
            </w:pPr>
            <w:r>
              <w:rPr>
                <w:rFonts w:asciiTheme="minorHAnsi" w:hAnsiTheme="minorHAnsi"/>
                <w:i/>
                <w:iCs/>
              </w:rPr>
              <w:t xml:space="preserve">Run an open, well governed council in partnership with all our communities </w:t>
            </w:r>
          </w:p>
          <w:p w14:paraId="412BBB61" w14:textId="77777777" w:rsidR="00047E17" w:rsidRDefault="00047E17" w:rsidP="00047E17">
            <w:pPr>
              <w:rPr>
                <w:rFonts w:asciiTheme="minorHAnsi" w:hAnsiTheme="minorHAnsi"/>
                <w:i/>
                <w:iCs/>
              </w:rPr>
            </w:pPr>
            <w:r>
              <w:rPr>
                <w:rFonts w:asciiTheme="minorHAnsi" w:hAnsiTheme="minorHAnsi"/>
                <w:i/>
                <w:iCs/>
              </w:rPr>
              <w:t xml:space="preserve">Enable staff to deliver a sustainable and innovative council structure that delivers value for money </w:t>
            </w:r>
          </w:p>
          <w:p w14:paraId="58E2F9DE" w14:textId="25975CE8" w:rsidR="00BF2497" w:rsidRPr="00BF2497" w:rsidRDefault="00047E17" w:rsidP="00517244">
            <w:pPr>
              <w:rPr>
                <w:rFonts w:asciiTheme="minorHAnsi" w:hAnsiTheme="minorHAnsi"/>
                <w:sz w:val="22"/>
                <w:szCs w:val="22"/>
              </w:rPr>
            </w:pPr>
            <w:r>
              <w:rPr>
                <w:rFonts w:asciiTheme="minorHAnsi" w:hAnsiTheme="minorHAnsi"/>
                <w:i/>
                <w:iCs/>
              </w:rPr>
              <w:t>Provide opportunities for fair work and a living wage</w:t>
            </w:r>
          </w:p>
          <w:p w14:paraId="58E2F9DF" w14:textId="77777777" w:rsidR="00BF2497" w:rsidRPr="00BF2497" w:rsidRDefault="00BF2497" w:rsidP="00517244">
            <w:pPr>
              <w:rPr>
                <w:rFonts w:asciiTheme="minorHAnsi" w:hAnsiTheme="minorHAnsi"/>
                <w:sz w:val="22"/>
                <w:szCs w:val="22"/>
              </w:rPr>
            </w:pPr>
          </w:p>
        </w:tc>
      </w:tr>
      <w:tr w:rsidR="00BF2497" w:rsidRPr="00BF2497" w14:paraId="58E2F9E9" w14:textId="77777777" w:rsidTr="00047E17">
        <w:tc>
          <w:tcPr>
            <w:tcW w:w="8296" w:type="dxa"/>
          </w:tcPr>
          <w:p w14:paraId="58E2F9E1" w14:textId="40E50131" w:rsidR="00BF2497" w:rsidRPr="00BF2497" w:rsidRDefault="00BF2497" w:rsidP="00517244">
            <w:pPr>
              <w:rPr>
                <w:rFonts w:asciiTheme="minorHAnsi" w:hAnsiTheme="minorHAnsi"/>
                <w:b/>
                <w:sz w:val="22"/>
                <w:szCs w:val="22"/>
              </w:rPr>
            </w:pPr>
            <w:r w:rsidRPr="00BF2497">
              <w:rPr>
                <w:rFonts w:asciiTheme="minorHAnsi" w:hAnsiTheme="minorHAnsi"/>
                <w:b/>
                <w:sz w:val="22"/>
                <w:szCs w:val="22"/>
              </w:rPr>
              <w:lastRenderedPageBreak/>
              <w:t xml:space="preserve">In relation to the above, what </w:t>
            </w:r>
            <w:r w:rsidR="00300135">
              <w:rPr>
                <w:rFonts w:asciiTheme="minorHAnsi" w:hAnsiTheme="minorHAnsi"/>
                <w:b/>
                <w:sz w:val="22"/>
                <w:szCs w:val="22"/>
              </w:rPr>
              <w:t>is the anticipated</w:t>
            </w:r>
            <w:r w:rsidRPr="00BF2497">
              <w:rPr>
                <w:rFonts w:asciiTheme="minorHAnsi" w:hAnsiTheme="minorHAnsi"/>
                <w:b/>
                <w:sz w:val="22"/>
                <w:szCs w:val="22"/>
              </w:rPr>
              <w:t xml:space="preserve"> </w:t>
            </w:r>
            <w:r w:rsidR="00F03C62">
              <w:rPr>
                <w:rFonts w:asciiTheme="minorHAnsi" w:hAnsiTheme="minorHAnsi"/>
                <w:b/>
                <w:sz w:val="22"/>
                <w:szCs w:val="22"/>
              </w:rPr>
              <w:t xml:space="preserve">outcomes, </w:t>
            </w:r>
            <w:r w:rsidRPr="00BF2497">
              <w:rPr>
                <w:rFonts w:asciiTheme="minorHAnsi" w:hAnsiTheme="minorHAnsi"/>
                <w:b/>
                <w:sz w:val="22"/>
                <w:szCs w:val="22"/>
              </w:rPr>
              <w:t>impact</w:t>
            </w:r>
            <w:r w:rsidR="00F03C62">
              <w:rPr>
                <w:rFonts w:asciiTheme="minorHAnsi" w:hAnsiTheme="minorHAnsi"/>
                <w:b/>
                <w:sz w:val="22"/>
                <w:szCs w:val="22"/>
              </w:rPr>
              <w:t>s and benefits</w:t>
            </w:r>
            <w:r w:rsidRPr="00BF2497">
              <w:rPr>
                <w:rFonts w:asciiTheme="minorHAnsi" w:hAnsiTheme="minorHAnsi"/>
                <w:b/>
                <w:sz w:val="22"/>
                <w:szCs w:val="22"/>
              </w:rPr>
              <w:t xml:space="preserve">?  </w:t>
            </w:r>
          </w:p>
          <w:p w14:paraId="58E2F9E2" w14:textId="77777777" w:rsidR="00BF2497" w:rsidRPr="00BF2497" w:rsidRDefault="00BF2497" w:rsidP="00517244">
            <w:pPr>
              <w:pStyle w:val="Default"/>
              <w:rPr>
                <w:rFonts w:asciiTheme="minorHAnsi" w:hAnsiTheme="minorHAnsi"/>
                <w:b/>
                <w:sz w:val="22"/>
                <w:szCs w:val="22"/>
              </w:rPr>
            </w:pPr>
          </w:p>
          <w:p w14:paraId="756DB087" w14:textId="62484B47" w:rsidR="000802F2" w:rsidRDefault="000802F2" w:rsidP="000802F2">
            <w:pPr>
              <w:rPr>
                <w:rFonts w:asciiTheme="minorHAnsi" w:hAnsiTheme="minorHAnsi" w:cstheme="minorHAnsi"/>
                <w:u w:val="single"/>
              </w:rPr>
            </w:pPr>
            <w:r w:rsidRPr="00BE0B5E">
              <w:rPr>
                <w:rFonts w:asciiTheme="minorHAnsi" w:hAnsiTheme="minorHAnsi" w:cstheme="minorHAnsi"/>
                <w:u w:val="single"/>
              </w:rPr>
              <w:t xml:space="preserve">Outcomes : – </w:t>
            </w:r>
          </w:p>
          <w:p w14:paraId="0A7CD1D7" w14:textId="5CA7B62A" w:rsidR="000802F2" w:rsidRDefault="000802F2" w:rsidP="000802F2">
            <w:pPr>
              <w:rPr>
                <w:rFonts w:asciiTheme="minorHAnsi" w:hAnsiTheme="minorHAnsi" w:cstheme="minorHAnsi"/>
                <w:u w:val="single"/>
              </w:rPr>
            </w:pPr>
          </w:p>
          <w:p w14:paraId="587A2E1F" w14:textId="3D59D0E9" w:rsidR="000802F2" w:rsidRDefault="000802F2" w:rsidP="000802F2">
            <w:pPr>
              <w:rPr>
                <w:rFonts w:asciiTheme="minorHAnsi" w:hAnsiTheme="minorHAnsi" w:cstheme="minorHAnsi"/>
              </w:rPr>
            </w:pPr>
            <w:r>
              <w:rPr>
                <w:rFonts w:asciiTheme="minorHAnsi" w:hAnsiTheme="minorHAnsi" w:cstheme="minorHAnsi"/>
              </w:rPr>
              <w:t xml:space="preserve">Continued implementation of the policy to review council’s title for common good, allowing the council’s Common Good Register to be updated if required, in implementation of the statutory obligation in Part 8 of the Community Empowerment (S) Act 2015.  </w:t>
            </w:r>
          </w:p>
          <w:p w14:paraId="0C1A288D" w14:textId="77777777" w:rsidR="000802F2" w:rsidRDefault="000802F2" w:rsidP="000802F2">
            <w:pPr>
              <w:rPr>
                <w:rFonts w:asciiTheme="minorHAnsi" w:hAnsiTheme="minorHAnsi" w:cstheme="minorHAnsi"/>
              </w:rPr>
            </w:pPr>
            <w:r>
              <w:rPr>
                <w:rFonts w:asciiTheme="minorHAnsi" w:hAnsiTheme="minorHAnsi" w:cstheme="minorHAnsi"/>
              </w:rPr>
              <w:t xml:space="preserve">More of the council’s title deeds are scanned and saved in EDRMS. </w:t>
            </w:r>
          </w:p>
          <w:p w14:paraId="6292664A" w14:textId="62DBF4F1" w:rsidR="000802F2" w:rsidRDefault="000802F2" w:rsidP="000802F2">
            <w:pPr>
              <w:rPr>
                <w:rFonts w:asciiTheme="minorHAnsi" w:hAnsiTheme="minorHAnsi" w:cstheme="minorHAnsi"/>
              </w:rPr>
            </w:pPr>
            <w:r>
              <w:rPr>
                <w:rFonts w:asciiTheme="minorHAnsi" w:hAnsiTheme="minorHAnsi" w:cstheme="minorHAnsi"/>
              </w:rPr>
              <w:t xml:space="preserve">Preparatory work carried out for registration of titles in the Land Register. </w:t>
            </w:r>
          </w:p>
          <w:p w14:paraId="0D25FD0E" w14:textId="77777777" w:rsidR="000802F2" w:rsidRDefault="000802F2" w:rsidP="000802F2">
            <w:pPr>
              <w:rPr>
                <w:rFonts w:asciiTheme="minorHAnsi" w:hAnsiTheme="minorHAnsi" w:cstheme="minorHAnsi"/>
              </w:rPr>
            </w:pPr>
          </w:p>
          <w:p w14:paraId="0569B112" w14:textId="77777777" w:rsidR="000802F2" w:rsidRPr="00BE0B5E" w:rsidRDefault="000802F2" w:rsidP="000802F2">
            <w:pPr>
              <w:rPr>
                <w:rFonts w:asciiTheme="minorHAnsi" w:hAnsiTheme="minorHAnsi" w:cstheme="minorHAnsi"/>
                <w:u w:val="single"/>
              </w:rPr>
            </w:pPr>
            <w:r w:rsidRPr="00BE0B5E">
              <w:rPr>
                <w:rFonts w:asciiTheme="minorHAnsi" w:hAnsiTheme="minorHAnsi" w:cstheme="minorHAnsi"/>
                <w:u w:val="single"/>
              </w:rPr>
              <w:t xml:space="preserve">Impact and benefits:-  </w:t>
            </w:r>
          </w:p>
          <w:p w14:paraId="42BAAEBE" w14:textId="659EFE01" w:rsidR="000802F2" w:rsidRPr="004239A2" w:rsidRDefault="000802F2" w:rsidP="000802F2">
            <w:pPr>
              <w:rPr>
                <w:rFonts w:asciiTheme="minorHAnsi" w:hAnsiTheme="minorHAnsi" w:cstheme="minorHAnsi"/>
              </w:rPr>
            </w:pPr>
            <w:r w:rsidRPr="004239A2">
              <w:rPr>
                <w:rFonts w:asciiTheme="minorHAnsi" w:hAnsiTheme="minorHAnsi" w:cstheme="minorHAnsi"/>
              </w:rPr>
              <w:t>Deliver</w:t>
            </w:r>
            <w:r>
              <w:rPr>
                <w:rFonts w:asciiTheme="minorHAnsi" w:hAnsiTheme="minorHAnsi" w:cstheme="minorHAnsi"/>
              </w:rPr>
              <w:t>s</w:t>
            </w:r>
            <w:r w:rsidRPr="004239A2">
              <w:rPr>
                <w:rFonts w:asciiTheme="minorHAnsi" w:hAnsiTheme="minorHAnsi" w:cstheme="minorHAnsi"/>
              </w:rPr>
              <w:t xml:space="preserve"> more efficient ways of working through reviewing and improving processes, reduc</w:t>
            </w:r>
            <w:r>
              <w:rPr>
                <w:rFonts w:asciiTheme="minorHAnsi" w:hAnsiTheme="minorHAnsi" w:cstheme="minorHAnsi"/>
              </w:rPr>
              <w:t>ing</w:t>
            </w:r>
            <w:r w:rsidRPr="004239A2">
              <w:rPr>
                <w:rFonts w:asciiTheme="minorHAnsi" w:hAnsiTheme="minorHAnsi" w:cstheme="minorHAnsi"/>
              </w:rPr>
              <w:t xml:space="preserve"> duplication and provid</w:t>
            </w:r>
            <w:r>
              <w:rPr>
                <w:rFonts w:asciiTheme="minorHAnsi" w:hAnsiTheme="minorHAnsi" w:cstheme="minorHAnsi"/>
              </w:rPr>
              <w:t>ing</w:t>
            </w:r>
            <w:r w:rsidRPr="004239A2">
              <w:rPr>
                <w:rFonts w:asciiTheme="minorHAnsi" w:hAnsiTheme="minorHAnsi" w:cstheme="minorHAnsi"/>
              </w:rPr>
              <w:t xml:space="preserve"> better quality, more accessible information, both for officers, the council’s partners and the public; </w:t>
            </w:r>
            <w:r>
              <w:rPr>
                <w:rFonts w:asciiTheme="minorHAnsi" w:hAnsiTheme="minorHAnsi" w:cstheme="minorHAnsi"/>
              </w:rPr>
              <w:t xml:space="preserve">- more titles accessible electronically will speed up transactions, reduce the need for photocopying, and purchase of duplicate copy deeds from Registers of Scotland, and allow colleagues in other services to access information directly; preparing properties for eventual registration in the Land Register will over time make information about the council’s land ownership more accessible. </w:t>
            </w:r>
            <w:r w:rsidR="000775A6">
              <w:rPr>
                <w:rFonts w:asciiTheme="minorHAnsi" w:hAnsiTheme="minorHAnsi" w:cstheme="minorHAnsi"/>
              </w:rPr>
              <w:t xml:space="preserve">The physical title bundles are being rationalised, reducing the number of them and their contents, which over time, will also reduce the space in the basement needed to house them. </w:t>
            </w:r>
          </w:p>
          <w:p w14:paraId="0ECE9980" w14:textId="3A5971FB" w:rsidR="000802F2" w:rsidRPr="004239A2" w:rsidRDefault="000802F2" w:rsidP="000802F2">
            <w:pPr>
              <w:rPr>
                <w:rFonts w:asciiTheme="minorHAnsi" w:hAnsiTheme="minorHAnsi" w:cstheme="minorHAnsi"/>
              </w:rPr>
            </w:pPr>
            <w:r>
              <w:rPr>
                <w:rFonts w:asciiTheme="minorHAnsi" w:hAnsiTheme="minorHAnsi" w:cstheme="minorHAnsi"/>
              </w:rPr>
              <w:t>R</w:t>
            </w:r>
            <w:r w:rsidRPr="004239A2">
              <w:rPr>
                <w:rFonts w:asciiTheme="minorHAnsi" w:hAnsiTheme="minorHAnsi" w:cstheme="minorHAnsi"/>
              </w:rPr>
              <w:t xml:space="preserve">esponding to legislative changes, Scottish </w:t>
            </w:r>
            <w:r>
              <w:rPr>
                <w:rFonts w:asciiTheme="minorHAnsi" w:hAnsiTheme="minorHAnsi" w:cstheme="minorHAnsi"/>
              </w:rPr>
              <w:t>G</w:t>
            </w:r>
            <w:r w:rsidRPr="004239A2">
              <w:rPr>
                <w:rFonts w:asciiTheme="minorHAnsi" w:hAnsiTheme="minorHAnsi" w:cstheme="minorHAnsi"/>
              </w:rPr>
              <w:t>overnment and council priorities</w:t>
            </w:r>
            <w:r>
              <w:rPr>
                <w:rFonts w:asciiTheme="minorHAnsi" w:hAnsiTheme="minorHAnsi" w:cstheme="minorHAnsi"/>
              </w:rPr>
              <w:t xml:space="preserve"> – preparation for registration of properties in the Land Register</w:t>
            </w:r>
            <w:r w:rsidRPr="004239A2">
              <w:rPr>
                <w:rFonts w:asciiTheme="minorHAnsi" w:hAnsiTheme="minorHAnsi" w:cstheme="minorHAnsi"/>
              </w:rPr>
              <w:t>;</w:t>
            </w:r>
            <w:r>
              <w:rPr>
                <w:rFonts w:asciiTheme="minorHAnsi" w:hAnsiTheme="minorHAnsi" w:cstheme="minorHAnsi"/>
              </w:rPr>
              <w:t xml:space="preserve"> reviewing the council’s titles to assess common good status and to identify any properties which should be added to the council’s Common Good Register </w:t>
            </w:r>
            <w:r w:rsidRPr="004239A2">
              <w:rPr>
                <w:rFonts w:asciiTheme="minorHAnsi" w:hAnsiTheme="minorHAnsi" w:cstheme="minorHAnsi"/>
              </w:rPr>
              <w:t xml:space="preserve"> </w:t>
            </w:r>
          </w:p>
          <w:p w14:paraId="58E2F9E7" w14:textId="3707558E" w:rsidR="00BF2497" w:rsidRPr="00BF2497" w:rsidRDefault="000802F2" w:rsidP="00517244">
            <w:pPr>
              <w:rPr>
                <w:rFonts w:asciiTheme="minorHAnsi" w:hAnsiTheme="minorHAnsi"/>
                <w:sz w:val="22"/>
                <w:szCs w:val="22"/>
              </w:rPr>
            </w:pPr>
            <w:r>
              <w:rPr>
                <w:rFonts w:asciiTheme="minorHAnsi" w:hAnsiTheme="minorHAnsi" w:cstheme="minorHAnsi"/>
              </w:rPr>
              <w:t>P</w:t>
            </w:r>
            <w:r w:rsidRPr="004239A2">
              <w:rPr>
                <w:rFonts w:asciiTheme="minorHAnsi" w:hAnsiTheme="minorHAnsi" w:cstheme="minorHAnsi"/>
              </w:rPr>
              <w:t>roviding a</w:t>
            </w:r>
            <w:r>
              <w:rPr>
                <w:rFonts w:asciiTheme="minorHAnsi" w:hAnsiTheme="minorHAnsi" w:cstheme="minorHAnsi"/>
              </w:rPr>
              <w:t>n opportunity for</w:t>
            </w:r>
            <w:r w:rsidRPr="004239A2">
              <w:rPr>
                <w:rFonts w:asciiTheme="minorHAnsi" w:hAnsiTheme="minorHAnsi" w:cstheme="minorHAnsi"/>
              </w:rPr>
              <w:t xml:space="preserve"> meaningful work experience for student</w:t>
            </w:r>
            <w:r>
              <w:rPr>
                <w:rFonts w:asciiTheme="minorHAnsi" w:hAnsiTheme="minorHAnsi" w:cstheme="minorHAnsi"/>
              </w:rPr>
              <w:t>s</w:t>
            </w:r>
            <w:r w:rsidRPr="004239A2">
              <w:rPr>
                <w:rFonts w:asciiTheme="minorHAnsi" w:hAnsiTheme="minorHAnsi" w:cstheme="minorHAnsi"/>
              </w:rPr>
              <w:t xml:space="preserve"> resident in the city, where they contribute to, and gain insight into the work of the council and its role in the life of the city. </w:t>
            </w:r>
          </w:p>
          <w:p w14:paraId="58E2F9E8" w14:textId="77777777" w:rsidR="00BF2497" w:rsidRPr="00BF2497" w:rsidRDefault="00BF2497" w:rsidP="00517244">
            <w:pPr>
              <w:rPr>
                <w:rFonts w:asciiTheme="minorHAnsi" w:hAnsiTheme="minorHAnsi"/>
                <w:sz w:val="22"/>
                <w:szCs w:val="22"/>
              </w:rPr>
            </w:pPr>
          </w:p>
        </w:tc>
      </w:tr>
      <w:tr w:rsidR="00BF2497" w:rsidRPr="00BF2497" w14:paraId="58E2F9F2" w14:textId="77777777" w:rsidTr="00047E17">
        <w:tc>
          <w:tcPr>
            <w:tcW w:w="8296" w:type="dxa"/>
          </w:tcPr>
          <w:p w14:paraId="59BC8D5F" w14:textId="6640A485" w:rsidR="006C78BB" w:rsidRPr="00BF2497" w:rsidRDefault="006C78BB" w:rsidP="006C78BB">
            <w:pPr>
              <w:rPr>
                <w:rFonts w:asciiTheme="minorHAnsi" w:hAnsiTheme="minorHAnsi"/>
                <w:sz w:val="22"/>
                <w:szCs w:val="22"/>
              </w:rPr>
            </w:pPr>
            <w:r w:rsidRPr="00BF2497">
              <w:rPr>
                <w:rFonts w:asciiTheme="minorHAnsi" w:hAnsiTheme="minorHAnsi"/>
                <w:b/>
                <w:sz w:val="22"/>
                <w:szCs w:val="22"/>
              </w:rPr>
              <w:t xml:space="preserve">How will the work/findings of the Project be implemented/used; what do you expect to achieve through the </w:t>
            </w:r>
            <w:r w:rsidR="00925170" w:rsidRPr="00BF2497">
              <w:rPr>
                <w:rFonts w:asciiTheme="minorHAnsi" w:hAnsiTheme="minorHAnsi"/>
                <w:b/>
                <w:sz w:val="22"/>
                <w:szCs w:val="22"/>
              </w:rPr>
              <w:t>project e.g.</w:t>
            </w:r>
            <w:r w:rsidRPr="00BF2497">
              <w:rPr>
                <w:rFonts w:asciiTheme="minorHAnsi" w:hAnsiTheme="minorHAnsi"/>
                <w:b/>
                <w:sz w:val="22"/>
                <w:szCs w:val="22"/>
              </w:rPr>
              <w:t xml:space="preserve"> will it inform changes to practice or processes: </w:t>
            </w:r>
          </w:p>
          <w:p w14:paraId="58E2F9EB" w14:textId="37C79A80" w:rsidR="00BF2497" w:rsidRDefault="00BF2497" w:rsidP="00517244">
            <w:pPr>
              <w:rPr>
                <w:rFonts w:asciiTheme="minorHAnsi" w:hAnsiTheme="minorHAnsi"/>
                <w:sz w:val="22"/>
                <w:szCs w:val="22"/>
              </w:rPr>
            </w:pPr>
          </w:p>
          <w:p w14:paraId="655C8DD6" w14:textId="6C61BEF4" w:rsidR="000802F2" w:rsidRDefault="000802F2" w:rsidP="000802F2">
            <w:pPr>
              <w:rPr>
                <w:rFonts w:asciiTheme="minorHAnsi" w:hAnsiTheme="minorHAnsi"/>
              </w:rPr>
            </w:pPr>
            <w:r w:rsidRPr="000775A6">
              <w:rPr>
                <w:rFonts w:asciiTheme="minorHAnsi" w:hAnsiTheme="minorHAnsi"/>
              </w:rPr>
              <w:t>Changes to working practices since the start of the pandemic highlighted</w:t>
            </w:r>
            <w:r>
              <w:rPr>
                <w:rFonts w:asciiTheme="minorHAnsi" w:hAnsiTheme="minorHAnsi"/>
                <w:sz w:val="22"/>
                <w:szCs w:val="22"/>
              </w:rPr>
              <w:t xml:space="preserve"> the </w:t>
            </w:r>
            <w:r w:rsidRPr="00C934D9">
              <w:rPr>
                <w:rFonts w:asciiTheme="minorHAnsi" w:hAnsiTheme="minorHAnsi"/>
              </w:rPr>
              <w:t>difficulties and additional burden which is created by the council’s titles being paper based</w:t>
            </w:r>
            <w:r w:rsidR="000775A6">
              <w:rPr>
                <w:rFonts w:asciiTheme="minorHAnsi" w:hAnsiTheme="minorHAnsi"/>
              </w:rPr>
              <w:t xml:space="preserve"> and</w:t>
            </w:r>
            <w:r w:rsidRPr="00C934D9">
              <w:rPr>
                <w:rFonts w:asciiTheme="minorHAnsi" w:hAnsiTheme="minorHAnsi"/>
              </w:rPr>
              <w:t xml:space="preserve"> stored centrally in the </w:t>
            </w:r>
            <w:r>
              <w:rPr>
                <w:rFonts w:asciiTheme="minorHAnsi" w:hAnsiTheme="minorHAnsi"/>
              </w:rPr>
              <w:t>C</w:t>
            </w:r>
            <w:r w:rsidRPr="00C934D9">
              <w:rPr>
                <w:rFonts w:asciiTheme="minorHAnsi" w:hAnsiTheme="minorHAnsi"/>
              </w:rPr>
              <w:t xml:space="preserve">ity </w:t>
            </w:r>
            <w:r>
              <w:rPr>
                <w:rFonts w:asciiTheme="minorHAnsi" w:hAnsiTheme="minorHAnsi"/>
              </w:rPr>
              <w:t>C</w:t>
            </w:r>
            <w:r w:rsidRPr="00C934D9">
              <w:rPr>
                <w:rFonts w:asciiTheme="minorHAnsi" w:hAnsiTheme="minorHAnsi"/>
              </w:rPr>
              <w:t xml:space="preserve">hambers. There </w:t>
            </w:r>
            <w:r>
              <w:rPr>
                <w:rFonts w:asciiTheme="minorHAnsi" w:hAnsiTheme="minorHAnsi"/>
              </w:rPr>
              <w:t>were</w:t>
            </w:r>
            <w:r w:rsidRPr="00C934D9">
              <w:rPr>
                <w:rFonts w:asciiTheme="minorHAnsi" w:hAnsiTheme="minorHAnsi"/>
              </w:rPr>
              <w:t xml:space="preserve"> protracted periods</w:t>
            </w:r>
            <w:r>
              <w:rPr>
                <w:rFonts w:asciiTheme="minorHAnsi" w:hAnsiTheme="minorHAnsi"/>
              </w:rPr>
              <w:t xml:space="preserve"> after March 2020 </w:t>
            </w:r>
            <w:r w:rsidRPr="00C934D9">
              <w:rPr>
                <w:rFonts w:asciiTheme="minorHAnsi" w:hAnsiTheme="minorHAnsi"/>
              </w:rPr>
              <w:t xml:space="preserve">when </w:t>
            </w:r>
            <w:r>
              <w:rPr>
                <w:rFonts w:asciiTheme="minorHAnsi" w:hAnsiTheme="minorHAnsi"/>
              </w:rPr>
              <w:t xml:space="preserve">there was </w:t>
            </w:r>
            <w:r w:rsidRPr="00C934D9">
              <w:rPr>
                <w:rFonts w:asciiTheme="minorHAnsi" w:hAnsiTheme="minorHAnsi"/>
              </w:rPr>
              <w:t>either no, or ver</w:t>
            </w:r>
            <w:r>
              <w:rPr>
                <w:rFonts w:asciiTheme="minorHAnsi" w:hAnsiTheme="minorHAnsi"/>
              </w:rPr>
              <w:t>y</w:t>
            </w:r>
            <w:r w:rsidRPr="00C934D9">
              <w:rPr>
                <w:rFonts w:asciiTheme="minorHAnsi" w:hAnsiTheme="minorHAnsi"/>
              </w:rPr>
              <w:t xml:space="preserve"> restricted access to titles deed</w:t>
            </w:r>
            <w:r>
              <w:rPr>
                <w:rFonts w:asciiTheme="minorHAnsi" w:hAnsiTheme="minorHAnsi"/>
              </w:rPr>
              <w:t xml:space="preserve">s. </w:t>
            </w:r>
            <w:r w:rsidRPr="00C934D9">
              <w:rPr>
                <w:rFonts w:asciiTheme="minorHAnsi" w:hAnsiTheme="minorHAnsi"/>
              </w:rPr>
              <w:t>This caused delays, and in some case, prevented work, being carried out.</w:t>
            </w:r>
          </w:p>
          <w:p w14:paraId="2ABA349E" w14:textId="77777777" w:rsidR="000802F2" w:rsidRDefault="000802F2" w:rsidP="000802F2">
            <w:pPr>
              <w:rPr>
                <w:rFonts w:asciiTheme="minorHAnsi" w:hAnsiTheme="minorHAnsi"/>
              </w:rPr>
            </w:pPr>
            <w:r>
              <w:rPr>
                <w:rFonts w:asciiTheme="minorHAnsi" w:hAnsiTheme="minorHAnsi"/>
              </w:rPr>
              <w:t>Hybrid working has increased the importance of having more titles accessible electronically.</w:t>
            </w:r>
          </w:p>
          <w:p w14:paraId="3204CB77" w14:textId="77777777" w:rsidR="000802F2" w:rsidRPr="00C934D9" w:rsidRDefault="000802F2" w:rsidP="000802F2">
            <w:pPr>
              <w:rPr>
                <w:rFonts w:asciiTheme="minorHAnsi" w:hAnsiTheme="minorHAnsi"/>
              </w:rPr>
            </w:pPr>
            <w:r>
              <w:rPr>
                <w:rFonts w:asciiTheme="minorHAnsi" w:hAnsiTheme="minorHAnsi"/>
              </w:rPr>
              <w:t xml:space="preserve">Having titles stored in a centrally accessible project space will allow colleagues from other services to access title information directly without having to request assistance from Legal Services. </w:t>
            </w:r>
          </w:p>
          <w:p w14:paraId="7CFE65E6" w14:textId="06401474" w:rsidR="000802F2" w:rsidRDefault="000802F2" w:rsidP="000802F2">
            <w:pPr>
              <w:rPr>
                <w:rFonts w:asciiTheme="minorHAnsi" w:hAnsiTheme="minorHAnsi" w:cstheme="minorHAnsi"/>
              </w:rPr>
            </w:pPr>
            <w:r>
              <w:rPr>
                <w:rFonts w:asciiTheme="minorHAnsi" w:hAnsiTheme="minorHAnsi" w:cstheme="minorHAnsi"/>
              </w:rPr>
              <w:lastRenderedPageBreak/>
              <w:t xml:space="preserve">The work carried out during the project would assist with this aim, while ensuring that tasks are carried out at an appropriate skill level, and therefore in a </w:t>
            </w:r>
            <w:r w:rsidRPr="004239A2">
              <w:rPr>
                <w:rFonts w:asciiTheme="minorHAnsi" w:hAnsiTheme="minorHAnsi" w:cstheme="minorHAnsi"/>
              </w:rPr>
              <w:t>more efficient way</w:t>
            </w:r>
            <w:r>
              <w:rPr>
                <w:rFonts w:asciiTheme="minorHAnsi" w:hAnsiTheme="minorHAnsi" w:cstheme="minorHAnsi"/>
              </w:rPr>
              <w:t xml:space="preserve">, freeing up the time of qualified staff; </w:t>
            </w:r>
          </w:p>
          <w:p w14:paraId="635D6CB9" w14:textId="3941DDD4" w:rsidR="002C685D" w:rsidRDefault="002C685D" w:rsidP="000802F2">
            <w:pPr>
              <w:rPr>
                <w:rFonts w:asciiTheme="minorHAnsi" w:hAnsiTheme="minorHAnsi" w:cstheme="minorHAnsi"/>
              </w:rPr>
            </w:pPr>
            <w:r>
              <w:rPr>
                <w:rFonts w:asciiTheme="minorHAnsi" w:hAnsiTheme="minorHAnsi" w:cstheme="minorHAnsi"/>
              </w:rPr>
              <w:t xml:space="preserve">As all property transactions reported to committee have to have a statement on the common good status of the property, completion of common good review for larger titles reduces duplication, and speeds up transactions.  </w:t>
            </w:r>
          </w:p>
          <w:p w14:paraId="58E2F9F0" w14:textId="7CE7956A" w:rsidR="00BF2497" w:rsidRPr="00BF2497" w:rsidRDefault="000802F2" w:rsidP="00517244">
            <w:pPr>
              <w:rPr>
                <w:rFonts w:asciiTheme="minorHAnsi" w:hAnsiTheme="minorHAnsi"/>
                <w:sz w:val="22"/>
                <w:szCs w:val="22"/>
              </w:rPr>
            </w:pPr>
            <w:r>
              <w:rPr>
                <w:rFonts w:asciiTheme="minorHAnsi" w:hAnsiTheme="minorHAnsi" w:cstheme="minorHAnsi"/>
              </w:rPr>
              <w:t xml:space="preserve">In the longer term, the work will </w:t>
            </w:r>
            <w:r w:rsidRPr="004239A2">
              <w:rPr>
                <w:rFonts w:asciiTheme="minorHAnsi" w:hAnsiTheme="minorHAnsi" w:cstheme="minorHAnsi"/>
              </w:rPr>
              <w:t xml:space="preserve">reduce duplication and provide better quality, more accessible information, both for officers, the council’s partners and the public; </w:t>
            </w:r>
          </w:p>
          <w:p w14:paraId="58E2F9F1" w14:textId="77777777" w:rsidR="00BF2497" w:rsidRPr="00BF2497" w:rsidRDefault="00BF2497" w:rsidP="00517244">
            <w:pPr>
              <w:rPr>
                <w:rFonts w:asciiTheme="minorHAnsi" w:hAnsiTheme="minorHAnsi"/>
                <w:sz w:val="22"/>
                <w:szCs w:val="22"/>
              </w:rPr>
            </w:pPr>
            <w:r w:rsidRPr="00BF2497">
              <w:rPr>
                <w:rFonts w:asciiTheme="minorHAnsi" w:hAnsiTheme="minorHAnsi"/>
                <w:sz w:val="22"/>
                <w:szCs w:val="22"/>
              </w:rPr>
              <w:t xml:space="preserve"> </w:t>
            </w:r>
          </w:p>
        </w:tc>
      </w:tr>
      <w:tr w:rsidR="00BF2497" w:rsidRPr="00BF2497" w14:paraId="58E2F9FB" w14:textId="77777777" w:rsidTr="00047E17">
        <w:tc>
          <w:tcPr>
            <w:tcW w:w="8296" w:type="dxa"/>
          </w:tcPr>
          <w:p w14:paraId="0067D523" w14:textId="73427200" w:rsidR="006C78BB" w:rsidRPr="00BF2497" w:rsidRDefault="006C78BB" w:rsidP="006C78BB">
            <w:pPr>
              <w:rPr>
                <w:rFonts w:asciiTheme="minorHAnsi" w:hAnsiTheme="minorHAnsi"/>
                <w:b/>
                <w:sz w:val="22"/>
                <w:szCs w:val="22"/>
              </w:rPr>
            </w:pPr>
            <w:r w:rsidRPr="00BF2497">
              <w:rPr>
                <w:rFonts w:asciiTheme="minorHAnsi" w:hAnsiTheme="minorHAnsi"/>
                <w:b/>
                <w:sz w:val="22"/>
                <w:szCs w:val="22"/>
              </w:rPr>
              <w:lastRenderedPageBreak/>
              <w:t xml:space="preserve">Is this a </w:t>
            </w:r>
            <w:r w:rsidR="00925170" w:rsidRPr="00BF2497">
              <w:rPr>
                <w:rFonts w:asciiTheme="minorHAnsi" w:hAnsiTheme="minorHAnsi"/>
                <w:b/>
                <w:sz w:val="22"/>
                <w:szCs w:val="22"/>
              </w:rPr>
              <w:t>one-off</w:t>
            </w:r>
            <w:r w:rsidRPr="00BF2497">
              <w:rPr>
                <w:rFonts w:asciiTheme="minorHAnsi" w:hAnsiTheme="minorHAnsi"/>
                <w:b/>
                <w:sz w:val="22"/>
                <w:szCs w:val="22"/>
              </w:rPr>
              <w:t xml:space="preserve"> proposal i.e. completed this year, or will it be subject to re</w:t>
            </w:r>
            <w:r w:rsidR="002C685D">
              <w:rPr>
                <w:rFonts w:asciiTheme="minorHAnsi" w:hAnsiTheme="minorHAnsi"/>
                <w:b/>
                <w:sz w:val="22"/>
                <w:szCs w:val="22"/>
              </w:rPr>
              <w:t>c</w:t>
            </w:r>
            <w:r w:rsidRPr="00BF2497">
              <w:rPr>
                <w:rFonts w:asciiTheme="minorHAnsi" w:hAnsiTheme="minorHAnsi"/>
                <w:b/>
                <w:sz w:val="22"/>
                <w:szCs w:val="22"/>
              </w:rPr>
              <w:t>urring bids in future year(s)?  Please provide details including anticipated lifetime of the project:</w:t>
            </w:r>
          </w:p>
          <w:p w14:paraId="58E2F9F4" w14:textId="77777777" w:rsidR="00BF2497" w:rsidRPr="00BF2497" w:rsidRDefault="00BF2497" w:rsidP="00517244">
            <w:pPr>
              <w:rPr>
                <w:rFonts w:asciiTheme="minorHAnsi" w:hAnsiTheme="minorHAnsi"/>
                <w:sz w:val="22"/>
                <w:szCs w:val="22"/>
              </w:rPr>
            </w:pPr>
          </w:p>
          <w:p w14:paraId="4693D4D8" w14:textId="77777777" w:rsidR="002C685D" w:rsidRDefault="002C685D" w:rsidP="002C685D">
            <w:pPr>
              <w:rPr>
                <w:rFonts w:asciiTheme="minorHAnsi" w:hAnsiTheme="minorHAnsi"/>
              </w:rPr>
            </w:pPr>
            <w:r w:rsidRPr="004239A2">
              <w:rPr>
                <w:rFonts w:asciiTheme="minorHAnsi" w:hAnsiTheme="minorHAnsi"/>
              </w:rPr>
              <w:t xml:space="preserve">The review of titles to identify common good property is part of an ongoing project, commenced in 2014, and intended to continue in future years. </w:t>
            </w:r>
            <w:r>
              <w:rPr>
                <w:rFonts w:asciiTheme="minorHAnsi" w:hAnsiTheme="minorHAnsi"/>
              </w:rPr>
              <w:t xml:space="preserve">In 2023 the focus was on Education titles, and the intention for 2024 is to focus on operational Social Work properties, keeping in mind the Scottish Government’s continuing proposals for a National Care Service. </w:t>
            </w:r>
          </w:p>
          <w:p w14:paraId="58E2F9FA" w14:textId="5368A7FC" w:rsidR="00BF2497" w:rsidRPr="00BF2497" w:rsidRDefault="002C685D" w:rsidP="000775A6">
            <w:pPr>
              <w:rPr>
                <w:rFonts w:asciiTheme="minorHAnsi" w:hAnsiTheme="minorHAnsi"/>
                <w:sz w:val="22"/>
                <w:szCs w:val="22"/>
              </w:rPr>
            </w:pPr>
            <w:r>
              <w:rPr>
                <w:rFonts w:asciiTheme="minorHAnsi" w:hAnsiTheme="minorHAnsi"/>
              </w:rPr>
              <w:t xml:space="preserve">By focusing on making title deeds accessible electronically, with the continuing review of titles for common good, and the </w:t>
            </w:r>
            <w:r w:rsidRPr="004239A2">
              <w:rPr>
                <w:rFonts w:asciiTheme="minorHAnsi" w:hAnsiTheme="minorHAnsi"/>
              </w:rPr>
              <w:t>preparatory work for completion of the land register</w:t>
            </w:r>
            <w:r>
              <w:rPr>
                <w:rFonts w:asciiTheme="minorHAnsi" w:hAnsiTheme="minorHAnsi"/>
              </w:rPr>
              <w:t xml:space="preserve">, </w:t>
            </w:r>
            <w:r w:rsidR="000775A6">
              <w:rPr>
                <w:rFonts w:asciiTheme="minorHAnsi" w:hAnsiTheme="minorHAnsi"/>
              </w:rPr>
              <w:t xml:space="preserve">this </w:t>
            </w:r>
            <w:r>
              <w:rPr>
                <w:rFonts w:asciiTheme="minorHAnsi" w:hAnsiTheme="minorHAnsi"/>
              </w:rPr>
              <w:t xml:space="preserve">allow ongoing transactional work to be carried out more efficiently, and prepares for future legislative changes which may impact on the council’s functions and property. </w:t>
            </w:r>
            <w:r w:rsidR="00BF2497" w:rsidRPr="00BF2497">
              <w:rPr>
                <w:rFonts w:asciiTheme="minorHAnsi" w:hAnsiTheme="minorHAnsi"/>
                <w:sz w:val="22"/>
                <w:szCs w:val="22"/>
              </w:rPr>
              <w:t xml:space="preserve"> </w:t>
            </w:r>
          </w:p>
        </w:tc>
      </w:tr>
    </w:tbl>
    <w:p w14:paraId="37D6DBA4" w14:textId="77777777" w:rsidR="00C613E2" w:rsidRDefault="00C613E2" w:rsidP="007F0C6E">
      <w:pPr>
        <w:jc w:val="center"/>
        <w:rPr>
          <w:rFonts w:asciiTheme="minorHAnsi" w:hAnsiTheme="minorHAnsi" w:cs="Arial"/>
          <w:b/>
          <w:sz w:val="32"/>
          <w:szCs w:val="32"/>
        </w:rPr>
      </w:pPr>
      <w:bookmarkStart w:id="1" w:name="_Hlk115960006"/>
    </w:p>
    <w:p w14:paraId="6244668B" w14:textId="6DDD3000" w:rsidR="002C685D" w:rsidRDefault="002C685D">
      <w:pPr>
        <w:spacing w:after="200" w:line="276" w:lineRule="auto"/>
        <w:rPr>
          <w:rFonts w:asciiTheme="minorHAnsi" w:hAnsiTheme="minorHAnsi" w:cs="Arial"/>
          <w:b/>
          <w:sz w:val="32"/>
          <w:szCs w:val="32"/>
        </w:rPr>
      </w:pPr>
      <w:r>
        <w:rPr>
          <w:rFonts w:asciiTheme="minorHAnsi" w:hAnsiTheme="minorHAnsi" w:cs="Arial"/>
          <w:b/>
          <w:sz w:val="32"/>
          <w:szCs w:val="32"/>
        </w:rPr>
        <w:br w:type="page"/>
      </w:r>
    </w:p>
    <w:p w14:paraId="59877020" w14:textId="77777777" w:rsidR="00C613E2" w:rsidRDefault="00C613E2" w:rsidP="007F0C6E">
      <w:pPr>
        <w:jc w:val="center"/>
        <w:rPr>
          <w:rFonts w:asciiTheme="minorHAnsi" w:hAnsiTheme="minorHAnsi" w:cs="Arial"/>
          <w:b/>
          <w:sz w:val="32"/>
          <w:szCs w:val="32"/>
        </w:rPr>
      </w:pPr>
    </w:p>
    <w:p w14:paraId="58E2F9FC" w14:textId="6210D245" w:rsidR="0072028B" w:rsidRPr="0072028B" w:rsidRDefault="00D75C2D" w:rsidP="007F0C6E">
      <w:pPr>
        <w:jc w:val="center"/>
        <w:rPr>
          <w:rFonts w:asciiTheme="minorHAnsi" w:hAnsiTheme="minorHAnsi" w:cs="Arial"/>
          <w:b/>
          <w:sz w:val="32"/>
          <w:szCs w:val="32"/>
        </w:rPr>
      </w:pPr>
      <w:r>
        <w:rPr>
          <w:rFonts w:asciiTheme="minorHAnsi" w:hAnsiTheme="minorHAnsi" w:cs="Arial"/>
          <w:b/>
          <w:sz w:val="32"/>
          <w:szCs w:val="32"/>
        </w:rPr>
        <w:t xml:space="preserve">CORPORATE HR </w:t>
      </w:r>
      <w:bookmarkEnd w:id="1"/>
      <w:r w:rsidR="0072028B" w:rsidRPr="0072028B">
        <w:rPr>
          <w:rFonts w:asciiTheme="minorHAnsi" w:hAnsiTheme="minorHAnsi" w:cs="Arial"/>
          <w:b/>
          <w:sz w:val="32"/>
          <w:szCs w:val="32"/>
        </w:rPr>
        <w:t xml:space="preserve">INTERNSHIP PROGRAMME </w:t>
      </w:r>
      <w:r w:rsidR="00355610">
        <w:rPr>
          <w:rFonts w:asciiTheme="minorHAnsi" w:hAnsiTheme="minorHAnsi" w:cs="Arial"/>
          <w:b/>
          <w:sz w:val="32"/>
          <w:szCs w:val="32"/>
        </w:rPr>
        <w:t>202</w:t>
      </w:r>
      <w:r w:rsidR="00EC550D">
        <w:rPr>
          <w:rFonts w:asciiTheme="minorHAnsi" w:hAnsiTheme="minorHAnsi" w:cs="Arial"/>
          <w:b/>
          <w:sz w:val="32"/>
          <w:szCs w:val="32"/>
        </w:rPr>
        <w:t>4</w:t>
      </w:r>
    </w:p>
    <w:p w14:paraId="58E2F9FD" w14:textId="77777777" w:rsidR="0072028B" w:rsidRPr="0072028B" w:rsidRDefault="0072028B" w:rsidP="0072028B">
      <w:pPr>
        <w:rPr>
          <w:rFonts w:asciiTheme="minorHAnsi" w:hAnsiTheme="minorHAnsi" w:cs="Arial"/>
          <w:sz w:val="32"/>
          <w:szCs w:val="32"/>
        </w:rPr>
      </w:pPr>
    </w:p>
    <w:p w14:paraId="58E2F9FE" w14:textId="7A2B41C5" w:rsidR="0072028B" w:rsidRPr="0072028B" w:rsidRDefault="0072028B" w:rsidP="0072028B">
      <w:pPr>
        <w:jc w:val="center"/>
        <w:rPr>
          <w:rFonts w:asciiTheme="minorHAnsi" w:hAnsiTheme="minorHAnsi" w:cs="Arial"/>
          <w:b/>
          <w:sz w:val="32"/>
          <w:szCs w:val="32"/>
        </w:rPr>
      </w:pPr>
      <w:r w:rsidRPr="0072028B">
        <w:rPr>
          <w:rFonts w:asciiTheme="minorHAnsi" w:hAnsiTheme="minorHAnsi" w:cs="Arial"/>
          <w:b/>
          <w:sz w:val="32"/>
          <w:szCs w:val="32"/>
        </w:rPr>
        <w:t>Project Outline &amp; Milestones</w:t>
      </w:r>
    </w:p>
    <w:p w14:paraId="58E2F9FF" w14:textId="77777777" w:rsidR="0072028B" w:rsidRPr="0072028B" w:rsidRDefault="0072028B" w:rsidP="0072028B">
      <w:pPr>
        <w:jc w:val="center"/>
        <w:rPr>
          <w:rFonts w:asciiTheme="minorHAnsi" w:hAnsiTheme="minorHAnsi" w:cs="Arial"/>
          <w:b/>
          <w:sz w:val="24"/>
          <w:szCs w:val="24"/>
        </w:rPr>
      </w:pPr>
    </w:p>
    <w:p w14:paraId="3D42477D" w14:textId="274A5B9A" w:rsidR="002E7FCA" w:rsidRDefault="00300135" w:rsidP="002E7FCA">
      <w:pPr>
        <w:rPr>
          <w:rFonts w:asciiTheme="minorHAnsi" w:hAnsiTheme="minorHAnsi" w:cs="Arial"/>
          <w:b/>
          <w:sz w:val="28"/>
          <w:szCs w:val="28"/>
        </w:rPr>
      </w:pPr>
      <w:r w:rsidRPr="0072028B">
        <w:rPr>
          <w:rFonts w:asciiTheme="minorHAnsi" w:hAnsiTheme="minorHAnsi" w:cs="Arial"/>
          <w:b/>
          <w:sz w:val="28"/>
          <w:szCs w:val="28"/>
          <w:lang w:eastAsia="en-US"/>
        </w:rPr>
        <w:t>Project Name:</w:t>
      </w:r>
      <w:r w:rsidR="002E7FCA" w:rsidRPr="002E7FCA">
        <w:rPr>
          <w:rFonts w:asciiTheme="minorHAnsi" w:hAnsiTheme="minorHAnsi" w:cs="Arial"/>
          <w:b/>
          <w:sz w:val="28"/>
          <w:szCs w:val="28"/>
        </w:rPr>
        <w:t xml:space="preserve"> </w:t>
      </w:r>
      <w:r w:rsidR="002E7FCA">
        <w:rPr>
          <w:rFonts w:asciiTheme="minorHAnsi" w:hAnsiTheme="minorHAnsi" w:cs="Arial"/>
          <w:b/>
          <w:sz w:val="28"/>
          <w:szCs w:val="28"/>
        </w:rPr>
        <w:t xml:space="preserve">Council Property Title Review – Common Good, Digitisation and rationalisation of titles </w:t>
      </w:r>
    </w:p>
    <w:p w14:paraId="58E2FA00" w14:textId="730FF63A" w:rsidR="0072028B" w:rsidRPr="0072028B" w:rsidRDefault="000F16CE" w:rsidP="0072028B">
      <w:pPr>
        <w:rPr>
          <w:rFonts w:asciiTheme="minorHAnsi" w:hAnsiTheme="minorHAnsi" w:cs="Arial"/>
          <w:b/>
          <w:sz w:val="28"/>
          <w:szCs w:val="28"/>
          <w:lang w:eastAsia="en-US"/>
        </w:rPr>
      </w:pPr>
      <w:r>
        <w:rPr>
          <w:rFonts w:asciiTheme="minorHAnsi" w:hAnsiTheme="minorHAnsi" w:cs="Arial"/>
          <w:b/>
          <w:sz w:val="28"/>
          <w:szCs w:val="28"/>
        </w:rPr>
        <w:t xml:space="preserve">Recruiting </w:t>
      </w:r>
      <w:r w:rsidR="0072028B" w:rsidRPr="0072028B">
        <w:rPr>
          <w:rFonts w:asciiTheme="minorHAnsi" w:hAnsiTheme="minorHAnsi" w:cs="Arial"/>
          <w:b/>
          <w:sz w:val="28"/>
          <w:szCs w:val="28"/>
        </w:rPr>
        <w:t>Manager</w:t>
      </w:r>
      <w:r>
        <w:rPr>
          <w:rFonts w:asciiTheme="minorHAnsi" w:hAnsiTheme="minorHAnsi" w:cs="Arial"/>
          <w:b/>
          <w:sz w:val="28"/>
          <w:szCs w:val="28"/>
        </w:rPr>
        <w:t>:</w:t>
      </w:r>
      <w:r w:rsidR="0072028B" w:rsidRPr="0072028B">
        <w:rPr>
          <w:rFonts w:asciiTheme="minorHAnsi" w:hAnsiTheme="minorHAnsi" w:cs="Arial"/>
          <w:b/>
          <w:sz w:val="28"/>
          <w:szCs w:val="28"/>
        </w:rPr>
        <w:t xml:space="preserve"> </w:t>
      </w:r>
      <w:r w:rsidR="002E7FCA">
        <w:rPr>
          <w:rFonts w:asciiTheme="minorHAnsi" w:hAnsiTheme="minorHAnsi" w:cs="Arial"/>
          <w:b/>
          <w:sz w:val="28"/>
          <w:szCs w:val="28"/>
        </w:rPr>
        <w:t>Pauline Bradshaw</w:t>
      </w:r>
    </w:p>
    <w:p w14:paraId="64022C51" w14:textId="58AEC749" w:rsidR="00300135" w:rsidRDefault="007B2956" w:rsidP="00300135">
      <w:pPr>
        <w:rPr>
          <w:rFonts w:asciiTheme="minorHAnsi" w:hAnsiTheme="minorHAnsi" w:cs="Arial"/>
          <w:b/>
          <w:sz w:val="28"/>
          <w:szCs w:val="28"/>
        </w:rPr>
      </w:pPr>
      <w:r>
        <w:rPr>
          <w:rFonts w:asciiTheme="minorHAnsi" w:hAnsiTheme="minorHAnsi" w:cs="Arial"/>
          <w:b/>
          <w:sz w:val="28"/>
          <w:szCs w:val="28"/>
        </w:rPr>
        <w:t>Team Co-worker</w:t>
      </w:r>
      <w:r w:rsidR="00300135">
        <w:rPr>
          <w:rFonts w:asciiTheme="minorHAnsi" w:hAnsiTheme="minorHAnsi" w:cs="Arial"/>
          <w:b/>
          <w:sz w:val="28"/>
          <w:szCs w:val="28"/>
        </w:rPr>
        <w:t>:</w:t>
      </w:r>
      <w:r w:rsidR="002E7FCA">
        <w:rPr>
          <w:rFonts w:asciiTheme="minorHAnsi" w:hAnsiTheme="minorHAnsi" w:cs="Arial"/>
          <w:b/>
          <w:sz w:val="28"/>
          <w:szCs w:val="28"/>
        </w:rPr>
        <w:t xml:space="preserve"> Stephen Annis </w:t>
      </w:r>
    </w:p>
    <w:p w14:paraId="1E1749CC" w14:textId="1D5C020C" w:rsidR="00300135" w:rsidRDefault="00300135" w:rsidP="00300135">
      <w:pPr>
        <w:rPr>
          <w:rFonts w:asciiTheme="minorHAnsi" w:hAnsiTheme="minorHAnsi" w:cs="Arial"/>
          <w:b/>
          <w:sz w:val="28"/>
          <w:szCs w:val="28"/>
        </w:rPr>
      </w:pPr>
      <w:r>
        <w:rPr>
          <w:rFonts w:asciiTheme="minorHAnsi" w:hAnsiTheme="minorHAnsi" w:cs="Arial"/>
          <w:b/>
          <w:sz w:val="28"/>
          <w:szCs w:val="28"/>
        </w:rPr>
        <w:t>No of Posts:</w:t>
      </w:r>
      <w:r w:rsidR="002E7FCA">
        <w:rPr>
          <w:rFonts w:asciiTheme="minorHAnsi" w:hAnsiTheme="minorHAnsi" w:cs="Arial"/>
          <w:b/>
          <w:sz w:val="28"/>
          <w:szCs w:val="28"/>
        </w:rPr>
        <w:t xml:space="preserve"> 2</w:t>
      </w:r>
    </w:p>
    <w:p w14:paraId="58E2FA05" w14:textId="77777777" w:rsidR="0072028B" w:rsidRPr="0072028B" w:rsidRDefault="0072028B" w:rsidP="0072028B">
      <w:pPr>
        <w:rPr>
          <w:rFonts w:asciiTheme="minorHAnsi" w:hAnsiTheme="minorHAnsi" w:cs="Arial"/>
        </w:rPr>
      </w:pPr>
    </w:p>
    <w:tbl>
      <w:tblPr>
        <w:tblW w:w="0" w:type="auto"/>
        <w:jc w:val="center"/>
        <w:tblCellSpacing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72028B" w:rsidRPr="0072028B" w14:paraId="58E2FA12" w14:textId="77777777" w:rsidTr="006B0992">
        <w:trPr>
          <w:trHeight w:val="2074"/>
          <w:tblCellSpacing w:w="14" w:type="dxa"/>
          <w:jc w:val="center"/>
        </w:trPr>
        <w:tc>
          <w:tcPr>
            <w:tcW w:w="8240" w:type="dxa"/>
            <w:shd w:val="clear" w:color="auto" w:fill="auto"/>
          </w:tcPr>
          <w:p w14:paraId="58E2FA06" w14:textId="6DC73723" w:rsidR="0072028B" w:rsidRPr="00CB701F" w:rsidRDefault="0072028B" w:rsidP="00387CC3">
            <w:pPr>
              <w:rPr>
                <w:rFonts w:ascii="Arial" w:hAnsi="Arial" w:cs="Arial"/>
                <w:b/>
                <w:sz w:val="24"/>
                <w:szCs w:val="24"/>
              </w:rPr>
            </w:pPr>
            <w:r w:rsidRPr="00CB701F">
              <w:rPr>
                <w:rFonts w:ascii="Arial" w:hAnsi="Arial" w:cs="Arial"/>
                <w:b/>
                <w:sz w:val="24"/>
                <w:szCs w:val="24"/>
              </w:rPr>
              <w:t>Project Outline:</w:t>
            </w:r>
            <w:r w:rsidR="002E7FCA" w:rsidRPr="00CB701F">
              <w:rPr>
                <w:rFonts w:ascii="Arial" w:hAnsi="Arial" w:cs="Arial"/>
                <w:b/>
                <w:sz w:val="24"/>
                <w:szCs w:val="24"/>
              </w:rPr>
              <w:t xml:space="preserve"> </w:t>
            </w:r>
          </w:p>
          <w:p w14:paraId="58E2FA07" w14:textId="77777777" w:rsidR="0072028B" w:rsidRPr="00CB701F" w:rsidRDefault="0072028B" w:rsidP="00387CC3">
            <w:pPr>
              <w:rPr>
                <w:rFonts w:ascii="Arial" w:hAnsi="Arial" w:cs="Arial"/>
                <w:sz w:val="22"/>
                <w:szCs w:val="22"/>
                <w:lang w:eastAsia="en-US"/>
              </w:rPr>
            </w:pPr>
          </w:p>
          <w:p w14:paraId="58E2FA0D" w14:textId="75129B3B" w:rsidR="0072028B" w:rsidRPr="00CB701F" w:rsidRDefault="00E4461F" w:rsidP="00E4461F">
            <w:pPr>
              <w:rPr>
                <w:rFonts w:ascii="Arial" w:hAnsi="Arial" w:cs="Arial"/>
                <w:sz w:val="22"/>
                <w:szCs w:val="22"/>
              </w:rPr>
            </w:pPr>
            <w:r w:rsidRPr="00CB701F">
              <w:rPr>
                <w:rFonts w:ascii="Arial" w:hAnsi="Arial" w:cs="Arial"/>
                <w:sz w:val="22"/>
                <w:szCs w:val="22"/>
              </w:rPr>
              <w:t xml:space="preserve">The project will involve 2 interns who will assist with the ongoing Council title review. Building on work carried out by previous interns since 2014, the focus will continue to be on areas of work emerging from the Scottish Government’s Land Reform and Community Empowerment Programme, increasing transparency and accessibility of information on the council’s land ownership. While the main element of the project will be common good with an additional emphasis on the digitisation of the council’s property titles. There will also be opportunities to gain experience of other areas of work within the council’s legal and administrative services. </w:t>
            </w:r>
          </w:p>
          <w:p w14:paraId="65DA1BEB" w14:textId="7B6DFF61" w:rsidR="00E4461F" w:rsidRPr="00CB701F" w:rsidRDefault="00E4461F" w:rsidP="00E4461F">
            <w:pPr>
              <w:rPr>
                <w:rFonts w:ascii="Arial" w:hAnsi="Arial" w:cs="Arial"/>
                <w:sz w:val="24"/>
                <w:szCs w:val="24"/>
              </w:rPr>
            </w:pPr>
          </w:p>
          <w:p w14:paraId="45EB137D" w14:textId="4E164C63" w:rsidR="00E4461F" w:rsidRPr="00CB701F" w:rsidRDefault="00E4461F" w:rsidP="00E4461F">
            <w:pPr>
              <w:rPr>
                <w:rFonts w:ascii="Arial" w:hAnsi="Arial" w:cs="Arial"/>
                <w:b/>
                <w:bCs/>
                <w:sz w:val="24"/>
                <w:szCs w:val="24"/>
              </w:rPr>
            </w:pPr>
            <w:r w:rsidRPr="00CB701F">
              <w:rPr>
                <w:rFonts w:ascii="Arial" w:hAnsi="Arial" w:cs="Arial"/>
                <w:b/>
                <w:bCs/>
                <w:sz w:val="24"/>
                <w:szCs w:val="24"/>
              </w:rPr>
              <w:t xml:space="preserve">Background </w:t>
            </w:r>
          </w:p>
          <w:p w14:paraId="487D3FE4" w14:textId="0808E413" w:rsidR="00E4461F" w:rsidRPr="00CB701F" w:rsidRDefault="00E4461F" w:rsidP="00E4461F">
            <w:pPr>
              <w:rPr>
                <w:rFonts w:ascii="Arial" w:hAnsi="Arial" w:cs="Arial"/>
                <w:b/>
                <w:bCs/>
                <w:sz w:val="24"/>
                <w:szCs w:val="24"/>
              </w:rPr>
            </w:pPr>
          </w:p>
          <w:p w14:paraId="58226300" w14:textId="4687F2CB" w:rsidR="00E4461F" w:rsidRPr="00CB701F" w:rsidRDefault="00E4461F" w:rsidP="00E4461F">
            <w:pPr>
              <w:rPr>
                <w:rFonts w:ascii="Arial" w:hAnsi="Arial" w:cs="Arial"/>
                <w:b/>
                <w:bCs/>
                <w:sz w:val="24"/>
                <w:szCs w:val="24"/>
              </w:rPr>
            </w:pPr>
            <w:r w:rsidRPr="00CB701F">
              <w:rPr>
                <w:rFonts w:ascii="Arial" w:hAnsi="Arial" w:cs="Arial"/>
                <w:b/>
                <w:bCs/>
                <w:sz w:val="24"/>
                <w:szCs w:val="24"/>
              </w:rPr>
              <w:t xml:space="preserve">COMMON GOOD </w:t>
            </w:r>
          </w:p>
          <w:p w14:paraId="58E2FA0E" w14:textId="77777777" w:rsidR="0072028B" w:rsidRPr="00CB701F" w:rsidRDefault="0072028B" w:rsidP="0072028B">
            <w:pPr>
              <w:jc w:val="both"/>
              <w:rPr>
                <w:rFonts w:ascii="Arial" w:hAnsi="Arial" w:cs="Arial"/>
                <w:sz w:val="24"/>
                <w:szCs w:val="24"/>
              </w:rPr>
            </w:pPr>
          </w:p>
          <w:p w14:paraId="36B921E2" w14:textId="77777777" w:rsidR="00E4461F" w:rsidRPr="00CB701F" w:rsidRDefault="00E4461F" w:rsidP="00E4461F">
            <w:pPr>
              <w:rPr>
                <w:rFonts w:ascii="Arial" w:hAnsi="Arial" w:cs="Arial"/>
                <w:sz w:val="22"/>
                <w:szCs w:val="22"/>
              </w:rPr>
            </w:pPr>
            <w:r w:rsidRPr="00CB701F">
              <w:rPr>
                <w:rFonts w:ascii="Arial" w:hAnsi="Arial" w:cs="Arial"/>
                <w:sz w:val="22"/>
                <w:szCs w:val="22"/>
              </w:rPr>
              <w:t xml:space="preserve">Information on whether property forms part of the council’s common good is now included in reports to committee and delegated authority reports authorising the sale or other disposal of council owned property. </w:t>
            </w:r>
          </w:p>
          <w:p w14:paraId="7755B038" w14:textId="77777777" w:rsidR="00E4461F" w:rsidRPr="00CB701F" w:rsidRDefault="00E4461F" w:rsidP="00E4461F">
            <w:pPr>
              <w:rPr>
                <w:rFonts w:ascii="Arial" w:hAnsi="Arial" w:cs="Arial"/>
                <w:sz w:val="22"/>
                <w:szCs w:val="22"/>
              </w:rPr>
            </w:pPr>
            <w:r w:rsidRPr="00CB701F">
              <w:rPr>
                <w:rFonts w:ascii="Arial" w:hAnsi="Arial" w:cs="Arial"/>
                <w:sz w:val="22"/>
                <w:szCs w:val="22"/>
              </w:rPr>
              <w:t xml:space="preserve">The Council has been reviewing titles to property which it owns in line with a policy first approved by committee in 2011 and confirmed in 2015, and much of this work is carried out by the interns during the summer period. </w:t>
            </w:r>
          </w:p>
          <w:p w14:paraId="2D563B5F" w14:textId="77777777" w:rsidR="00E4461F" w:rsidRPr="00CB701F" w:rsidRDefault="00E4461F" w:rsidP="00E4461F">
            <w:pPr>
              <w:rPr>
                <w:rFonts w:ascii="Arial" w:hAnsi="Arial" w:cs="Arial"/>
                <w:sz w:val="22"/>
                <w:szCs w:val="22"/>
              </w:rPr>
            </w:pPr>
          </w:p>
          <w:p w14:paraId="60307C0F" w14:textId="77777777" w:rsidR="00E4461F" w:rsidRPr="00CB701F" w:rsidRDefault="00E4461F" w:rsidP="00E4461F">
            <w:pPr>
              <w:rPr>
                <w:rFonts w:ascii="Arial" w:hAnsi="Arial" w:cs="Arial"/>
                <w:sz w:val="22"/>
                <w:szCs w:val="22"/>
              </w:rPr>
            </w:pPr>
            <w:r w:rsidRPr="00CB701F">
              <w:rPr>
                <w:rFonts w:ascii="Arial" w:hAnsi="Arial" w:cs="Arial"/>
                <w:sz w:val="22"/>
                <w:szCs w:val="22"/>
              </w:rPr>
              <w:t xml:space="preserve">The passing of the Community Empowerment Act 2015 has increased the prominence of common good, imposing obligations on the Council to establish and publish a register of its common good assets and to consult on any proposals to dispose of, or change the use of any common good property, in a bid to ‘increase transparency about common good assets and community involvement in decisions taken about their identification, use and disposal’. </w:t>
            </w:r>
          </w:p>
          <w:p w14:paraId="3F142F67" w14:textId="77777777" w:rsidR="00E4461F" w:rsidRPr="00CB701F" w:rsidRDefault="00E4461F" w:rsidP="00E4461F">
            <w:pPr>
              <w:rPr>
                <w:rFonts w:ascii="Arial" w:hAnsi="Arial" w:cs="Arial"/>
                <w:sz w:val="22"/>
                <w:szCs w:val="22"/>
              </w:rPr>
            </w:pPr>
          </w:p>
          <w:p w14:paraId="046B681A" w14:textId="77777777" w:rsidR="00E4461F" w:rsidRPr="00CB701F" w:rsidRDefault="00E4461F" w:rsidP="00E4461F">
            <w:pPr>
              <w:rPr>
                <w:rFonts w:ascii="Arial" w:hAnsi="Arial" w:cs="Arial"/>
                <w:sz w:val="22"/>
                <w:szCs w:val="22"/>
              </w:rPr>
            </w:pPr>
            <w:r w:rsidRPr="00CB701F">
              <w:rPr>
                <w:rFonts w:ascii="Arial" w:hAnsi="Arial" w:cs="Arial"/>
                <w:sz w:val="22"/>
                <w:szCs w:val="22"/>
              </w:rPr>
              <w:t xml:space="preserve">Work undertaken by previous interns in anticipation of these obligations informed the draft register which was published in the summer of 2019. </w:t>
            </w:r>
          </w:p>
          <w:p w14:paraId="58E2FA0F" w14:textId="0A1524E8" w:rsidR="0072028B" w:rsidRPr="00CB701F" w:rsidRDefault="00E4461F" w:rsidP="009E57EE">
            <w:pPr>
              <w:rPr>
                <w:rFonts w:ascii="Arial" w:hAnsi="Arial" w:cs="Arial"/>
                <w:sz w:val="24"/>
                <w:szCs w:val="24"/>
              </w:rPr>
            </w:pPr>
            <w:r w:rsidRPr="00CB701F">
              <w:rPr>
                <w:rFonts w:ascii="Arial" w:hAnsi="Arial" w:cs="Arial"/>
                <w:sz w:val="22"/>
                <w:szCs w:val="22"/>
              </w:rPr>
              <w:t xml:space="preserve">Statutory guidance published under the Act acknowledges that the register will develop over time, in response to queries from the public or the continuing review of the council’s titles. The work of the interns would be to continue this review , focusing on selected categories of titles as well as responding to queries </w:t>
            </w:r>
            <w:r w:rsidR="009E57EE" w:rsidRPr="00CB701F">
              <w:rPr>
                <w:rFonts w:ascii="Arial" w:hAnsi="Arial" w:cs="Arial"/>
                <w:sz w:val="22"/>
                <w:szCs w:val="22"/>
              </w:rPr>
              <w:t xml:space="preserve">which arise on specific properties. </w:t>
            </w:r>
          </w:p>
          <w:p w14:paraId="58E2FA10" w14:textId="77777777" w:rsidR="0072028B" w:rsidRPr="00CB701F" w:rsidRDefault="0072028B" w:rsidP="0072028B">
            <w:pPr>
              <w:jc w:val="both"/>
              <w:rPr>
                <w:rFonts w:ascii="Arial" w:hAnsi="Arial" w:cs="Arial"/>
                <w:sz w:val="24"/>
                <w:szCs w:val="24"/>
              </w:rPr>
            </w:pPr>
          </w:p>
          <w:p w14:paraId="19BF6E65" w14:textId="77777777" w:rsidR="009E57EE" w:rsidRPr="00CB701F" w:rsidRDefault="009E57EE" w:rsidP="009E57EE">
            <w:pPr>
              <w:rPr>
                <w:rFonts w:ascii="Arial" w:hAnsi="Arial" w:cs="Arial"/>
                <w:sz w:val="22"/>
                <w:szCs w:val="22"/>
              </w:rPr>
            </w:pPr>
            <w:r w:rsidRPr="00CB701F">
              <w:rPr>
                <w:rFonts w:ascii="Arial" w:hAnsi="Arial" w:cs="Arial"/>
                <w:sz w:val="22"/>
                <w:szCs w:val="22"/>
              </w:rPr>
              <w:lastRenderedPageBreak/>
              <w:t xml:space="preserve">Having title information available online would also increase resilience. It has been clear from the experience since March 2020 that our current system, where the majority of the council’s titles are paper based and stored in the City Chambers vault, has an impact on our ability to carry out work efficiently, particularly with hybrid working for both solicitors who use the titles, and the Admin team, who manage the titles. </w:t>
            </w:r>
          </w:p>
          <w:p w14:paraId="34859323" w14:textId="77777777" w:rsidR="009E57EE" w:rsidRPr="00CB701F" w:rsidRDefault="009E57EE" w:rsidP="009E57EE">
            <w:pPr>
              <w:rPr>
                <w:rFonts w:ascii="Arial" w:hAnsi="Arial" w:cs="Arial"/>
                <w:sz w:val="22"/>
                <w:szCs w:val="22"/>
              </w:rPr>
            </w:pPr>
          </w:p>
          <w:p w14:paraId="534153A1" w14:textId="1BFF215B" w:rsidR="009E57EE" w:rsidRPr="00CB701F" w:rsidRDefault="009E57EE" w:rsidP="009E57EE">
            <w:pPr>
              <w:rPr>
                <w:rFonts w:ascii="Arial" w:hAnsi="Arial" w:cs="Arial"/>
                <w:sz w:val="22"/>
                <w:szCs w:val="22"/>
              </w:rPr>
            </w:pPr>
            <w:r w:rsidRPr="00CB701F">
              <w:rPr>
                <w:rFonts w:ascii="Arial" w:hAnsi="Arial" w:cs="Arial"/>
                <w:sz w:val="22"/>
                <w:szCs w:val="22"/>
              </w:rPr>
              <w:t>The titles deeds are retrieved and examined as part of the common good review</w:t>
            </w:r>
            <w:r w:rsidR="001E2D51" w:rsidRPr="00CB701F">
              <w:rPr>
                <w:rFonts w:ascii="Arial" w:hAnsi="Arial" w:cs="Arial"/>
                <w:sz w:val="22"/>
                <w:szCs w:val="22"/>
              </w:rPr>
              <w:t xml:space="preserve">, and additional value can be obtained from the process by also scanning and saving titles electronically while this is being done. </w:t>
            </w:r>
            <w:r w:rsidR="00BF16AC" w:rsidRPr="00CB701F">
              <w:rPr>
                <w:rFonts w:ascii="Arial" w:hAnsi="Arial" w:cs="Arial"/>
                <w:sz w:val="22"/>
                <w:szCs w:val="22"/>
              </w:rPr>
              <w:t>Therefore, continuing work started by the interns in 2023, an important focus of the project for 2024 is to work on increasing the proportion of council titles which are accessible electronically.</w:t>
            </w:r>
          </w:p>
          <w:p w14:paraId="3429BAE8" w14:textId="5DEA4B76" w:rsidR="0072028B" w:rsidRPr="00CB701F" w:rsidRDefault="0072028B" w:rsidP="0072028B">
            <w:pPr>
              <w:jc w:val="both"/>
              <w:rPr>
                <w:rFonts w:ascii="Arial" w:hAnsi="Arial" w:cs="Arial"/>
                <w:sz w:val="24"/>
                <w:szCs w:val="24"/>
              </w:rPr>
            </w:pPr>
          </w:p>
          <w:p w14:paraId="005DD832" w14:textId="4EE158B1" w:rsidR="009E57EE" w:rsidRPr="00CB701F" w:rsidRDefault="009E57EE" w:rsidP="0072028B">
            <w:pPr>
              <w:jc w:val="both"/>
              <w:rPr>
                <w:rFonts w:ascii="Arial" w:hAnsi="Arial" w:cs="Arial"/>
                <w:sz w:val="22"/>
                <w:szCs w:val="22"/>
              </w:rPr>
            </w:pPr>
            <w:r w:rsidRPr="00CB701F">
              <w:rPr>
                <w:rFonts w:ascii="Arial" w:hAnsi="Arial" w:cs="Arial"/>
                <w:sz w:val="22"/>
                <w:szCs w:val="22"/>
              </w:rPr>
              <w:t>Having titles stored electronically, in a</w:t>
            </w:r>
            <w:r w:rsidR="001E2D51" w:rsidRPr="00CB701F">
              <w:rPr>
                <w:rFonts w:ascii="Arial" w:hAnsi="Arial" w:cs="Arial"/>
                <w:sz w:val="22"/>
                <w:szCs w:val="22"/>
              </w:rPr>
              <w:t>n organised way, in a</w:t>
            </w:r>
            <w:r w:rsidRPr="00CB701F">
              <w:rPr>
                <w:rFonts w:ascii="Arial" w:hAnsi="Arial" w:cs="Arial"/>
                <w:sz w:val="22"/>
                <w:szCs w:val="22"/>
              </w:rPr>
              <w:t xml:space="preserve"> centrally accessible project space</w:t>
            </w:r>
            <w:r w:rsidR="001E2D51" w:rsidRPr="00CB701F">
              <w:rPr>
                <w:rFonts w:ascii="Arial" w:hAnsi="Arial" w:cs="Arial"/>
                <w:sz w:val="22"/>
                <w:szCs w:val="22"/>
              </w:rPr>
              <w:t xml:space="preserve"> will improve efficiency. It will reduce the amount of time spent by both legal and admin staff in locating relevant titles</w:t>
            </w:r>
            <w:r w:rsidR="00BF16AC" w:rsidRPr="00CB701F">
              <w:rPr>
                <w:rFonts w:ascii="Arial" w:hAnsi="Arial" w:cs="Arial"/>
                <w:sz w:val="22"/>
                <w:szCs w:val="22"/>
              </w:rPr>
              <w:t>, and confirming whether a common good review has been carried out,</w:t>
            </w:r>
            <w:r w:rsidR="001E2D51" w:rsidRPr="00CB701F">
              <w:rPr>
                <w:rFonts w:ascii="Arial" w:hAnsi="Arial" w:cs="Arial"/>
                <w:sz w:val="22"/>
                <w:szCs w:val="22"/>
              </w:rPr>
              <w:t xml:space="preserve"> and it will also reduce the need to purchase additional copies of deeds which cannot be located easily. Over time, through rationalisation of the title bundles and their contents, there will be a reduction in the amount of storage space required for the physical title bundles. </w:t>
            </w:r>
            <w:r w:rsidRPr="00CB701F">
              <w:rPr>
                <w:rFonts w:ascii="Arial" w:hAnsi="Arial" w:cs="Arial"/>
                <w:sz w:val="22"/>
                <w:szCs w:val="22"/>
              </w:rPr>
              <w:t xml:space="preserve"> </w:t>
            </w:r>
          </w:p>
          <w:p w14:paraId="568B4DBF" w14:textId="39326D95" w:rsidR="00BF16AC" w:rsidRPr="00CB701F" w:rsidRDefault="00BF16AC" w:rsidP="0072028B">
            <w:pPr>
              <w:jc w:val="both"/>
              <w:rPr>
                <w:rFonts w:ascii="Arial" w:hAnsi="Arial" w:cs="Arial"/>
                <w:b/>
                <w:bCs/>
                <w:sz w:val="22"/>
                <w:szCs w:val="22"/>
              </w:rPr>
            </w:pPr>
          </w:p>
          <w:p w14:paraId="5EA2B4C2" w14:textId="36145C69" w:rsidR="00BF16AC" w:rsidRPr="00CB701F" w:rsidRDefault="00BF16AC" w:rsidP="0072028B">
            <w:pPr>
              <w:jc w:val="both"/>
              <w:rPr>
                <w:rFonts w:ascii="Arial" w:hAnsi="Arial" w:cs="Arial"/>
                <w:b/>
                <w:bCs/>
                <w:sz w:val="22"/>
                <w:szCs w:val="22"/>
              </w:rPr>
            </w:pPr>
            <w:r w:rsidRPr="00CB701F">
              <w:rPr>
                <w:rFonts w:ascii="Arial" w:hAnsi="Arial" w:cs="Arial"/>
                <w:b/>
                <w:bCs/>
                <w:sz w:val="22"/>
                <w:szCs w:val="22"/>
              </w:rPr>
              <w:t xml:space="preserve">COMPLETION OF THE LAND REGISTER </w:t>
            </w:r>
          </w:p>
          <w:p w14:paraId="462A0761" w14:textId="5569E8E8" w:rsidR="00BF16AC" w:rsidRPr="00CB701F" w:rsidRDefault="00BF16AC" w:rsidP="0072028B">
            <w:pPr>
              <w:jc w:val="both"/>
              <w:rPr>
                <w:rFonts w:ascii="Arial" w:hAnsi="Arial" w:cs="Arial"/>
                <w:b/>
                <w:bCs/>
                <w:sz w:val="22"/>
                <w:szCs w:val="22"/>
              </w:rPr>
            </w:pPr>
          </w:p>
          <w:p w14:paraId="5B18EFDC" w14:textId="2EDC3972" w:rsidR="00BF16AC" w:rsidRPr="00CB701F" w:rsidRDefault="00BF16AC" w:rsidP="0072028B">
            <w:pPr>
              <w:jc w:val="both"/>
              <w:rPr>
                <w:rFonts w:ascii="Arial" w:hAnsi="Arial" w:cs="Arial"/>
                <w:sz w:val="22"/>
                <w:szCs w:val="22"/>
              </w:rPr>
            </w:pPr>
            <w:r w:rsidRPr="00CB701F">
              <w:rPr>
                <w:rFonts w:ascii="Arial" w:hAnsi="Arial" w:cs="Arial"/>
                <w:sz w:val="22"/>
                <w:szCs w:val="22"/>
              </w:rPr>
              <w:t xml:space="preserve">Linked to the policy initiatives to increase transparency of common good properties and to acquire publicly owned assets, is a wider Scottish Government aspiration to make information about land ownership more accessible. </w:t>
            </w:r>
          </w:p>
          <w:p w14:paraId="51949065" w14:textId="4B74658E" w:rsidR="00BF16AC" w:rsidRPr="00CB701F" w:rsidRDefault="00BF16AC" w:rsidP="0072028B">
            <w:pPr>
              <w:jc w:val="both"/>
              <w:rPr>
                <w:rFonts w:ascii="Arial" w:hAnsi="Arial" w:cs="Arial"/>
                <w:sz w:val="22"/>
                <w:szCs w:val="22"/>
              </w:rPr>
            </w:pPr>
          </w:p>
          <w:p w14:paraId="4B68E3E2" w14:textId="62F97B86" w:rsidR="00BF16AC" w:rsidRPr="00CB701F" w:rsidRDefault="00BF16AC" w:rsidP="0072028B">
            <w:pPr>
              <w:jc w:val="both"/>
              <w:rPr>
                <w:rFonts w:ascii="Arial" w:hAnsi="Arial" w:cs="Arial"/>
                <w:sz w:val="22"/>
                <w:szCs w:val="22"/>
              </w:rPr>
            </w:pPr>
            <w:r w:rsidRPr="00CB701F">
              <w:rPr>
                <w:rFonts w:ascii="Arial" w:hAnsi="Arial" w:cs="Arial"/>
                <w:sz w:val="22"/>
                <w:szCs w:val="22"/>
              </w:rPr>
              <w:t xml:space="preserve">The Land Registration (S) Act 2012 which came into effect in late 2014 includes as one its principle aims the completion of the Land Register – a map based property register which would be accessible on-line. The overwhelming majority of the council’s property titles are still registered in the historical Sasine register, which is a deed based register, and as such is much more difficult </w:t>
            </w:r>
            <w:r w:rsidR="001B5942" w:rsidRPr="00CB701F">
              <w:rPr>
                <w:rFonts w:ascii="Arial" w:hAnsi="Arial" w:cs="Arial"/>
                <w:sz w:val="22"/>
                <w:szCs w:val="22"/>
              </w:rPr>
              <w:t xml:space="preserve">to search or to get information from, particularly for the public. </w:t>
            </w:r>
          </w:p>
          <w:p w14:paraId="1804AEC1" w14:textId="06B0EB3F" w:rsidR="001B5942" w:rsidRPr="00CB701F" w:rsidRDefault="001B5942" w:rsidP="0072028B">
            <w:pPr>
              <w:jc w:val="both"/>
              <w:rPr>
                <w:rFonts w:ascii="Arial" w:hAnsi="Arial" w:cs="Arial"/>
                <w:sz w:val="22"/>
                <w:szCs w:val="22"/>
              </w:rPr>
            </w:pPr>
          </w:p>
          <w:p w14:paraId="6DBF2097" w14:textId="77777777" w:rsidR="009E57EE" w:rsidRPr="00CB701F" w:rsidRDefault="001B5942" w:rsidP="001B5942">
            <w:pPr>
              <w:jc w:val="both"/>
              <w:rPr>
                <w:rFonts w:ascii="Arial" w:hAnsi="Arial" w:cs="Arial"/>
                <w:sz w:val="22"/>
                <w:szCs w:val="22"/>
              </w:rPr>
            </w:pPr>
            <w:r w:rsidRPr="00CB701F">
              <w:rPr>
                <w:rFonts w:ascii="Arial" w:hAnsi="Arial" w:cs="Arial"/>
                <w:sz w:val="22"/>
                <w:szCs w:val="22"/>
              </w:rPr>
              <w:t xml:space="preserve">Transferring the council’s titles to the Land Register will be a huge task, and the cost at the moment is prohibitive as registration fees have to be paid based on the value of the property. However, the work of this project can contribute to preparation for this. In addition, registration of particular titles, may be required, and those can be targeted. </w:t>
            </w:r>
          </w:p>
          <w:p w14:paraId="64DC021C" w14:textId="77777777" w:rsidR="001B5942" w:rsidRPr="00CB701F" w:rsidRDefault="001B5942" w:rsidP="001B5942">
            <w:pPr>
              <w:jc w:val="both"/>
              <w:rPr>
                <w:rFonts w:ascii="Arial" w:hAnsi="Arial" w:cs="Arial"/>
                <w:i/>
                <w:sz w:val="24"/>
                <w:szCs w:val="24"/>
              </w:rPr>
            </w:pPr>
          </w:p>
          <w:p w14:paraId="37560419" w14:textId="77777777" w:rsidR="001B5942" w:rsidRPr="00CB701F" w:rsidRDefault="001B5942" w:rsidP="001B5942">
            <w:pPr>
              <w:jc w:val="both"/>
              <w:rPr>
                <w:rFonts w:ascii="Arial" w:hAnsi="Arial" w:cs="Arial"/>
                <w:iCs/>
                <w:sz w:val="22"/>
                <w:szCs w:val="22"/>
              </w:rPr>
            </w:pPr>
            <w:r w:rsidRPr="00CB701F">
              <w:rPr>
                <w:rFonts w:ascii="Arial" w:hAnsi="Arial" w:cs="Arial"/>
                <w:iCs/>
                <w:sz w:val="22"/>
                <w:szCs w:val="22"/>
              </w:rPr>
              <w:t xml:space="preserve">For example, the Scottish Government’s proposals in relation to a National Case Service mean that identifying the titles for operational social work properties would be a useful exercise. It is intended that the intern project will focus on those properties, alongside other work programmed into the Title Review. </w:t>
            </w:r>
          </w:p>
          <w:p w14:paraId="6DC57C71" w14:textId="77777777" w:rsidR="00BB2229" w:rsidRPr="00BB2229" w:rsidRDefault="00BB2229" w:rsidP="00BB2229">
            <w:pPr>
              <w:jc w:val="both"/>
              <w:rPr>
                <w:rFonts w:ascii="Arial" w:hAnsi="Arial" w:cs="Arial"/>
                <w:iCs/>
                <w:sz w:val="22"/>
                <w:szCs w:val="22"/>
              </w:rPr>
            </w:pPr>
            <w:r w:rsidRPr="00BB2229">
              <w:rPr>
                <w:rFonts w:ascii="Arial" w:hAnsi="Arial" w:cs="Arial"/>
                <w:iCs/>
                <w:sz w:val="22"/>
                <w:szCs w:val="22"/>
              </w:rPr>
              <w:t xml:space="preserve">Having titles stored electronically, in a centrally accessible project space, will reduce duplication and make more effective use of both our legal and admin staff’s time. It will also allow colleagues from other services to access title information directly without having to request assistance from Legal Services. </w:t>
            </w:r>
          </w:p>
          <w:p w14:paraId="4C43F077" w14:textId="12AC6451" w:rsidR="00BB2229" w:rsidRDefault="00BB2229" w:rsidP="00BB2229">
            <w:pPr>
              <w:jc w:val="both"/>
              <w:rPr>
                <w:rFonts w:ascii="Arial" w:hAnsi="Arial" w:cs="Arial"/>
                <w:iCs/>
                <w:sz w:val="22"/>
                <w:szCs w:val="22"/>
              </w:rPr>
            </w:pPr>
            <w:r w:rsidRPr="00BB2229">
              <w:rPr>
                <w:rFonts w:ascii="Arial" w:hAnsi="Arial" w:cs="Arial"/>
                <w:iCs/>
                <w:sz w:val="22"/>
                <w:szCs w:val="22"/>
              </w:rPr>
              <w:t xml:space="preserve">The work carried out by the interns during the project would assist with this aim, while ensuring that tasks are carried out at an appropriate skill level, and therefore in a more efficient way, freeing up the time of qualified staff; </w:t>
            </w:r>
          </w:p>
          <w:p w14:paraId="7A9135C3" w14:textId="77777777" w:rsidR="00CB701F" w:rsidRPr="00CB701F" w:rsidRDefault="00CB701F" w:rsidP="00BB2229">
            <w:pPr>
              <w:jc w:val="both"/>
              <w:rPr>
                <w:rFonts w:ascii="Arial" w:hAnsi="Arial" w:cs="Arial"/>
                <w:iCs/>
                <w:sz w:val="22"/>
                <w:szCs w:val="22"/>
              </w:rPr>
            </w:pPr>
          </w:p>
          <w:p w14:paraId="6D4ABB34" w14:textId="77777777" w:rsidR="00CB701F" w:rsidRPr="00CB701F" w:rsidRDefault="00CB701F" w:rsidP="00BB2229">
            <w:pPr>
              <w:jc w:val="both"/>
              <w:rPr>
                <w:rFonts w:ascii="Arial" w:hAnsi="Arial" w:cs="Arial"/>
                <w:iCs/>
                <w:sz w:val="22"/>
                <w:szCs w:val="22"/>
              </w:rPr>
            </w:pPr>
          </w:p>
          <w:p w14:paraId="3A7C4704" w14:textId="4CBD3513" w:rsidR="00CB701F" w:rsidRPr="00CB701F" w:rsidRDefault="00CB701F" w:rsidP="00BB2229">
            <w:pPr>
              <w:jc w:val="both"/>
              <w:rPr>
                <w:rFonts w:ascii="Arial" w:hAnsi="Arial" w:cs="Arial"/>
                <w:iCs/>
                <w:sz w:val="22"/>
                <w:szCs w:val="22"/>
              </w:rPr>
            </w:pPr>
          </w:p>
          <w:p w14:paraId="6AC4C29F" w14:textId="77777777" w:rsidR="00CB701F" w:rsidRPr="00CB701F" w:rsidRDefault="00CB701F" w:rsidP="00CB701F">
            <w:pPr>
              <w:jc w:val="both"/>
              <w:rPr>
                <w:rFonts w:ascii="Arial" w:hAnsi="Arial" w:cs="Arial"/>
                <w:b/>
                <w:iCs/>
                <w:sz w:val="22"/>
                <w:szCs w:val="22"/>
              </w:rPr>
            </w:pPr>
            <w:r w:rsidRPr="00CB701F">
              <w:rPr>
                <w:rFonts w:ascii="Arial" w:hAnsi="Arial" w:cs="Arial"/>
                <w:b/>
                <w:iCs/>
                <w:sz w:val="22"/>
                <w:szCs w:val="22"/>
              </w:rPr>
              <w:lastRenderedPageBreak/>
              <w:t xml:space="preserve">PROPOSAL </w:t>
            </w:r>
          </w:p>
          <w:p w14:paraId="196B511D" w14:textId="77777777" w:rsidR="00CB701F" w:rsidRPr="00CB701F" w:rsidRDefault="00CB701F" w:rsidP="00CB701F">
            <w:pPr>
              <w:jc w:val="both"/>
              <w:rPr>
                <w:rFonts w:ascii="Arial" w:hAnsi="Arial" w:cs="Arial"/>
                <w:iCs/>
                <w:sz w:val="22"/>
                <w:szCs w:val="22"/>
              </w:rPr>
            </w:pPr>
          </w:p>
          <w:p w14:paraId="4513890C" w14:textId="5B7AE373" w:rsidR="00CB701F" w:rsidRPr="00CB701F" w:rsidRDefault="00CB701F" w:rsidP="00CB701F">
            <w:pPr>
              <w:jc w:val="both"/>
              <w:rPr>
                <w:rFonts w:ascii="Arial" w:hAnsi="Arial" w:cs="Arial"/>
                <w:iCs/>
                <w:sz w:val="22"/>
                <w:szCs w:val="22"/>
              </w:rPr>
            </w:pPr>
            <w:r w:rsidRPr="00CB701F">
              <w:rPr>
                <w:rFonts w:ascii="Arial" w:hAnsi="Arial" w:cs="Arial"/>
                <w:iCs/>
                <w:sz w:val="22"/>
                <w:szCs w:val="22"/>
              </w:rPr>
              <w:t xml:space="preserve">It is proposed that the property teams within Corporate and Property Law would, once again, take on 2 interns to work on this project. Corporate and Property Law has taken part in the internship programme since 2014, and this has been very successful, with positive feedback from the interns themselves and the staff within the teams who have worked with the interns. It was not possible to take on any interns in 2020, and in 2021, because of restricted occupancy in the office, only 1 intern was employed. In summer 2022 we returned to having 2 interns, and again recruited 2 interns in 2023. </w:t>
            </w:r>
          </w:p>
          <w:p w14:paraId="197D5E17" w14:textId="77777777" w:rsidR="00CB701F" w:rsidRPr="00CB701F" w:rsidRDefault="00CB701F" w:rsidP="00CB701F">
            <w:pPr>
              <w:jc w:val="both"/>
              <w:rPr>
                <w:rFonts w:ascii="Arial" w:hAnsi="Arial" w:cs="Arial"/>
                <w:iCs/>
                <w:sz w:val="22"/>
                <w:szCs w:val="22"/>
              </w:rPr>
            </w:pPr>
          </w:p>
          <w:p w14:paraId="798F4BD4" w14:textId="77777777" w:rsidR="00CB701F" w:rsidRPr="00CB701F" w:rsidRDefault="00CB701F" w:rsidP="00CB701F">
            <w:pPr>
              <w:jc w:val="both"/>
              <w:rPr>
                <w:rFonts w:ascii="Arial" w:hAnsi="Arial" w:cs="Arial"/>
                <w:iCs/>
                <w:sz w:val="22"/>
                <w:szCs w:val="22"/>
              </w:rPr>
            </w:pPr>
            <w:r w:rsidRPr="00CB701F">
              <w:rPr>
                <w:rFonts w:ascii="Arial" w:hAnsi="Arial" w:cs="Arial"/>
                <w:iCs/>
                <w:sz w:val="22"/>
                <w:szCs w:val="22"/>
              </w:rPr>
              <w:t xml:space="preserve">The interns would undergo a period of training and induction, and then carry out a variety of tasks under the guidance of a nominated solicitor, with, in addition, one mentor being allocated to each intern for overall supervision and support. </w:t>
            </w:r>
          </w:p>
          <w:p w14:paraId="095CFC0E" w14:textId="77777777" w:rsidR="00CB701F" w:rsidRPr="00CB701F" w:rsidRDefault="00CB701F" w:rsidP="00CB701F">
            <w:pPr>
              <w:jc w:val="both"/>
              <w:rPr>
                <w:rFonts w:ascii="Arial" w:hAnsi="Arial" w:cs="Arial"/>
                <w:iCs/>
                <w:sz w:val="22"/>
                <w:szCs w:val="22"/>
              </w:rPr>
            </w:pPr>
          </w:p>
          <w:p w14:paraId="11AA04D4" w14:textId="4F3E5843" w:rsidR="00CB701F" w:rsidRPr="00BB2229" w:rsidRDefault="00CB701F" w:rsidP="00CB701F">
            <w:pPr>
              <w:jc w:val="both"/>
              <w:rPr>
                <w:rFonts w:ascii="Arial" w:hAnsi="Arial" w:cs="Arial"/>
                <w:iCs/>
                <w:sz w:val="22"/>
                <w:szCs w:val="22"/>
              </w:rPr>
            </w:pPr>
            <w:r w:rsidRPr="00CB701F">
              <w:rPr>
                <w:rFonts w:ascii="Arial" w:hAnsi="Arial" w:cs="Arial"/>
                <w:iCs/>
                <w:sz w:val="22"/>
                <w:szCs w:val="22"/>
              </w:rPr>
              <w:t>The project would be suitable for a 3</w:t>
            </w:r>
            <w:r w:rsidRPr="00CB701F">
              <w:rPr>
                <w:rFonts w:ascii="Arial" w:hAnsi="Arial" w:cs="Arial"/>
                <w:iCs/>
                <w:sz w:val="22"/>
                <w:szCs w:val="22"/>
                <w:vertAlign w:val="superscript"/>
              </w:rPr>
              <w:t>rd</w:t>
            </w:r>
            <w:r w:rsidRPr="00CB701F">
              <w:rPr>
                <w:rFonts w:ascii="Arial" w:hAnsi="Arial" w:cs="Arial"/>
                <w:iCs/>
                <w:sz w:val="22"/>
                <w:szCs w:val="22"/>
              </w:rPr>
              <w:t xml:space="preserve"> or 4</w:t>
            </w:r>
            <w:r w:rsidRPr="00CB701F">
              <w:rPr>
                <w:rFonts w:ascii="Arial" w:hAnsi="Arial" w:cs="Arial"/>
                <w:iCs/>
                <w:sz w:val="22"/>
                <w:szCs w:val="22"/>
                <w:vertAlign w:val="superscript"/>
              </w:rPr>
              <w:t>th</w:t>
            </w:r>
            <w:r w:rsidRPr="00CB701F">
              <w:rPr>
                <w:rFonts w:ascii="Arial" w:hAnsi="Arial" w:cs="Arial"/>
                <w:iCs/>
                <w:sz w:val="22"/>
                <w:szCs w:val="22"/>
              </w:rPr>
              <w:t xml:space="preserve"> year LLB undergraduate student who had studied property law (or the equivalent for a student undertaking an accelerated degree, who would normally be in a position to apply after completing 2</w:t>
            </w:r>
            <w:r w:rsidRPr="00CB701F">
              <w:rPr>
                <w:rFonts w:ascii="Arial" w:hAnsi="Arial" w:cs="Arial"/>
                <w:iCs/>
                <w:sz w:val="22"/>
                <w:szCs w:val="22"/>
                <w:vertAlign w:val="superscript"/>
              </w:rPr>
              <w:t>nd</w:t>
            </w:r>
            <w:r w:rsidRPr="00CB701F">
              <w:rPr>
                <w:rFonts w:ascii="Arial" w:hAnsi="Arial" w:cs="Arial"/>
                <w:iCs/>
                <w:sz w:val="22"/>
                <w:szCs w:val="22"/>
              </w:rPr>
              <w:t xml:space="preserve"> year) and who will be returning to university either to complete their degree or to undertake the Diploma in Legal Practice.  </w:t>
            </w:r>
          </w:p>
          <w:p w14:paraId="577AFD70" w14:textId="77777777" w:rsidR="00BB2229" w:rsidRDefault="00BB2229" w:rsidP="001B5942">
            <w:pPr>
              <w:jc w:val="both"/>
              <w:rPr>
                <w:rFonts w:asciiTheme="minorHAnsi" w:hAnsiTheme="minorHAnsi" w:cs="Arial"/>
                <w:iCs/>
                <w:sz w:val="22"/>
                <w:szCs w:val="22"/>
              </w:rPr>
            </w:pPr>
          </w:p>
          <w:p w14:paraId="58E2FA11" w14:textId="79E81503" w:rsidR="00BB2229" w:rsidRPr="001B5942" w:rsidRDefault="00BB2229" w:rsidP="001B5942">
            <w:pPr>
              <w:jc w:val="both"/>
              <w:rPr>
                <w:rFonts w:asciiTheme="minorHAnsi" w:hAnsiTheme="minorHAnsi" w:cs="Arial"/>
                <w:iCs/>
                <w:sz w:val="22"/>
                <w:szCs w:val="22"/>
              </w:rPr>
            </w:pPr>
          </w:p>
        </w:tc>
      </w:tr>
      <w:tr w:rsidR="00CB701F" w:rsidRPr="0072028B" w14:paraId="58E2FA1D" w14:textId="77777777" w:rsidTr="006B0992">
        <w:trPr>
          <w:trHeight w:val="2058"/>
          <w:tblCellSpacing w:w="14" w:type="dxa"/>
          <w:jc w:val="center"/>
        </w:trPr>
        <w:tc>
          <w:tcPr>
            <w:tcW w:w="8240" w:type="dxa"/>
            <w:shd w:val="clear" w:color="auto" w:fill="auto"/>
          </w:tcPr>
          <w:p w14:paraId="6C60F551" w14:textId="310FD674" w:rsidR="00CB701F" w:rsidRPr="00353AC8" w:rsidRDefault="00CB701F" w:rsidP="00CB701F">
            <w:pPr>
              <w:jc w:val="center"/>
              <w:rPr>
                <w:rFonts w:ascii="Arial" w:hAnsi="Arial" w:cs="Arial"/>
                <w:b/>
                <w:sz w:val="22"/>
                <w:szCs w:val="22"/>
              </w:rPr>
            </w:pPr>
            <w:r w:rsidRPr="00353AC8">
              <w:rPr>
                <w:rFonts w:ascii="Arial" w:hAnsi="Arial" w:cs="Arial"/>
                <w:b/>
                <w:sz w:val="22"/>
                <w:szCs w:val="22"/>
              </w:rPr>
              <w:lastRenderedPageBreak/>
              <w:t xml:space="preserve">Milestones Weeks 1- </w:t>
            </w:r>
            <w:r w:rsidR="00160217">
              <w:rPr>
                <w:rFonts w:ascii="Arial" w:hAnsi="Arial" w:cs="Arial"/>
                <w:b/>
                <w:sz w:val="22"/>
                <w:szCs w:val="22"/>
              </w:rPr>
              <w:t>2</w:t>
            </w:r>
          </w:p>
          <w:p w14:paraId="5EB00E73" w14:textId="77777777" w:rsidR="00CB701F" w:rsidRPr="00353AC8" w:rsidRDefault="00CB701F" w:rsidP="00CB701F">
            <w:pPr>
              <w:jc w:val="center"/>
              <w:rPr>
                <w:rFonts w:ascii="Arial" w:hAnsi="Arial" w:cs="Arial"/>
                <w:b/>
                <w:sz w:val="22"/>
                <w:szCs w:val="22"/>
              </w:rPr>
            </w:pPr>
          </w:p>
          <w:p w14:paraId="23272C85" w14:textId="77777777" w:rsidR="00CB701F" w:rsidRPr="00353AC8" w:rsidRDefault="00CB701F" w:rsidP="00CB701F">
            <w:pPr>
              <w:rPr>
                <w:rFonts w:ascii="Arial" w:hAnsi="Arial" w:cs="Arial"/>
              </w:rPr>
            </w:pPr>
            <w:r w:rsidRPr="00353AC8">
              <w:rPr>
                <w:rFonts w:ascii="Arial" w:hAnsi="Arial" w:cs="Arial"/>
                <w:b/>
              </w:rPr>
              <w:t xml:space="preserve">Wk 1 – </w:t>
            </w:r>
            <w:r w:rsidRPr="00353AC8">
              <w:rPr>
                <w:rFonts w:ascii="Arial" w:hAnsi="Arial" w:cs="Arial"/>
              </w:rPr>
              <w:t xml:space="preserve">Training and induction </w:t>
            </w:r>
          </w:p>
          <w:p w14:paraId="30E39C85" w14:textId="77777777" w:rsidR="00CB701F" w:rsidRPr="00353AC8" w:rsidRDefault="00CB701F" w:rsidP="00CB701F">
            <w:pPr>
              <w:rPr>
                <w:rFonts w:ascii="Arial" w:hAnsi="Arial" w:cs="Arial"/>
              </w:rPr>
            </w:pPr>
            <w:r w:rsidRPr="00353AC8">
              <w:rPr>
                <w:rFonts w:ascii="Arial" w:hAnsi="Arial" w:cs="Arial"/>
              </w:rPr>
              <w:t xml:space="preserve">              Introduction to :-</w:t>
            </w:r>
          </w:p>
          <w:p w14:paraId="26F8689E" w14:textId="77777777" w:rsidR="00CB701F" w:rsidRPr="00353AC8" w:rsidRDefault="00CB701F" w:rsidP="0015765B">
            <w:pPr>
              <w:numPr>
                <w:ilvl w:val="0"/>
                <w:numId w:val="8"/>
              </w:numPr>
              <w:rPr>
                <w:rFonts w:ascii="Arial" w:hAnsi="Arial" w:cs="Arial"/>
              </w:rPr>
            </w:pPr>
            <w:r w:rsidRPr="00353AC8">
              <w:rPr>
                <w:rFonts w:ascii="Arial" w:hAnsi="Arial" w:cs="Arial"/>
              </w:rPr>
              <w:t>The Council – structure, powers and organisation (including ALEOs)</w:t>
            </w:r>
          </w:p>
          <w:p w14:paraId="22D2481F" w14:textId="77777777" w:rsidR="00CB701F" w:rsidRPr="00353AC8" w:rsidRDefault="00CB701F" w:rsidP="0015765B">
            <w:pPr>
              <w:numPr>
                <w:ilvl w:val="0"/>
                <w:numId w:val="8"/>
              </w:numPr>
              <w:rPr>
                <w:rFonts w:ascii="Arial" w:hAnsi="Arial" w:cs="Arial"/>
              </w:rPr>
            </w:pPr>
            <w:r w:rsidRPr="00353AC8">
              <w:rPr>
                <w:rFonts w:ascii="Arial" w:hAnsi="Arial" w:cs="Arial"/>
              </w:rPr>
              <w:t xml:space="preserve">powers for acquiring land; </w:t>
            </w:r>
          </w:p>
          <w:p w14:paraId="7825951D" w14:textId="77777777" w:rsidR="00CB701F" w:rsidRPr="00353AC8" w:rsidRDefault="00CB701F" w:rsidP="0015765B">
            <w:pPr>
              <w:numPr>
                <w:ilvl w:val="0"/>
                <w:numId w:val="8"/>
              </w:numPr>
              <w:rPr>
                <w:rFonts w:ascii="Arial" w:hAnsi="Arial" w:cs="Arial"/>
              </w:rPr>
            </w:pPr>
            <w:r w:rsidRPr="00353AC8">
              <w:rPr>
                <w:rFonts w:ascii="Arial" w:hAnsi="Arial" w:cs="Arial"/>
              </w:rPr>
              <w:t xml:space="preserve">common good; </w:t>
            </w:r>
          </w:p>
          <w:p w14:paraId="54D68128" w14:textId="09920F08" w:rsidR="00CB701F" w:rsidRPr="00353AC8" w:rsidRDefault="00CB701F" w:rsidP="0015765B">
            <w:pPr>
              <w:numPr>
                <w:ilvl w:val="0"/>
                <w:numId w:val="8"/>
              </w:numPr>
              <w:rPr>
                <w:rFonts w:ascii="Arial" w:hAnsi="Arial" w:cs="Arial"/>
              </w:rPr>
            </w:pPr>
            <w:r w:rsidRPr="00353AC8">
              <w:rPr>
                <w:rFonts w:ascii="Arial" w:hAnsi="Arial" w:cs="Arial"/>
              </w:rPr>
              <w:t xml:space="preserve">Council’s title records, including </w:t>
            </w:r>
            <w:r>
              <w:rPr>
                <w:rFonts w:ascii="Arial" w:hAnsi="Arial" w:cs="Arial"/>
              </w:rPr>
              <w:t>LOIS mapping system</w:t>
            </w:r>
            <w:r w:rsidRPr="00353AC8">
              <w:rPr>
                <w:rFonts w:ascii="Arial" w:hAnsi="Arial" w:cs="Arial"/>
              </w:rPr>
              <w:t xml:space="preserve">; title deed records; and title vaults; </w:t>
            </w:r>
          </w:p>
          <w:p w14:paraId="4425ACAE" w14:textId="77777777" w:rsidR="00CB701F" w:rsidRPr="00353AC8" w:rsidRDefault="00CB701F" w:rsidP="0015765B">
            <w:pPr>
              <w:numPr>
                <w:ilvl w:val="0"/>
                <w:numId w:val="8"/>
              </w:numPr>
              <w:rPr>
                <w:rFonts w:ascii="Arial" w:hAnsi="Arial" w:cs="Arial"/>
              </w:rPr>
            </w:pPr>
            <w:r w:rsidRPr="00353AC8">
              <w:rPr>
                <w:rFonts w:ascii="Arial" w:hAnsi="Arial" w:cs="Arial"/>
              </w:rPr>
              <w:t xml:space="preserve">Examination of title workshops </w:t>
            </w:r>
          </w:p>
          <w:p w14:paraId="745E5E2F" w14:textId="7592190E" w:rsidR="00CB701F" w:rsidRPr="00353AC8" w:rsidRDefault="00CB701F" w:rsidP="0015765B">
            <w:pPr>
              <w:numPr>
                <w:ilvl w:val="0"/>
                <w:numId w:val="8"/>
              </w:numPr>
              <w:rPr>
                <w:rFonts w:ascii="Arial" w:hAnsi="Arial" w:cs="Arial"/>
              </w:rPr>
            </w:pPr>
            <w:r w:rsidRPr="00353AC8">
              <w:rPr>
                <w:rFonts w:ascii="Arial" w:hAnsi="Arial" w:cs="Arial"/>
              </w:rPr>
              <w:t>Community Empowerment Act 2015 obligations in relation to common good register;</w:t>
            </w:r>
            <w:r>
              <w:rPr>
                <w:rFonts w:ascii="Arial" w:hAnsi="Arial" w:cs="Arial"/>
              </w:rPr>
              <w:t xml:space="preserve"> also introduction to </w:t>
            </w:r>
            <w:r w:rsidRPr="00353AC8">
              <w:rPr>
                <w:rFonts w:ascii="Arial" w:hAnsi="Arial" w:cs="Arial"/>
              </w:rPr>
              <w:t xml:space="preserve">asset transfer requests  </w:t>
            </w:r>
          </w:p>
          <w:p w14:paraId="63501C25" w14:textId="77777777" w:rsidR="00CB701F" w:rsidRPr="00353AC8" w:rsidRDefault="00CB701F" w:rsidP="0015765B">
            <w:pPr>
              <w:numPr>
                <w:ilvl w:val="0"/>
                <w:numId w:val="8"/>
              </w:numPr>
              <w:rPr>
                <w:rFonts w:ascii="Arial" w:hAnsi="Arial" w:cs="Arial"/>
              </w:rPr>
            </w:pPr>
            <w:r w:rsidRPr="00353AC8">
              <w:rPr>
                <w:rFonts w:ascii="Arial" w:hAnsi="Arial" w:cs="Arial"/>
              </w:rPr>
              <w:t xml:space="preserve">Land Registration Act 2012 – completion of the land register </w:t>
            </w:r>
          </w:p>
          <w:p w14:paraId="1354A703" w14:textId="77777777" w:rsidR="00CB701F" w:rsidRPr="00353AC8" w:rsidRDefault="00CB701F" w:rsidP="0015765B">
            <w:pPr>
              <w:numPr>
                <w:ilvl w:val="0"/>
                <w:numId w:val="8"/>
              </w:numPr>
              <w:rPr>
                <w:rFonts w:ascii="Arial" w:hAnsi="Arial" w:cs="Arial"/>
              </w:rPr>
            </w:pPr>
            <w:r w:rsidRPr="00353AC8">
              <w:rPr>
                <w:rFonts w:ascii="Arial" w:hAnsi="Arial" w:cs="Arial"/>
              </w:rPr>
              <w:t>Land Reform Act 2016</w:t>
            </w:r>
          </w:p>
          <w:p w14:paraId="3197E353" w14:textId="77777777" w:rsidR="00CB701F" w:rsidRPr="00353AC8" w:rsidRDefault="00CB701F" w:rsidP="0015765B">
            <w:pPr>
              <w:numPr>
                <w:ilvl w:val="0"/>
                <w:numId w:val="8"/>
              </w:numPr>
              <w:rPr>
                <w:rFonts w:ascii="Arial" w:hAnsi="Arial" w:cs="Arial"/>
              </w:rPr>
            </w:pPr>
            <w:r w:rsidRPr="00353AC8">
              <w:rPr>
                <w:rFonts w:ascii="Arial" w:hAnsi="Arial" w:cs="Arial"/>
              </w:rPr>
              <w:t xml:space="preserve">Decision making – including attendance at committee; </w:t>
            </w:r>
          </w:p>
          <w:p w14:paraId="2AF8BAB3" w14:textId="77777777" w:rsidR="00CB701F" w:rsidRPr="00353AC8" w:rsidRDefault="00CB701F" w:rsidP="0015765B">
            <w:pPr>
              <w:numPr>
                <w:ilvl w:val="0"/>
                <w:numId w:val="8"/>
              </w:numPr>
              <w:rPr>
                <w:rFonts w:ascii="Arial" w:hAnsi="Arial" w:cs="Arial"/>
              </w:rPr>
            </w:pPr>
            <w:r w:rsidRPr="00353AC8">
              <w:rPr>
                <w:rFonts w:ascii="Arial" w:hAnsi="Arial" w:cs="Arial"/>
              </w:rPr>
              <w:t xml:space="preserve">Sources for other information on history and status of council property; committee minute archives, within the city chambers and visit to Mitchell Library </w:t>
            </w:r>
          </w:p>
          <w:p w14:paraId="231F2CD0" w14:textId="77777777" w:rsidR="00CB701F" w:rsidRPr="00353AC8" w:rsidRDefault="00CB701F" w:rsidP="00CB701F">
            <w:pPr>
              <w:rPr>
                <w:rFonts w:ascii="Arial" w:hAnsi="Arial" w:cs="Arial"/>
                <w:sz w:val="24"/>
                <w:szCs w:val="24"/>
              </w:rPr>
            </w:pPr>
          </w:p>
          <w:p w14:paraId="7E06DB7C" w14:textId="77777777" w:rsidR="00CB701F" w:rsidRPr="00353AC8" w:rsidRDefault="00CB701F" w:rsidP="00CB701F">
            <w:pPr>
              <w:rPr>
                <w:rFonts w:ascii="Arial" w:hAnsi="Arial" w:cs="Arial"/>
                <w:b/>
              </w:rPr>
            </w:pPr>
            <w:r w:rsidRPr="00353AC8">
              <w:rPr>
                <w:rFonts w:ascii="Arial" w:hAnsi="Arial" w:cs="Arial"/>
                <w:b/>
              </w:rPr>
              <w:t xml:space="preserve">Wk 2    Set up project methodology and systems </w:t>
            </w:r>
          </w:p>
          <w:p w14:paraId="681F1F87" w14:textId="77777777" w:rsidR="00CB701F" w:rsidRPr="00353AC8" w:rsidRDefault="00CB701F" w:rsidP="0015765B">
            <w:pPr>
              <w:numPr>
                <w:ilvl w:val="0"/>
                <w:numId w:val="8"/>
              </w:numPr>
              <w:rPr>
                <w:rFonts w:ascii="Arial" w:hAnsi="Arial" w:cs="Arial"/>
              </w:rPr>
            </w:pPr>
            <w:r w:rsidRPr="00353AC8">
              <w:rPr>
                <w:rFonts w:ascii="Arial" w:hAnsi="Arial" w:cs="Arial"/>
              </w:rPr>
              <w:t>Research common good, including review of counsel’s advice and relevant case law, articles and commentary</w:t>
            </w:r>
          </w:p>
          <w:p w14:paraId="0D096513" w14:textId="77777777" w:rsidR="00CB701F" w:rsidRPr="00353AC8" w:rsidRDefault="00CB701F" w:rsidP="0015765B">
            <w:pPr>
              <w:numPr>
                <w:ilvl w:val="0"/>
                <w:numId w:val="8"/>
              </w:numPr>
              <w:rPr>
                <w:rFonts w:ascii="Arial" w:hAnsi="Arial" w:cs="Arial"/>
              </w:rPr>
            </w:pPr>
            <w:r w:rsidRPr="00353AC8">
              <w:rPr>
                <w:rFonts w:ascii="Arial" w:hAnsi="Arial" w:cs="Arial"/>
              </w:rPr>
              <w:t>Review reports of work carried out by previous interns</w:t>
            </w:r>
          </w:p>
          <w:p w14:paraId="3C773403" w14:textId="77777777" w:rsidR="00CB701F" w:rsidRPr="00353AC8" w:rsidRDefault="00CB701F" w:rsidP="0015765B">
            <w:pPr>
              <w:numPr>
                <w:ilvl w:val="0"/>
                <w:numId w:val="8"/>
              </w:numPr>
              <w:rPr>
                <w:rFonts w:ascii="Arial" w:hAnsi="Arial" w:cs="Arial"/>
              </w:rPr>
            </w:pPr>
            <w:r w:rsidRPr="00353AC8">
              <w:rPr>
                <w:rFonts w:ascii="Arial" w:hAnsi="Arial" w:cs="Arial"/>
              </w:rPr>
              <w:t xml:space="preserve">Initial high level review of titles with manager/mentor to establish and agree targeted areas of research. </w:t>
            </w:r>
          </w:p>
          <w:p w14:paraId="44133413" w14:textId="77777777" w:rsidR="00CB701F" w:rsidRPr="00353AC8" w:rsidRDefault="00CB701F" w:rsidP="0015765B">
            <w:pPr>
              <w:numPr>
                <w:ilvl w:val="0"/>
                <w:numId w:val="8"/>
              </w:numPr>
              <w:rPr>
                <w:rFonts w:ascii="Arial" w:hAnsi="Arial" w:cs="Arial"/>
              </w:rPr>
            </w:pPr>
            <w:r w:rsidRPr="00353AC8">
              <w:rPr>
                <w:rFonts w:ascii="Arial" w:hAnsi="Arial" w:cs="Arial"/>
              </w:rPr>
              <w:t>Review and refine existing spreadsheet or other method for tracking and reporting on progress</w:t>
            </w:r>
          </w:p>
          <w:p w14:paraId="2FC1A6B4" w14:textId="77777777" w:rsidR="00CB701F" w:rsidRPr="00353AC8" w:rsidRDefault="00CB701F" w:rsidP="0015765B">
            <w:pPr>
              <w:numPr>
                <w:ilvl w:val="0"/>
                <w:numId w:val="8"/>
              </w:numPr>
              <w:rPr>
                <w:rFonts w:ascii="Arial" w:hAnsi="Arial" w:cs="Arial"/>
              </w:rPr>
            </w:pPr>
            <w:r>
              <w:rPr>
                <w:rFonts w:ascii="Arial" w:hAnsi="Arial" w:cs="Arial"/>
              </w:rPr>
              <w:t xml:space="preserve">Review of statutory </w:t>
            </w:r>
            <w:r w:rsidRPr="00353AC8">
              <w:rPr>
                <w:rFonts w:ascii="Arial" w:hAnsi="Arial" w:cs="Arial"/>
              </w:rPr>
              <w:t xml:space="preserve">Common Good register </w:t>
            </w:r>
            <w:r>
              <w:rPr>
                <w:rFonts w:ascii="Arial" w:hAnsi="Arial" w:cs="Arial"/>
              </w:rPr>
              <w:t>and statutory guidance for maintenance of it</w:t>
            </w:r>
          </w:p>
          <w:p w14:paraId="2F7648C4" w14:textId="72D07683" w:rsidR="00CB701F" w:rsidRPr="00160217" w:rsidRDefault="00CB701F" w:rsidP="0015765B">
            <w:pPr>
              <w:numPr>
                <w:ilvl w:val="0"/>
                <w:numId w:val="8"/>
              </w:numPr>
              <w:rPr>
                <w:rFonts w:ascii="Arial" w:hAnsi="Arial" w:cs="Arial"/>
                <w:b/>
                <w:sz w:val="24"/>
                <w:szCs w:val="24"/>
              </w:rPr>
            </w:pPr>
            <w:r w:rsidRPr="00CB701F">
              <w:rPr>
                <w:rFonts w:ascii="Arial" w:hAnsi="Arial" w:cs="Arial"/>
              </w:rPr>
              <w:t xml:space="preserve">Review </w:t>
            </w:r>
            <w:r w:rsidRPr="00CB701F">
              <w:rPr>
                <w:rFonts w:ascii="Arial" w:hAnsi="Arial" w:cs="Arial"/>
                <w:bCs/>
              </w:rPr>
              <w:t>process for scanning and saving of title deeds in EDRMS</w:t>
            </w:r>
            <w:r>
              <w:rPr>
                <w:rFonts w:ascii="Arial" w:hAnsi="Arial" w:cs="Arial"/>
                <w:bCs/>
              </w:rPr>
              <w:t xml:space="preserve">, including inventory template, and common good report wording </w:t>
            </w:r>
            <w:r w:rsidRPr="00CB701F">
              <w:rPr>
                <w:rFonts w:ascii="Arial" w:hAnsi="Arial" w:cs="Arial"/>
                <w:bCs/>
              </w:rPr>
              <w:t xml:space="preserve"> </w:t>
            </w:r>
          </w:p>
          <w:p w14:paraId="425F7381" w14:textId="782A1131" w:rsidR="00160217" w:rsidRPr="0015765B" w:rsidRDefault="00160217" w:rsidP="0015765B">
            <w:pPr>
              <w:numPr>
                <w:ilvl w:val="0"/>
                <w:numId w:val="8"/>
              </w:numPr>
              <w:rPr>
                <w:rFonts w:ascii="Arial" w:hAnsi="Arial" w:cs="Arial"/>
                <w:b/>
                <w:sz w:val="24"/>
                <w:szCs w:val="24"/>
              </w:rPr>
            </w:pPr>
            <w:r>
              <w:rPr>
                <w:rFonts w:ascii="Arial" w:hAnsi="Arial" w:cs="Arial"/>
                <w:bCs/>
              </w:rPr>
              <w:t>Identify any additional research or other tasks to be undertaken</w:t>
            </w:r>
          </w:p>
          <w:p w14:paraId="39E4755D" w14:textId="0039A694" w:rsidR="0015765B" w:rsidRDefault="0015765B" w:rsidP="0015765B">
            <w:pPr>
              <w:ind w:left="720"/>
              <w:rPr>
                <w:rFonts w:ascii="Arial" w:hAnsi="Arial" w:cs="Arial"/>
                <w:b/>
                <w:bCs/>
              </w:rPr>
            </w:pPr>
          </w:p>
          <w:p w14:paraId="3EB82580" w14:textId="77777777" w:rsidR="0015765B" w:rsidRDefault="0015765B" w:rsidP="0015765B">
            <w:pPr>
              <w:ind w:left="720"/>
              <w:rPr>
                <w:rFonts w:ascii="Arial" w:hAnsi="Arial" w:cs="Arial"/>
                <w:b/>
                <w:bCs/>
              </w:rPr>
            </w:pPr>
          </w:p>
          <w:p w14:paraId="57A78B99" w14:textId="77777777" w:rsidR="0015765B" w:rsidRPr="00CB701F" w:rsidRDefault="0015765B" w:rsidP="0015765B">
            <w:pPr>
              <w:ind w:left="720"/>
              <w:rPr>
                <w:rFonts w:ascii="Arial" w:hAnsi="Arial" w:cs="Arial"/>
                <w:b/>
                <w:sz w:val="24"/>
                <w:szCs w:val="24"/>
              </w:rPr>
            </w:pPr>
          </w:p>
          <w:p w14:paraId="018AE4FB" w14:textId="17F22916" w:rsidR="0015765B" w:rsidRPr="00160217" w:rsidRDefault="00CB701F" w:rsidP="0015765B">
            <w:pPr>
              <w:ind w:left="701" w:hanging="709"/>
              <w:jc w:val="both"/>
              <w:rPr>
                <w:rFonts w:ascii="Arial" w:hAnsi="Arial" w:cs="Arial"/>
                <w:b/>
                <w:sz w:val="22"/>
                <w:szCs w:val="22"/>
              </w:rPr>
            </w:pPr>
            <w:r w:rsidRPr="00CB701F">
              <w:rPr>
                <w:rFonts w:ascii="Arial" w:hAnsi="Arial" w:cs="Arial"/>
                <w:b/>
                <w:sz w:val="22"/>
                <w:szCs w:val="22"/>
              </w:rPr>
              <w:t xml:space="preserve">Wk 3 </w:t>
            </w:r>
            <w:r w:rsidR="0015765B" w:rsidRPr="00160217">
              <w:rPr>
                <w:rFonts w:ascii="Arial" w:hAnsi="Arial" w:cs="Arial"/>
                <w:b/>
                <w:sz w:val="22"/>
                <w:szCs w:val="22"/>
              </w:rPr>
              <w:t>–</w:t>
            </w:r>
            <w:r w:rsidRPr="00CB701F">
              <w:rPr>
                <w:rFonts w:ascii="Arial" w:hAnsi="Arial" w:cs="Arial"/>
                <w:b/>
                <w:sz w:val="22"/>
                <w:szCs w:val="22"/>
              </w:rPr>
              <w:t xml:space="preserve"> </w:t>
            </w:r>
            <w:r w:rsidR="0015765B" w:rsidRPr="00160217">
              <w:rPr>
                <w:rFonts w:ascii="Arial" w:hAnsi="Arial" w:cs="Arial"/>
                <w:b/>
                <w:sz w:val="22"/>
                <w:szCs w:val="22"/>
              </w:rPr>
              <w:t xml:space="preserve">11 </w:t>
            </w:r>
            <w:r w:rsidRPr="00CB701F">
              <w:rPr>
                <w:rFonts w:ascii="Arial" w:hAnsi="Arial" w:cs="Arial"/>
                <w:b/>
                <w:sz w:val="22"/>
                <w:szCs w:val="22"/>
              </w:rPr>
              <w:t xml:space="preserve"> Commence examination of titles and collation of information </w:t>
            </w:r>
          </w:p>
          <w:p w14:paraId="4167721E" w14:textId="77777777" w:rsidR="0015765B" w:rsidRPr="00160217" w:rsidRDefault="00CB701F" w:rsidP="0015765B">
            <w:pPr>
              <w:pStyle w:val="ListParagraph"/>
              <w:numPr>
                <w:ilvl w:val="0"/>
                <w:numId w:val="8"/>
              </w:numPr>
              <w:ind w:left="701" w:firstLine="349"/>
              <w:jc w:val="both"/>
              <w:rPr>
                <w:rFonts w:cs="Arial"/>
                <w:sz w:val="22"/>
                <w:szCs w:val="22"/>
              </w:rPr>
            </w:pPr>
            <w:r w:rsidRPr="00160217">
              <w:rPr>
                <w:rFonts w:cs="Arial"/>
                <w:sz w:val="22"/>
                <w:szCs w:val="22"/>
              </w:rPr>
              <w:t xml:space="preserve">undertake examination of titles, to assess common good status, </w:t>
            </w:r>
          </w:p>
          <w:p w14:paraId="637CC812" w14:textId="1A29A09F" w:rsidR="00CB701F" w:rsidRPr="00CB701F" w:rsidRDefault="0015765B" w:rsidP="0015765B">
            <w:pPr>
              <w:pStyle w:val="ListParagraph"/>
              <w:numPr>
                <w:ilvl w:val="0"/>
                <w:numId w:val="8"/>
              </w:numPr>
              <w:jc w:val="both"/>
              <w:rPr>
                <w:rFonts w:cs="Arial"/>
                <w:sz w:val="22"/>
                <w:szCs w:val="22"/>
              </w:rPr>
            </w:pPr>
            <w:r w:rsidRPr="00160217">
              <w:rPr>
                <w:rFonts w:cs="Arial"/>
                <w:sz w:val="22"/>
                <w:szCs w:val="22"/>
              </w:rPr>
              <w:t>prepare inventory of titles</w:t>
            </w:r>
          </w:p>
          <w:p w14:paraId="451458F1" w14:textId="77777777" w:rsidR="00CB701F" w:rsidRPr="00CB701F" w:rsidRDefault="00CB701F" w:rsidP="0015765B">
            <w:pPr>
              <w:numPr>
                <w:ilvl w:val="0"/>
                <w:numId w:val="8"/>
              </w:numPr>
              <w:jc w:val="both"/>
              <w:rPr>
                <w:rFonts w:ascii="Arial" w:hAnsi="Arial" w:cs="Arial"/>
                <w:sz w:val="22"/>
                <w:szCs w:val="22"/>
              </w:rPr>
            </w:pPr>
            <w:r w:rsidRPr="00CB701F">
              <w:rPr>
                <w:rFonts w:ascii="Arial" w:hAnsi="Arial" w:cs="Arial"/>
                <w:sz w:val="22"/>
                <w:szCs w:val="22"/>
              </w:rPr>
              <w:t>ensure relevant Council databases and information systems are updated, including scanning and saving of titles in EDRMS</w:t>
            </w:r>
          </w:p>
          <w:p w14:paraId="0A9810CD" w14:textId="77777777" w:rsidR="0015765B" w:rsidRPr="00160217" w:rsidRDefault="00CB701F" w:rsidP="0015765B">
            <w:pPr>
              <w:numPr>
                <w:ilvl w:val="0"/>
                <w:numId w:val="8"/>
              </w:numPr>
              <w:jc w:val="both"/>
              <w:rPr>
                <w:rFonts w:ascii="Arial" w:hAnsi="Arial" w:cs="Arial"/>
                <w:sz w:val="22"/>
                <w:szCs w:val="22"/>
              </w:rPr>
            </w:pPr>
            <w:r w:rsidRPr="00CB701F">
              <w:rPr>
                <w:rFonts w:ascii="Arial" w:hAnsi="Arial" w:cs="Arial"/>
                <w:sz w:val="22"/>
                <w:szCs w:val="22"/>
              </w:rPr>
              <w:t>Review progress and adjust methodology on targeted titles areas, and</w:t>
            </w:r>
            <w:r w:rsidR="0015765B" w:rsidRPr="00160217">
              <w:rPr>
                <w:rFonts w:ascii="Arial" w:hAnsi="Arial" w:cs="Arial"/>
                <w:sz w:val="22"/>
                <w:szCs w:val="22"/>
              </w:rPr>
              <w:t xml:space="preserve"> r</w:t>
            </w:r>
            <w:r w:rsidRPr="00CB701F">
              <w:rPr>
                <w:rFonts w:ascii="Arial" w:hAnsi="Arial" w:cs="Arial"/>
                <w:sz w:val="22"/>
                <w:szCs w:val="22"/>
              </w:rPr>
              <w:t xml:space="preserve">eview priorities in relation to the 3 areas of research.   </w:t>
            </w:r>
          </w:p>
          <w:p w14:paraId="2486E04D" w14:textId="04A6985B" w:rsidR="0015765B" w:rsidRPr="00160217" w:rsidRDefault="0015765B" w:rsidP="0015765B">
            <w:pPr>
              <w:pStyle w:val="ListParagraph"/>
              <w:numPr>
                <w:ilvl w:val="0"/>
                <w:numId w:val="8"/>
              </w:numPr>
              <w:jc w:val="both"/>
              <w:rPr>
                <w:rFonts w:cs="Arial"/>
                <w:b/>
                <w:sz w:val="22"/>
                <w:szCs w:val="22"/>
              </w:rPr>
            </w:pPr>
            <w:r w:rsidRPr="00160217">
              <w:rPr>
                <w:rFonts w:cs="Arial"/>
                <w:sz w:val="22"/>
                <w:szCs w:val="22"/>
              </w:rPr>
              <w:t xml:space="preserve">prepare information suitable for registration of titles in the land register for specific properties identified as (1) surplus property for disposal (2) property which is the subject of a community asset transfer request; and any (3) other identified categories of property which are to be considered during the period of the intern project; </w:t>
            </w:r>
          </w:p>
          <w:p w14:paraId="79E9EC71" w14:textId="00E26FE1" w:rsidR="00CB701F" w:rsidRDefault="00CB701F" w:rsidP="0015765B">
            <w:pPr>
              <w:numPr>
                <w:ilvl w:val="0"/>
                <w:numId w:val="8"/>
              </w:numPr>
              <w:jc w:val="both"/>
              <w:rPr>
                <w:rFonts w:ascii="Arial" w:hAnsi="Arial" w:cs="Arial"/>
                <w:sz w:val="22"/>
                <w:szCs w:val="22"/>
              </w:rPr>
            </w:pPr>
            <w:r w:rsidRPr="00CB701F">
              <w:rPr>
                <w:rFonts w:ascii="Arial" w:hAnsi="Arial" w:cs="Arial"/>
                <w:sz w:val="22"/>
                <w:szCs w:val="22"/>
              </w:rPr>
              <w:t xml:space="preserve">Assist in drafting documents for voluntary registration, where appropriate </w:t>
            </w:r>
          </w:p>
          <w:p w14:paraId="09EAAD95" w14:textId="4E503AAE" w:rsidR="00160217" w:rsidRPr="00160217" w:rsidRDefault="00160217" w:rsidP="0015765B">
            <w:pPr>
              <w:numPr>
                <w:ilvl w:val="0"/>
                <w:numId w:val="8"/>
              </w:numPr>
              <w:jc w:val="both"/>
              <w:rPr>
                <w:rFonts w:ascii="Arial" w:hAnsi="Arial" w:cs="Arial"/>
                <w:sz w:val="22"/>
                <w:szCs w:val="22"/>
              </w:rPr>
            </w:pPr>
            <w:r>
              <w:rPr>
                <w:rFonts w:ascii="Arial" w:hAnsi="Arial" w:cs="Arial"/>
                <w:sz w:val="22"/>
                <w:szCs w:val="22"/>
              </w:rPr>
              <w:t>Undertaking any additional research or other task identified</w:t>
            </w:r>
          </w:p>
          <w:p w14:paraId="18FC2B41" w14:textId="77777777" w:rsidR="0015765B" w:rsidRPr="00CB701F" w:rsidRDefault="0015765B" w:rsidP="0015765B">
            <w:pPr>
              <w:numPr>
                <w:ilvl w:val="0"/>
                <w:numId w:val="8"/>
              </w:numPr>
              <w:jc w:val="both"/>
              <w:rPr>
                <w:rFonts w:ascii="Arial" w:hAnsi="Arial" w:cs="Arial"/>
                <w:sz w:val="22"/>
                <w:szCs w:val="22"/>
              </w:rPr>
            </w:pPr>
            <w:r w:rsidRPr="00CB701F">
              <w:rPr>
                <w:rFonts w:ascii="Arial" w:hAnsi="Arial" w:cs="Arial"/>
                <w:sz w:val="22"/>
                <w:szCs w:val="22"/>
              </w:rPr>
              <w:t>liaising with mentor/manager throughout</w:t>
            </w:r>
          </w:p>
          <w:p w14:paraId="58E2FA1C" w14:textId="4B3D61DF" w:rsidR="00CB701F" w:rsidRPr="0072028B" w:rsidRDefault="00CB701F" w:rsidP="00CB701F">
            <w:pPr>
              <w:ind w:left="720"/>
              <w:jc w:val="both"/>
              <w:rPr>
                <w:rFonts w:asciiTheme="minorHAnsi" w:hAnsiTheme="minorHAnsi" w:cs="Arial"/>
                <w:sz w:val="22"/>
                <w:szCs w:val="22"/>
              </w:rPr>
            </w:pPr>
          </w:p>
        </w:tc>
      </w:tr>
      <w:tr w:rsidR="00CB701F" w:rsidRPr="0072028B" w14:paraId="58E2FA29" w14:textId="77777777" w:rsidTr="006B0992">
        <w:trPr>
          <w:trHeight w:val="2058"/>
          <w:tblCellSpacing w:w="14" w:type="dxa"/>
          <w:jc w:val="center"/>
        </w:trPr>
        <w:tc>
          <w:tcPr>
            <w:tcW w:w="8240" w:type="dxa"/>
            <w:shd w:val="clear" w:color="auto" w:fill="auto"/>
          </w:tcPr>
          <w:p w14:paraId="76569649" w14:textId="77777777" w:rsidR="00160217" w:rsidRDefault="0015765B" w:rsidP="00CB701F">
            <w:pPr>
              <w:rPr>
                <w:rFonts w:asciiTheme="minorHAnsi" w:hAnsiTheme="minorHAnsi" w:cs="Arial"/>
                <w:b/>
                <w:sz w:val="24"/>
                <w:szCs w:val="24"/>
              </w:rPr>
            </w:pPr>
            <w:r>
              <w:rPr>
                <w:rFonts w:asciiTheme="minorHAnsi" w:hAnsiTheme="minorHAnsi" w:cs="Arial"/>
                <w:b/>
                <w:sz w:val="24"/>
                <w:szCs w:val="24"/>
              </w:rPr>
              <w:lastRenderedPageBreak/>
              <w:t xml:space="preserve"> </w:t>
            </w:r>
          </w:p>
          <w:p w14:paraId="221BD00A" w14:textId="313917E6" w:rsidR="0015765B" w:rsidRPr="00160217" w:rsidRDefault="0015765B" w:rsidP="00CB701F">
            <w:pPr>
              <w:rPr>
                <w:rFonts w:ascii="Arial" w:hAnsi="Arial" w:cs="Arial"/>
                <w:b/>
                <w:sz w:val="22"/>
                <w:szCs w:val="22"/>
              </w:rPr>
            </w:pPr>
            <w:r w:rsidRPr="00160217">
              <w:rPr>
                <w:rFonts w:ascii="Arial" w:hAnsi="Arial" w:cs="Arial"/>
                <w:b/>
                <w:sz w:val="22"/>
                <w:szCs w:val="22"/>
              </w:rPr>
              <w:t>Weeks 4, 6 and 10 – Review of Progress</w:t>
            </w:r>
          </w:p>
          <w:p w14:paraId="064D76A8" w14:textId="1C7A4A17" w:rsidR="0015765B" w:rsidRPr="00160217" w:rsidRDefault="0015765B" w:rsidP="0015765B">
            <w:pPr>
              <w:pStyle w:val="ListParagraph"/>
              <w:numPr>
                <w:ilvl w:val="0"/>
                <w:numId w:val="9"/>
              </w:numPr>
              <w:rPr>
                <w:rFonts w:cs="Arial"/>
                <w:b/>
                <w:sz w:val="22"/>
                <w:szCs w:val="22"/>
              </w:rPr>
            </w:pPr>
            <w:r w:rsidRPr="00160217">
              <w:rPr>
                <w:rFonts w:cs="Arial"/>
                <w:bCs/>
                <w:sz w:val="22"/>
                <w:szCs w:val="22"/>
              </w:rPr>
              <w:t>review progress</w:t>
            </w:r>
            <w:r w:rsidR="00160217" w:rsidRPr="00160217">
              <w:rPr>
                <w:rFonts w:cs="Arial"/>
                <w:bCs/>
                <w:sz w:val="22"/>
                <w:szCs w:val="22"/>
              </w:rPr>
              <w:t xml:space="preserve"> made to date; </w:t>
            </w:r>
          </w:p>
          <w:p w14:paraId="6BECA18C" w14:textId="4DF64F73" w:rsidR="00160217" w:rsidRPr="00160217" w:rsidRDefault="00160217" w:rsidP="0015765B">
            <w:pPr>
              <w:pStyle w:val="ListParagraph"/>
              <w:numPr>
                <w:ilvl w:val="0"/>
                <w:numId w:val="9"/>
              </w:numPr>
              <w:rPr>
                <w:rFonts w:cs="Arial"/>
                <w:bCs/>
                <w:sz w:val="22"/>
                <w:szCs w:val="22"/>
              </w:rPr>
            </w:pPr>
            <w:r w:rsidRPr="00160217">
              <w:rPr>
                <w:rFonts w:cs="Arial"/>
                <w:bCs/>
                <w:sz w:val="22"/>
                <w:szCs w:val="22"/>
              </w:rPr>
              <w:t xml:space="preserve">identify any barriers to progress and/or overall project aims </w:t>
            </w:r>
          </w:p>
          <w:p w14:paraId="5C76B018" w14:textId="3183E202" w:rsidR="00160217" w:rsidRPr="00160217" w:rsidRDefault="00160217" w:rsidP="0015765B">
            <w:pPr>
              <w:pStyle w:val="ListParagraph"/>
              <w:numPr>
                <w:ilvl w:val="0"/>
                <w:numId w:val="9"/>
              </w:numPr>
              <w:rPr>
                <w:rFonts w:cs="Arial"/>
                <w:b/>
                <w:sz w:val="22"/>
                <w:szCs w:val="22"/>
              </w:rPr>
            </w:pPr>
            <w:r w:rsidRPr="00160217">
              <w:rPr>
                <w:rFonts w:cs="Arial"/>
                <w:bCs/>
                <w:sz w:val="22"/>
                <w:szCs w:val="22"/>
              </w:rPr>
              <w:t xml:space="preserve">adjust methodology or project aims in response </w:t>
            </w:r>
          </w:p>
          <w:p w14:paraId="2B82369A" w14:textId="3FB1176D" w:rsidR="00160217" w:rsidRPr="00160217" w:rsidRDefault="00160217" w:rsidP="00160217">
            <w:pPr>
              <w:rPr>
                <w:rFonts w:ascii="Arial" w:hAnsi="Arial" w:cs="Arial"/>
                <w:b/>
                <w:sz w:val="22"/>
                <w:szCs w:val="22"/>
              </w:rPr>
            </w:pPr>
          </w:p>
          <w:p w14:paraId="07DC92FB" w14:textId="179D9CBF" w:rsidR="00160217" w:rsidRPr="00160217" w:rsidRDefault="00160217" w:rsidP="00160217">
            <w:pPr>
              <w:rPr>
                <w:rFonts w:ascii="Arial" w:hAnsi="Arial" w:cs="Arial"/>
                <w:b/>
                <w:sz w:val="22"/>
                <w:szCs w:val="22"/>
              </w:rPr>
            </w:pPr>
            <w:r w:rsidRPr="00160217">
              <w:rPr>
                <w:rFonts w:ascii="Arial" w:hAnsi="Arial" w:cs="Arial"/>
                <w:b/>
                <w:sz w:val="22"/>
                <w:szCs w:val="22"/>
              </w:rPr>
              <w:t xml:space="preserve">Week 6 </w:t>
            </w:r>
          </w:p>
          <w:p w14:paraId="149312A6" w14:textId="12FFF859" w:rsidR="00160217" w:rsidRPr="00160217" w:rsidRDefault="00160217" w:rsidP="00160217">
            <w:pPr>
              <w:pStyle w:val="ListParagraph"/>
              <w:numPr>
                <w:ilvl w:val="0"/>
                <w:numId w:val="11"/>
              </w:numPr>
              <w:rPr>
                <w:rFonts w:cs="Arial"/>
                <w:b/>
                <w:sz w:val="22"/>
                <w:szCs w:val="22"/>
              </w:rPr>
            </w:pPr>
            <w:r w:rsidRPr="00160217">
              <w:rPr>
                <w:rFonts w:cs="Arial"/>
                <w:bCs/>
                <w:sz w:val="22"/>
                <w:szCs w:val="22"/>
              </w:rPr>
              <w:t>begin consideration of the presentation to be delivered to the property teams in the last week of the programme</w:t>
            </w:r>
          </w:p>
          <w:p w14:paraId="00E72D20" w14:textId="2444ABAE" w:rsidR="00160217" w:rsidRPr="00160217" w:rsidRDefault="00160217" w:rsidP="00160217">
            <w:pPr>
              <w:ind w:left="360"/>
              <w:rPr>
                <w:rFonts w:ascii="Arial" w:hAnsi="Arial" w:cs="Arial"/>
                <w:b/>
                <w:sz w:val="22"/>
                <w:szCs w:val="22"/>
              </w:rPr>
            </w:pPr>
          </w:p>
          <w:p w14:paraId="797AF51E" w14:textId="1D660D05" w:rsidR="00160217" w:rsidRPr="00160217" w:rsidRDefault="00160217" w:rsidP="00160217">
            <w:pPr>
              <w:rPr>
                <w:rFonts w:ascii="Arial" w:hAnsi="Arial" w:cs="Arial"/>
                <w:b/>
                <w:sz w:val="22"/>
                <w:szCs w:val="22"/>
              </w:rPr>
            </w:pPr>
            <w:r w:rsidRPr="00160217">
              <w:rPr>
                <w:rFonts w:ascii="Arial" w:hAnsi="Arial" w:cs="Arial"/>
                <w:b/>
                <w:sz w:val="22"/>
                <w:szCs w:val="22"/>
              </w:rPr>
              <w:t xml:space="preserve">Week 10 </w:t>
            </w:r>
          </w:p>
          <w:p w14:paraId="58E2FA1F" w14:textId="334E1030" w:rsidR="00CB701F" w:rsidRPr="00160217" w:rsidRDefault="0015765B" w:rsidP="00CB701F">
            <w:pPr>
              <w:rPr>
                <w:rFonts w:ascii="Arial" w:hAnsi="Arial" w:cs="Arial"/>
                <w:b/>
                <w:sz w:val="22"/>
                <w:szCs w:val="22"/>
              </w:rPr>
            </w:pPr>
            <w:r w:rsidRPr="00160217">
              <w:rPr>
                <w:rFonts w:ascii="Arial" w:hAnsi="Arial" w:cs="Arial"/>
                <w:b/>
                <w:sz w:val="22"/>
                <w:szCs w:val="22"/>
              </w:rPr>
              <w:t xml:space="preserve"> </w:t>
            </w:r>
          </w:p>
          <w:p w14:paraId="4E3DB903" w14:textId="0EFAABCE" w:rsidR="00160217" w:rsidRPr="00160217" w:rsidRDefault="00160217" w:rsidP="00160217">
            <w:pPr>
              <w:numPr>
                <w:ilvl w:val="0"/>
                <w:numId w:val="10"/>
              </w:numPr>
              <w:rPr>
                <w:rFonts w:ascii="Arial" w:hAnsi="Arial" w:cs="Arial"/>
                <w:bCs/>
                <w:sz w:val="22"/>
                <w:szCs w:val="22"/>
              </w:rPr>
            </w:pPr>
            <w:r w:rsidRPr="00160217">
              <w:rPr>
                <w:rFonts w:ascii="Arial" w:hAnsi="Arial" w:cs="Arial"/>
                <w:bCs/>
                <w:sz w:val="22"/>
                <w:szCs w:val="22"/>
              </w:rPr>
              <w:t>Preparation of presentation to be delivered to the property teams, which should include a review of the project; suggested actions for continuing the work; information on relevant forthcoming statutory or policy developments.</w:t>
            </w:r>
          </w:p>
          <w:p w14:paraId="3F823867" w14:textId="73163813" w:rsidR="00160217" w:rsidRPr="00160217" w:rsidRDefault="00160217" w:rsidP="00160217">
            <w:pPr>
              <w:numPr>
                <w:ilvl w:val="0"/>
                <w:numId w:val="10"/>
              </w:numPr>
              <w:rPr>
                <w:rFonts w:ascii="Arial" w:hAnsi="Arial" w:cs="Arial"/>
                <w:bCs/>
                <w:sz w:val="22"/>
                <w:szCs w:val="22"/>
              </w:rPr>
            </w:pPr>
            <w:r w:rsidRPr="00160217">
              <w:rPr>
                <w:rFonts w:ascii="Arial" w:hAnsi="Arial" w:cs="Arial"/>
                <w:bCs/>
                <w:sz w:val="22"/>
                <w:szCs w:val="22"/>
              </w:rPr>
              <w:t>Agree priorities for completion of outstanding work</w:t>
            </w:r>
          </w:p>
          <w:p w14:paraId="367224BE" w14:textId="77777777" w:rsidR="00160217" w:rsidRPr="00160217" w:rsidRDefault="00160217" w:rsidP="00160217">
            <w:pPr>
              <w:rPr>
                <w:rFonts w:ascii="Arial" w:hAnsi="Arial" w:cs="Arial"/>
                <w:bCs/>
                <w:sz w:val="22"/>
                <w:szCs w:val="22"/>
              </w:rPr>
            </w:pPr>
          </w:p>
          <w:p w14:paraId="665EDEC8" w14:textId="77777777" w:rsidR="00160217" w:rsidRPr="00160217" w:rsidRDefault="00160217" w:rsidP="00160217">
            <w:pPr>
              <w:rPr>
                <w:rFonts w:ascii="Arial" w:hAnsi="Arial" w:cs="Arial"/>
                <w:bCs/>
                <w:sz w:val="22"/>
                <w:szCs w:val="22"/>
              </w:rPr>
            </w:pPr>
            <w:r w:rsidRPr="00160217">
              <w:rPr>
                <w:rFonts w:ascii="Arial" w:hAnsi="Arial" w:cs="Arial"/>
                <w:b/>
                <w:sz w:val="22"/>
                <w:szCs w:val="22"/>
              </w:rPr>
              <w:t>Week 12</w:t>
            </w:r>
            <w:r w:rsidRPr="00160217">
              <w:rPr>
                <w:rFonts w:ascii="Arial" w:hAnsi="Arial" w:cs="Arial"/>
                <w:bCs/>
                <w:sz w:val="22"/>
                <w:szCs w:val="22"/>
              </w:rPr>
              <w:t xml:space="preserve">             </w:t>
            </w:r>
          </w:p>
          <w:p w14:paraId="0A03BD55" w14:textId="77777777" w:rsidR="00160217" w:rsidRPr="00160217" w:rsidRDefault="00160217" w:rsidP="00160217">
            <w:pPr>
              <w:pStyle w:val="ListParagraph"/>
              <w:numPr>
                <w:ilvl w:val="0"/>
                <w:numId w:val="12"/>
              </w:numPr>
              <w:rPr>
                <w:rFonts w:cs="Arial"/>
                <w:bCs/>
                <w:sz w:val="22"/>
                <w:szCs w:val="22"/>
              </w:rPr>
            </w:pPr>
            <w:r w:rsidRPr="00160217">
              <w:rPr>
                <w:rFonts w:cs="Arial"/>
                <w:bCs/>
                <w:sz w:val="22"/>
                <w:szCs w:val="22"/>
              </w:rPr>
              <w:t>Completion of priority outstanding works</w:t>
            </w:r>
          </w:p>
          <w:p w14:paraId="30EF8B39" w14:textId="5D8D1CED" w:rsidR="00160217" w:rsidRPr="00160217" w:rsidRDefault="00160217" w:rsidP="00160217">
            <w:pPr>
              <w:pStyle w:val="ListParagraph"/>
              <w:numPr>
                <w:ilvl w:val="0"/>
                <w:numId w:val="12"/>
              </w:numPr>
              <w:rPr>
                <w:rFonts w:cs="Arial"/>
                <w:bCs/>
                <w:sz w:val="22"/>
                <w:szCs w:val="22"/>
              </w:rPr>
            </w:pPr>
            <w:r w:rsidRPr="00160217">
              <w:rPr>
                <w:rFonts w:cs="Arial"/>
                <w:bCs/>
                <w:sz w:val="22"/>
                <w:szCs w:val="22"/>
              </w:rPr>
              <w:t>Presentation to property teams</w:t>
            </w:r>
          </w:p>
          <w:p w14:paraId="58E2FA20" w14:textId="77777777" w:rsidR="00CB701F" w:rsidRPr="0072028B" w:rsidRDefault="00CB701F" w:rsidP="00CB701F">
            <w:pPr>
              <w:rPr>
                <w:rFonts w:asciiTheme="minorHAnsi" w:hAnsiTheme="minorHAnsi" w:cs="Arial"/>
                <w:b/>
                <w:sz w:val="24"/>
                <w:szCs w:val="24"/>
              </w:rPr>
            </w:pPr>
          </w:p>
          <w:p w14:paraId="58E2FA21" w14:textId="77777777" w:rsidR="00CB701F" w:rsidRPr="0072028B" w:rsidRDefault="00CB701F" w:rsidP="00CB701F">
            <w:pPr>
              <w:rPr>
                <w:rFonts w:asciiTheme="minorHAnsi" w:hAnsiTheme="minorHAnsi" w:cs="Arial"/>
                <w:b/>
                <w:sz w:val="24"/>
                <w:szCs w:val="24"/>
              </w:rPr>
            </w:pPr>
          </w:p>
          <w:p w14:paraId="58E2FA22" w14:textId="77777777" w:rsidR="00CB701F" w:rsidRPr="0072028B" w:rsidRDefault="00CB701F" w:rsidP="00CB701F">
            <w:pPr>
              <w:rPr>
                <w:rFonts w:asciiTheme="minorHAnsi" w:hAnsiTheme="minorHAnsi" w:cs="Arial"/>
                <w:b/>
                <w:sz w:val="24"/>
                <w:szCs w:val="24"/>
              </w:rPr>
            </w:pPr>
          </w:p>
          <w:p w14:paraId="58E2FA23" w14:textId="77777777" w:rsidR="00CB701F" w:rsidRPr="0072028B" w:rsidRDefault="00CB701F" w:rsidP="00CB701F">
            <w:pPr>
              <w:rPr>
                <w:rFonts w:asciiTheme="minorHAnsi" w:hAnsiTheme="minorHAnsi" w:cs="Arial"/>
                <w:b/>
                <w:sz w:val="24"/>
                <w:szCs w:val="24"/>
              </w:rPr>
            </w:pPr>
          </w:p>
          <w:p w14:paraId="58E2FA24" w14:textId="77777777" w:rsidR="00CB701F" w:rsidRPr="0072028B" w:rsidRDefault="00CB701F" w:rsidP="00CB701F">
            <w:pPr>
              <w:rPr>
                <w:rFonts w:asciiTheme="minorHAnsi" w:hAnsiTheme="minorHAnsi" w:cs="Arial"/>
                <w:b/>
                <w:sz w:val="24"/>
                <w:szCs w:val="24"/>
              </w:rPr>
            </w:pPr>
          </w:p>
          <w:p w14:paraId="58E2FA25" w14:textId="77777777" w:rsidR="00CB701F" w:rsidRPr="0072028B" w:rsidRDefault="00CB701F" w:rsidP="00CB701F">
            <w:pPr>
              <w:rPr>
                <w:rFonts w:asciiTheme="minorHAnsi" w:hAnsiTheme="minorHAnsi" w:cs="Arial"/>
                <w:b/>
                <w:sz w:val="24"/>
                <w:szCs w:val="24"/>
              </w:rPr>
            </w:pPr>
          </w:p>
          <w:p w14:paraId="58E2FA26" w14:textId="77777777" w:rsidR="00CB701F" w:rsidRPr="0072028B" w:rsidRDefault="00CB701F" w:rsidP="00CB701F">
            <w:pPr>
              <w:rPr>
                <w:rFonts w:asciiTheme="minorHAnsi" w:hAnsiTheme="minorHAnsi" w:cs="Arial"/>
                <w:b/>
                <w:sz w:val="24"/>
                <w:szCs w:val="24"/>
              </w:rPr>
            </w:pPr>
          </w:p>
          <w:p w14:paraId="58E2FA27" w14:textId="77777777" w:rsidR="00CB701F" w:rsidRPr="0072028B" w:rsidRDefault="00CB701F" w:rsidP="00CB701F">
            <w:pPr>
              <w:rPr>
                <w:rFonts w:asciiTheme="minorHAnsi" w:hAnsiTheme="minorHAnsi" w:cs="Arial"/>
                <w:b/>
                <w:sz w:val="24"/>
                <w:szCs w:val="24"/>
              </w:rPr>
            </w:pPr>
          </w:p>
          <w:p w14:paraId="58E2FA28" w14:textId="77777777" w:rsidR="00CB701F" w:rsidRPr="0072028B" w:rsidRDefault="00CB701F" w:rsidP="00CB701F">
            <w:pPr>
              <w:jc w:val="center"/>
              <w:rPr>
                <w:rFonts w:asciiTheme="minorHAnsi" w:hAnsiTheme="minorHAnsi" w:cs="Arial"/>
                <w:b/>
                <w:sz w:val="24"/>
                <w:szCs w:val="24"/>
              </w:rPr>
            </w:pPr>
          </w:p>
        </w:tc>
      </w:tr>
    </w:tbl>
    <w:p w14:paraId="58E2FA2E" w14:textId="77777777" w:rsidR="0072028B" w:rsidRPr="0072028B" w:rsidRDefault="0072028B" w:rsidP="0072028B">
      <w:pPr>
        <w:rPr>
          <w:rFonts w:asciiTheme="minorHAnsi" w:hAnsiTheme="minorHAnsi" w:cs="Arial"/>
        </w:rPr>
      </w:pPr>
    </w:p>
    <w:p w14:paraId="58E2FA2F" w14:textId="77777777" w:rsidR="0072028B" w:rsidRPr="0072028B" w:rsidRDefault="0072028B" w:rsidP="0072028B">
      <w:pPr>
        <w:rPr>
          <w:rFonts w:asciiTheme="minorHAnsi" w:hAnsiTheme="minorHAnsi" w:cs="Arial"/>
        </w:rPr>
        <w:sectPr w:rsidR="0072028B" w:rsidRPr="0072028B" w:rsidSect="00831EB3">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20" w:footer="720" w:gutter="0"/>
          <w:pgBorders w:offsetFrom="page">
            <w:top w:val="thinThickMediumGap" w:sz="36" w:space="24" w:color="92D050"/>
            <w:left w:val="thinThickMediumGap" w:sz="36" w:space="24" w:color="92D050"/>
            <w:bottom w:val="thickThinMediumGap" w:sz="36" w:space="24" w:color="92D050"/>
            <w:right w:val="thickThinMediumGap" w:sz="36" w:space="24" w:color="92D050"/>
          </w:pgBorders>
          <w:cols w:space="720"/>
        </w:sectPr>
      </w:pPr>
    </w:p>
    <w:p w14:paraId="58E2FA30" w14:textId="7C9BD39D" w:rsidR="0072028B" w:rsidRDefault="007B2956" w:rsidP="007B2956">
      <w:pPr>
        <w:tabs>
          <w:tab w:val="left" w:pos="3400"/>
          <w:tab w:val="center" w:pos="5386"/>
        </w:tabs>
        <w:rPr>
          <w:rFonts w:asciiTheme="minorHAnsi" w:hAnsiTheme="minorHAnsi" w:cs="Arial"/>
          <w:b/>
          <w:sz w:val="40"/>
          <w:szCs w:val="40"/>
        </w:rPr>
      </w:pPr>
      <w:r>
        <w:rPr>
          <w:rFonts w:asciiTheme="minorHAnsi" w:hAnsiTheme="minorHAnsi" w:cs="Arial"/>
          <w:b/>
          <w:sz w:val="40"/>
          <w:szCs w:val="40"/>
        </w:rPr>
        <w:lastRenderedPageBreak/>
        <w:tab/>
      </w:r>
      <w:r w:rsidR="0072028B" w:rsidRPr="0072028B">
        <w:rPr>
          <w:rFonts w:asciiTheme="minorHAnsi" w:hAnsiTheme="minorHAnsi" w:cs="Arial"/>
          <w:b/>
          <w:sz w:val="40"/>
          <w:szCs w:val="40"/>
        </w:rPr>
        <w:t>Person Specification</w:t>
      </w:r>
      <w:r>
        <w:rPr>
          <w:rFonts w:asciiTheme="minorHAnsi" w:hAnsiTheme="minorHAnsi" w:cs="Arial"/>
          <w:b/>
          <w:sz w:val="40"/>
          <w:szCs w:val="40"/>
        </w:rPr>
        <w:t xml:space="preserve"> </w:t>
      </w:r>
    </w:p>
    <w:p w14:paraId="15648AEF" w14:textId="14C81A14" w:rsidR="007B2956" w:rsidRDefault="007B2956" w:rsidP="0072028B">
      <w:pPr>
        <w:jc w:val="center"/>
        <w:rPr>
          <w:rFonts w:ascii="Arial" w:hAnsi="Arial" w:cs="Arial"/>
          <w:b/>
          <w:sz w:val="22"/>
          <w:szCs w:val="22"/>
        </w:rPr>
      </w:pPr>
    </w:p>
    <w:tbl>
      <w:tblPr>
        <w:tblpPr w:leftFromText="180" w:rightFromText="180" w:vertAnchor="page" w:horzAnchor="margin" w:tblpY="2381"/>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8640"/>
      </w:tblGrid>
      <w:tr w:rsidR="007B2956" w:rsidRPr="0072028B" w14:paraId="4C3EE9F9" w14:textId="77777777" w:rsidTr="007B2956">
        <w:trPr>
          <w:trHeight w:val="357"/>
        </w:trPr>
        <w:tc>
          <w:tcPr>
            <w:tcW w:w="2268" w:type="dxa"/>
            <w:tcMar>
              <w:top w:w="113" w:type="dxa"/>
              <w:bottom w:w="28" w:type="dxa"/>
            </w:tcMar>
          </w:tcPr>
          <w:p w14:paraId="63EA0585" w14:textId="77777777" w:rsidR="007B2956" w:rsidRPr="0072028B" w:rsidRDefault="007B2956" w:rsidP="007B2956">
            <w:pPr>
              <w:pStyle w:val="GCCbold10pt"/>
              <w:rPr>
                <w:rFonts w:asciiTheme="minorHAnsi" w:hAnsiTheme="minorHAnsi"/>
              </w:rPr>
            </w:pPr>
            <w:r w:rsidRPr="0072028B">
              <w:rPr>
                <w:rFonts w:asciiTheme="minorHAnsi" w:hAnsiTheme="minorHAnsi"/>
              </w:rPr>
              <w:t>Post:</w:t>
            </w:r>
          </w:p>
        </w:tc>
        <w:tc>
          <w:tcPr>
            <w:tcW w:w="8640" w:type="dxa"/>
            <w:tcMar>
              <w:top w:w="113" w:type="dxa"/>
              <w:bottom w:w="28" w:type="dxa"/>
            </w:tcMar>
          </w:tcPr>
          <w:p w14:paraId="23E2BB7A" w14:textId="19A45BD5" w:rsidR="007B2956" w:rsidRPr="0072028B" w:rsidRDefault="00397E15" w:rsidP="007B2956">
            <w:pPr>
              <w:pStyle w:val="01GCCFieldentry3ptafter"/>
              <w:rPr>
                <w:rFonts w:asciiTheme="minorHAnsi" w:hAnsiTheme="minorHAnsi" w:cs="Arial"/>
                <w:color w:val="auto"/>
              </w:rPr>
            </w:pPr>
            <w:r>
              <w:rPr>
                <w:rFonts w:asciiTheme="minorHAnsi" w:hAnsiTheme="minorHAnsi" w:cs="Arial"/>
                <w:color w:val="auto"/>
              </w:rPr>
              <w:t>Legal Intern – Summer 2024</w:t>
            </w:r>
          </w:p>
        </w:tc>
      </w:tr>
      <w:tr w:rsidR="007B2956" w:rsidRPr="0072028B" w14:paraId="6CB3BF5A" w14:textId="77777777" w:rsidTr="007B2956">
        <w:trPr>
          <w:trHeight w:val="407"/>
        </w:trPr>
        <w:tc>
          <w:tcPr>
            <w:tcW w:w="2268" w:type="dxa"/>
            <w:tcMar>
              <w:top w:w="113" w:type="dxa"/>
              <w:bottom w:w="28" w:type="dxa"/>
            </w:tcMar>
          </w:tcPr>
          <w:p w14:paraId="24A2C735" w14:textId="77777777" w:rsidR="007B2956" w:rsidRPr="0072028B" w:rsidRDefault="007B2956" w:rsidP="007B2956">
            <w:pPr>
              <w:pStyle w:val="GCCbold10pt"/>
              <w:rPr>
                <w:rFonts w:asciiTheme="minorHAnsi" w:hAnsiTheme="minorHAnsi"/>
              </w:rPr>
            </w:pPr>
            <w:r w:rsidRPr="0072028B">
              <w:rPr>
                <w:rFonts w:asciiTheme="minorHAnsi" w:hAnsiTheme="minorHAnsi"/>
              </w:rPr>
              <w:t>Job Family/</w:t>
            </w:r>
            <w:r w:rsidRPr="0072028B">
              <w:rPr>
                <w:rFonts w:asciiTheme="minorHAnsi" w:hAnsiTheme="minorHAnsi"/>
              </w:rPr>
              <w:br/>
              <w:t>Grade/Level:</w:t>
            </w:r>
          </w:p>
        </w:tc>
        <w:tc>
          <w:tcPr>
            <w:tcW w:w="8640" w:type="dxa"/>
            <w:tcMar>
              <w:top w:w="113" w:type="dxa"/>
              <w:bottom w:w="28" w:type="dxa"/>
            </w:tcMar>
          </w:tcPr>
          <w:p w14:paraId="13C0F640" w14:textId="77777777" w:rsidR="007B2956" w:rsidRPr="0072028B" w:rsidRDefault="007B2956" w:rsidP="007B2956">
            <w:pPr>
              <w:pStyle w:val="01GCCFieldentry3ptafter"/>
              <w:rPr>
                <w:rFonts w:asciiTheme="minorHAnsi" w:hAnsiTheme="minorHAnsi" w:cs="Arial"/>
                <w:color w:val="auto"/>
              </w:rPr>
            </w:pPr>
            <w:r>
              <w:rPr>
                <w:rFonts w:asciiTheme="minorHAnsi" w:hAnsiTheme="minorHAnsi" w:cs="Arial"/>
                <w:color w:val="auto"/>
              </w:rPr>
              <w:t xml:space="preserve">Intern </w:t>
            </w:r>
          </w:p>
        </w:tc>
      </w:tr>
      <w:tr w:rsidR="007B2956" w:rsidRPr="0072028B" w14:paraId="5DE1F622" w14:textId="77777777" w:rsidTr="007B2956">
        <w:trPr>
          <w:trHeight w:val="743"/>
        </w:trPr>
        <w:tc>
          <w:tcPr>
            <w:tcW w:w="2268" w:type="dxa"/>
            <w:tcBorders>
              <w:top w:val="single" w:sz="4" w:space="0" w:color="auto"/>
              <w:left w:val="single" w:sz="4" w:space="0" w:color="auto"/>
              <w:bottom w:val="single" w:sz="4" w:space="0" w:color="auto"/>
              <w:right w:val="single" w:sz="4" w:space="0" w:color="auto"/>
            </w:tcBorders>
            <w:tcMar>
              <w:top w:w="113" w:type="dxa"/>
              <w:bottom w:w="28" w:type="dxa"/>
            </w:tcMar>
          </w:tcPr>
          <w:p w14:paraId="46C0D230" w14:textId="77777777" w:rsidR="007B2956" w:rsidRPr="0072028B" w:rsidRDefault="007B2956" w:rsidP="007B2956">
            <w:pPr>
              <w:pStyle w:val="GCCbold10pt"/>
              <w:rPr>
                <w:rFonts w:asciiTheme="minorHAnsi" w:hAnsiTheme="minorHAnsi"/>
              </w:rPr>
            </w:pPr>
            <w:r w:rsidRPr="0072028B">
              <w:rPr>
                <w:rFonts w:asciiTheme="minorHAnsi" w:hAnsiTheme="minorHAnsi"/>
              </w:rPr>
              <w:t xml:space="preserve">Summary </w:t>
            </w:r>
            <w:r w:rsidRPr="0072028B">
              <w:rPr>
                <w:rFonts w:asciiTheme="minorHAnsi" w:hAnsiTheme="minorHAnsi"/>
              </w:rPr>
              <w:br/>
              <w:t>of Role:</w:t>
            </w:r>
          </w:p>
          <w:p w14:paraId="6E4C43E4" w14:textId="77777777" w:rsidR="007B2956" w:rsidRPr="0072028B" w:rsidRDefault="007B2956" w:rsidP="007B2956">
            <w:pPr>
              <w:pStyle w:val="GCCbold10pt"/>
              <w:rPr>
                <w:rFonts w:asciiTheme="minorHAnsi" w:hAnsiTheme="minorHAnsi"/>
              </w:rPr>
            </w:pPr>
          </w:p>
        </w:tc>
        <w:tc>
          <w:tcPr>
            <w:tcW w:w="8640" w:type="dxa"/>
            <w:tcBorders>
              <w:left w:val="single" w:sz="4" w:space="0" w:color="auto"/>
            </w:tcBorders>
            <w:tcMar>
              <w:top w:w="113" w:type="dxa"/>
              <w:bottom w:w="28" w:type="dxa"/>
            </w:tcMar>
          </w:tcPr>
          <w:p w14:paraId="4D1B1B1F" w14:textId="723ED632" w:rsidR="007B2956" w:rsidRDefault="00397E15" w:rsidP="007B2956">
            <w:pPr>
              <w:pStyle w:val="GCC10ptromanbody"/>
              <w:ind w:left="113"/>
              <w:rPr>
                <w:rFonts w:asciiTheme="minorHAnsi" w:hAnsiTheme="minorHAnsi"/>
              </w:rPr>
            </w:pPr>
            <w:r>
              <w:rPr>
                <w:rFonts w:asciiTheme="minorHAnsi" w:hAnsiTheme="minorHAnsi"/>
              </w:rPr>
              <w:t xml:space="preserve">2 posts </w:t>
            </w:r>
          </w:p>
          <w:p w14:paraId="7ED57477" w14:textId="2A7B84AC" w:rsidR="007B2956" w:rsidRPr="0072028B" w:rsidRDefault="00397E15" w:rsidP="00397E15">
            <w:pPr>
              <w:pStyle w:val="GCC10ptromanbody"/>
              <w:ind w:left="113"/>
              <w:rPr>
                <w:rFonts w:asciiTheme="minorHAnsi" w:hAnsiTheme="minorHAnsi"/>
              </w:rPr>
            </w:pPr>
            <w:r>
              <w:rPr>
                <w:rFonts w:asciiTheme="minorHAnsi" w:hAnsiTheme="minorHAnsi"/>
              </w:rPr>
              <w:t>Legal student</w:t>
            </w:r>
            <w:r w:rsidR="00D812C5">
              <w:rPr>
                <w:rFonts w:asciiTheme="minorHAnsi" w:hAnsiTheme="minorHAnsi"/>
              </w:rPr>
              <w:t xml:space="preserve"> </w:t>
            </w:r>
            <w:r>
              <w:rPr>
                <w:rFonts w:asciiTheme="minorHAnsi" w:hAnsiTheme="minorHAnsi"/>
              </w:rPr>
              <w:t xml:space="preserve">to be based within the property teams in Corporate and Property Law, in Legal and Administrative Services – to carry out a review of property titles to assess common good status and to assist in the digitisation of the council’s largely paper based property titles, along with other research and tasks as required </w:t>
            </w:r>
          </w:p>
        </w:tc>
      </w:tr>
    </w:tbl>
    <w:p w14:paraId="5B9D36B9" w14:textId="3C0A8422" w:rsidR="007B2956" w:rsidRPr="007B2956" w:rsidRDefault="007B2956" w:rsidP="007B2956">
      <w:pPr>
        <w:rPr>
          <w:rFonts w:ascii="Arial" w:hAnsi="Arial" w:cs="Arial"/>
          <w:b/>
          <w:sz w:val="22"/>
          <w:szCs w:val="22"/>
        </w:rPr>
      </w:pPr>
      <w:r>
        <w:rPr>
          <w:rFonts w:ascii="Arial" w:hAnsi="Arial" w:cs="Arial"/>
          <w:b/>
          <w:sz w:val="22"/>
          <w:szCs w:val="22"/>
        </w:rPr>
        <w:t xml:space="preserve">NOTE: Person Specification below outlines the main requirement for an Intern Role.  Please add to this and highlight any role specific requirements in line with your project. </w:t>
      </w:r>
    </w:p>
    <w:p w14:paraId="58E2FA5B" w14:textId="77777777" w:rsidR="0072028B" w:rsidRPr="0072028B" w:rsidRDefault="0072028B" w:rsidP="0072028B">
      <w:pPr>
        <w:pStyle w:val="GCC10ptromanbody"/>
        <w:jc w:val="center"/>
        <w:rPr>
          <w:rFonts w:asciiTheme="minorHAnsi" w:hAnsiTheme="minorHAnsi"/>
        </w:rPr>
      </w:pPr>
    </w:p>
    <w:tbl>
      <w:tblPr>
        <w:tblpPr w:leftFromText="180" w:rightFromText="180" w:vertAnchor="page" w:horzAnchor="margin" w:tblpY="584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3684"/>
        <w:gridCol w:w="3499"/>
        <w:gridCol w:w="1548"/>
      </w:tblGrid>
      <w:tr w:rsidR="007B2956" w:rsidRPr="0072028B" w14:paraId="20F0D96F" w14:textId="77777777" w:rsidTr="00AB3221">
        <w:trPr>
          <w:trHeight w:val="1035"/>
        </w:trPr>
        <w:tc>
          <w:tcPr>
            <w:tcW w:w="2321" w:type="dxa"/>
            <w:tcBorders>
              <w:bottom w:val="single" w:sz="4" w:space="0" w:color="auto"/>
              <w:right w:val="single" w:sz="4" w:space="0" w:color="auto"/>
            </w:tcBorders>
            <w:shd w:val="clear" w:color="auto" w:fill="FEC324"/>
            <w:tcMar>
              <w:top w:w="113" w:type="dxa"/>
              <w:bottom w:w="28" w:type="dxa"/>
            </w:tcMar>
          </w:tcPr>
          <w:p w14:paraId="5DF4446B" w14:textId="77777777" w:rsidR="007B2956" w:rsidRPr="0072028B" w:rsidRDefault="007B2956" w:rsidP="00AB3221">
            <w:pPr>
              <w:pStyle w:val="GCCbold10pt"/>
              <w:rPr>
                <w:rFonts w:asciiTheme="minorHAnsi" w:hAnsiTheme="minorHAnsi"/>
                <w:sz w:val="24"/>
              </w:rPr>
            </w:pPr>
            <w:r w:rsidRPr="0072028B">
              <w:rPr>
                <w:rFonts w:asciiTheme="minorHAnsi" w:hAnsiTheme="minorHAnsi"/>
                <w:sz w:val="24"/>
              </w:rPr>
              <w:t>CRITERIA</w:t>
            </w:r>
          </w:p>
        </w:tc>
        <w:tc>
          <w:tcPr>
            <w:tcW w:w="3684" w:type="dxa"/>
            <w:tcBorders>
              <w:top w:val="single" w:sz="4" w:space="0" w:color="auto"/>
              <w:left w:val="single" w:sz="4" w:space="0" w:color="auto"/>
              <w:right w:val="single" w:sz="4" w:space="0" w:color="auto"/>
            </w:tcBorders>
            <w:shd w:val="clear" w:color="auto" w:fill="FEC324"/>
            <w:tcMar>
              <w:top w:w="113" w:type="dxa"/>
              <w:bottom w:w="28" w:type="dxa"/>
            </w:tcMar>
          </w:tcPr>
          <w:p w14:paraId="7EF1A71E" w14:textId="77777777" w:rsidR="007B2956" w:rsidRPr="0072028B" w:rsidRDefault="007B2956" w:rsidP="00AB3221">
            <w:pPr>
              <w:pStyle w:val="GCCbold10pt"/>
              <w:rPr>
                <w:rFonts w:asciiTheme="minorHAnsi" w:hAnsiTheme="minorHAnsi"/>
                <w:sz w:val="24"/>
              </w:rPr>
            </w:pPr>
            <w:r w:rsidRPr="0072028B">
              <w:rPr>
                <w:rFonts w:asciiTheme="minorHAnsi" w:hAnsiTheme="minorHAnsi"/>
                <w:sz w:val="24"/>
              </w:rPr>
              <w:t>ESSENTIAL</w:t>
            </w:r>
          </w:p>
        </w:tc>
        <w:tc>
          <w:tcPr>
            <w:tcW w:w="3499" w:type="dxa"/>
            <w:tcBorders>
              <w:top w:val="single" w:sz="4" w:space="0" w:color="auto"/>
              <w:left w:val="single" w:sz="4" w:space="0" w:color="auto"/>
              <w:right w:val="single" w:sz="4" w:space="0" w:color="auto"/>
            </w:tcBorders>
            <w:shd w:val="clear" w:color="auto" w:fill="FEC324"/>
            <w:tcMar>
              <w:top w:w="113" w:type="dxa"/>
              <w:bottom w:w="28" w:type="dxa"/>
            </w:tcMar>
          </w:tcPr>
          <w:p w14:paraId="17A51978" w14:textId="77777777" w:rsidR="007B2956" w:rsidRPr="0072028B" w:rsidRDefault="007B2956" w:rsidP="00AB3221">
            <w:pPr>
              <w:pStyle w:val="GCCbold10pt"/>
              <w:rPr>
                <w:rFonts w:asciiTheme="minorHAnsi" w:hAnsiTheme="minorHAnsi"/>
                <w:sz w:val="24"/>
              </w:rPr>
            </w:pPr>
            <w:r w:rsidRPr="0072028B">
              <w:rPr>
                <w:rFonts w:asciiTheme="minorHAnsi" w:hAnsiTheme="minorHAnsi"/>
                <w:sz w:val="24"/>
              </w:rPr>
              <w:t>DESIRABLE</w:t>
            </w:r>
          </w:p>
        </w:tc>
        <w:tc>
          <w:tcPr>
            <w:tcW w:w="1548" w:type="dxa"/>
            <w:tcBorders>
              <w:left w:val="single" w:sz="4" w:space="0" w:color="auto"/>
            </w:tcBorders>
            <w:shd w:val="clear" w:color="auto" w:fill="FEC324"/>
            <w:tcMar>
              <w:top w:w="113" w:type="dxa"/>
              <w:bottom w:w="28" w:type="dxa"/>
            </w:tcMar>
          </w:tcPr>
          <w:p w14:paraId="33CED5E7" w14:textId="77777777" w:rsidR="007B2956" w:rsidRPr="0072028B" w:rsidRDefault="007B2956" w:rsidP="00AB3221">
            <w:pPr>
              <w:pStyle w:val="GCCbold10pt"/>
              <w:rPr>
                <w:rFonts w:asciiTheme="minorHAnsi" w:hAnsiTheme="minorHAnsi"/>
                <w:sz w:val="24"/>
              </w:rPr>
            </w:pPr>
            <w:r w:rsidRPr="0072028B">
              <w:rPr>
                <w:rFonts w:asciiTheme="minorHAnsi" w:hAnsiTheme="minorHAnsi"/>
                <w:sz w:val="24"/>
              </w:rPr>
              <w:t>EVIDENCE</w:t>
            </w:r>
          </w:p>
        </w:tc>
      </w:tr>
      <w:tr w:rsidR="007B2956" w:rsidRPr="0072028B" w14:paraId="4F8DD70C" w14:textId="77777777" w:rsidTr="00AB3221">
        <w:trPr>
          <w:trHeight w:val="1972"/>
        </w:trPr>
        <w:tc>
          <w:tcPr>
            <w:tcW w:w="2321" w:type="dxa"/>
            <w:tcBorders>
              <w:right w:val="single" w:sz="4" w:space="0" w:color="auto"/>
            </w:tcBorders>
            <w:shd w:val="clear" w:color="auto" w:fill="FEC324"/>
            <w:tcMar>
              <w:top w:w="113" w:type="dxa"/>
              <w:bottom w:w="28" w:type="dxa"/>
            </w:tcMar>
          </w:tcPr>
          <w:p w14:paraId="52D23AFC" w14:textId="77777777" w:rsidR="007B2956" w:rsidRPr="0072028B" w:rsidRDefault="007B2956" w:rsidP="00AB3221">
            <w:pPr>
              <w:pStyle w:val="GCC10ptromanbody"/>
              <w:rPr>
                <w:rFonts w:asciiTheme="minorHAnsi" w:hAnsiTheme="minorHAnsi"/>
                <w:b/>
              </w:rPr>
            </w:pPr>
            <w:r w:rsidRPr="0072028B">
              <w:rPr>
                <w:rFonts w:asciiTheme="minorHAnsi" w:hAnsiTheme="minorHAnsi"/>
                <w:b/>
              </w:rPr>
              <w:t xml:space="preserve">Education, Qualifications </w:t>
            </w:r>
            <w:r w:rsidRPr="0072028B">
              <w:rPr>
                <w:rFonts w:asciiTheme="minorHAnsi" w:hAnsiTheme="minorHAnsi"/>
                <w:b/>
              </w:rPr>
              <w:br/>
              <w:t>&amp; Training</w:t>
            </w:r>
          </w:p>
        </w:tc>
        <w:tc>
          <w:tcPr>
            <w:tcW w:w="3684" w:type="dxa"/>
            <w:tcBorders>
              <w:left w:val="single" w:sz="4" w:space="0" w:color="auto"/>
            </w:tcBorders>
            <w:tcMar>
              <w:top w:w="113" w:type="dxa"/>
              <w:bottom w:w="28" w:type="dxa"/>
            </w:tcMar>
          </w:tcPr>
          <w:p w14:paraId="04092A57" w14:textId="77777777" w:rsidR="00397E15" w:rsidRDefault="00397E15" w:rsidP="00AB3221">
            <w:pPr>
              <w:pStyle w:val="GCC10ptromanbody"/>
              <w:rPr>
                <w:rFonts w:asciiTheme="minorHAnsi" w:hAnsiTheme="minorHAnsi"/>
                <w:szCs w:val="20"/>
              </w:rPr>
            </w:pPr>
            <w:r>
              <w:rPr>
                <w:rFonts w:asciiTheme="minorHAnsi" w:hAnsiTheme="minorHAnsi"/>
                <w:szCs w:val="20"/>
              </w:rPr>
              <w:t>Studying towards an LLB or joint honours course which includes an LLB</w:t>
            </w:r>
            <w:r w:rsidR="007B2956">
              <w:rPr>
                <w:rFonts w:asciiTheme="minorHAnsi" w:hAnsiTheme="minorHAnsi"/>
                <w:szCs w:val="20"/>
              </w:rPr>
              <w:t>.</w:t>
            </w:r>
          </w:p>
          <w:p w14:paraId="662DB035" w14:textId="0F7CB185" w:rsidR="007B2956" w:rsidRDefault="00397E15" w:rsidP="00AB3221">
            <w:pPr>
              <w:pStyle w:val="GCC10ptromanbody"/>
              <w:rPr>
                <w:rFonts w:asciiTheme="minorHAnsi" w:hAnsiTheme="minorHAnsi"/>
                <w:szCs w:val="20"/>
              </w:rPr>
            </w:pPr>
            <w:r>
              <w:rPr>
                <w:rFonts w:asciiTheme="minorHAnsi" w:hAnsiTheme="minorHAnsi"/>
                <w:szCs w:val="20"/>
              </w:rPr>
              <w:t>3</w:t>
            </w:r>
            <w:r w:rsidRPr="00397E15">
              <w:rPr>
                <w:rFonts w:asciiTheme="minorHAnsi" w:hAnsiTheme="minorHAnsi"/>
                <w:szCs w:val="20"/>
                <w:vertAlign w:val="superscript"/>
              </w:rPr>
              <w:t>rd</w:t>
            </w:r>
            <w:r>
              <w:rPr>
                <w:rFonts w:asciiTheme="minorHAnsi" w:hAnsiTheme="minorHAnsi"/>
                <w:szCs w:val="20"/>
              </w:rPr>
              <w:t xml:space="preserve"> or 4</w:t>
            </w:r>
            <w:r w:rsidRPr="00397E15">
              <w:rPr>
                <w:rFonts w:asciiTheme="minorHAnsi" w:hAnsiTheme="minorHAnsi"/>
                <w:szCs w:val="20"/>
                <w:vertAlign w:val="superscript"/>
              </w:rPr>
              <w:t>th</w:t>
            </w:r>
            <w:r>
              <w:rPr>
                <w:rFonts w:asciiTheme="minorHAnsi" w:hAnsiTheme="minorHAnsi"/>
                <w:szCs w:val="20"/>
              </w:rPr>
              <w:t xml:space="preserve"> year student returning to university to either complete LLB or to undertake Diploma in Legal Practice </w:t>
            </w:r>
          </w:p>
          <w:p w14:paraId="01CDD938" w14:textId="1759BB8E" w:rsidR="007B2956" w:rsidRPr="0072028B" w:rsidRDefault="00397E15" w:rsidP="00397E15">
            <w:pPr>
              <w:pStyle w:val="GCC10ptromanbody"/>
              <w:rPr>
                <w:rFonts w:asciiTheme="minorHAnsi" w:hAnsiTheme="minorHAnsi"/>
                <w:szCs w:val="20"/>
              </w:rPr>
            </w:pPr>
            <w:r>
              <w:rPr>
                <w:rFonts w:asciiTheme="minorHAnsi" w:hAnsiTheme="minorHAnsi"/>
                <w:szCs w:val="20"/>
              </w:rPr>
              <w:t xml:space="preserve">(also open for students at an equivalent stage on an accelerated undergraduate degree course) </w:t>
            </w:r>
          </w:p>
        </w:tc>
        <w:tc>
          <w:tcPr>
            <w:tcW w:w="3499" w:type="dxa"/>
            <w:tcBorders>
              <w:right w:val="single" w:sz="4" w:space="0" w:color="auto"/>
            </w:tcBorders>
            <w:tcMar>
              <w:top w:w="113" w:type="dxa"/>
              <w:bottom w:w="28" w:type="dxa"/>
            </w:tcMar>
          </w:tcPr>
          <w:p w14:paraId="5CF772C4" w14:textId="77777777" w:rsidR="007B2956" w:rsidRPr="0072028B" w:rsidRDefault="007B2956" w:rsidP="00397E15">
            <w:pPr>
              <w:pStyle w:val="GCC10ptromanbody"/>
              <w:ind w:left="113"/>
              <w:rPr>
                <w:rFonts w:asciiTheme="minorHAnsi" w:hAnsiTheme="minorHAnsi"/>
                <w:szCs w:val="20"/>
              </w:rPr>
            </w:pPr>
          </w:p>
        </w:tc>
        <w:tc>
          <w:tcPr>
            <w:tcW w:w="1548" w:type="dxa"/>
            <w:tcBorders>
              <w:left w:val="single" w:sz="4" w:space="0" w:color="auto"/>
            </w:tcBorders>
            <w:tcMar>
              <w:top w:w="113" w:type="dxa"/>
              <w:bottom w:w="28" w:type="dxa"/>
            </w:tcMar>
          </w:tcPr>
          <w:p w14:paraId="1BFAAB96" w14:textId="77777777" w:rsidR="007B2956" w:rsidRPr="0072028B" w:rsidRDefault="007B2956" w:rsidP="00AB3221">
            <w:pPr>
              <w:pStyle w:val="GCC10ptromanbody"/>
              <w:rPr>
                <w:rFonts w:asciiTheme="minorHAnsi" w:hAnsiTheme="minorHAnsi"/>
              </w:rPr>
            </w:pPr>
            <w:r w:rsidRPr="0072028B">
              <w:rPr>
                <w:rFonts w:asciiTheme="minorHAnsi" w:hAnsiTheme="minorHAnsi"/>
              </w:rPr>
              <w:fldChar w:fldCharType="begin">
                <w:ffData>
                  <w:name w:val="Check2"/>
                  <w:enabled/>
                  <w:calcOnExit w:val="0"/>
                  <w:checkBox>
                    <w:sizeAuto/>
                    <w:default w:val="0"/>
                  </w:checkBox>
                </w:ffData>
              </w:fldChar>
            </w:r>
            <w:bookmarkStart w:id="2" w:name="Check2"/>
            <w:r w:rsidRPr="0072028B">
              <w:rPr>
                <w:rFonts w:asciiTheme="minorHAnsi" w:hAnsiTheme="minorHAnsi"/>
              </w:rPr>
              <w:instrText xml:space="preserve"> FORMCHECKBOX </w:instrText>
            </w:r>
            <w:r w:rsidRPr="0072028B">
              <w:rPr>
                <w:rFonts w:asciiTheme="minorHAnsi" w:hAnsiTheme="minorHAnsi"/>
              </w:rPr>
            </w:r>
            <w:r w:rsidRPr="0072028B">
              <w:rPr>
                <w:rFonts w:asciiTheme="minorHAnsi" w:hAnsiTheme="minorHAnsi"/>
              </w:rPr>
              <w:fldChar w:fldCharType="separate"/>
            </w:r>
            <w:r w:rsidRPr="0072028B">
              <w:rPr>
                <w:rFonts w:asciiTheme="minorHAnsi" w:hAnsiTheme="minorHAnsi"/>
              </w:rPr>
              <w:fldChar w:fldCharType="end"/>
            </w:r>
            <w:bookmarkEnd w:id="2"/>
            <w:r w:rsidRPr="0072028B">
              <w:rPr>
                <w:rFonts w:asciiTheme="minorHAnsi" w:hAnsiTheme="minorHAnsi"/>
              </w:rPr>
              <w:t xml:space="preserve"> App. Form</w:t>
            </w:r>
          </w:p>
          <w:bookmarkStart w:id="3" w:name="Check3"/>
          <w:p w14:paraId="7A955FEC" w14:textId="77777777" w:rsidR="007B2956" w:rsidRPr="0072028B" w:rsidRDefault="007B2956" w:rsidP="00AB3221">
            <w:pPr>
              <w:pStyle w:val="GCC10ptromanbody"/>
              <w:rPr>
                <w:rFonts w:asciiTheme="minorHAnsi" w:hAnsiTheme="minorHAnsi"/>
              </w:rPr>
            </w:pPr>
            <w:r w:rsidRPr="0072028B">
              <w:rPr>
                <w:rFonts w:asciiTheme="minorHAnsi" w:hAnsiTheme="minorHAnsi"/>
              </w:rPr>
              <w:fldChar w:fldCharType="begin">
                <w:ffData>
                  <w:name w:val="Check3"/>
                  <w:enabled/>
                  <w:calcOnExit w:val="0"/>
                  <w:checkBox>
                    <w:sizeAuto/>
                    <w:default w:val="0"/>
                  </w:checkBox>
                </w:ffData>
              </w:fldChar>
            </w:r>
            <w:r w:rsidRPr="0072028B">
              <w:rPr>
                <w:rFonts w:asciiTheme="minorHAnsi" w:hAnsiTheme="minorHAnsi"/>
              </w:rPr>
              <w:instrText xml:space="preserve"> FORMCHECKBOX </w:instrText>
            </w:r>
            <w:r w:rsidRPr="0072028B">
              <w:rPr>
                <w:rFonts w:asciiTheme="minorHAnsi" w:hAnsiTheme="minorHAnsi"/>
              </w:rPr>
            </w:r>
            <w:r w:rsidRPr="0072028B">
              <w:rPr>
                <w:rFonts w:asciiTheme="minorHAnsi" w:hAnsiTheme="minorHAnsi"/>
              </w:rPr>
              <w:fldChar w:fldCharType="separate"/>
            </w:r>
            <w:r w:rsidRPr="0072028B">
              <w:rPr>
                <w:rFonts w:asciiTheme="minorHAnsi" w:hAnsiTheme="minorHAnsi"/>
              </w:rPr>
              <w:fldChar w:fldCharType="end"/>
            </w:r>
            <w:bookmarkEnd w:id="3"/>
            <w:r w:rsidRPr="0072028B">
              <w:rPr>
                <w:rFonts w:asciiTheme="minorHAnsi" w:hAnsiTheme="minorHAnsi"/>
              </w:rPr>
              <w:t>Certificates</w:t>
            </w:r>
            <w:r w:rsidRPr="0072028B">
              <w:rPr>
                <w:rFonts w:asciiTheme="minorHAnsi" w:hAnsiTheme="minorHAnsi"/>
              </w:rPr>
              <w:br/>
            </w:r>
          </w:p>
        </w:tc>
      </w:tr>
      <w:tr w:rsidR="007B2956" w:rsidRPr="0072028B" w14:paraId="499D7F80" w14:textId="77777777" w:rsidTr="00AB3221">
        <w:trPr>
          <w:trHeight w:val="2867"/>
        </w:trPr>
        <w:tc>
          <w:tcPr>
            <w:tcW w:w="2321" w:type="dxa"/>
            <w:tcBorders>
              <w:right w:val="single" w:sz="4" w:space="0" w:color="auto"/>
            </w:tcBorders>
            <w:shd w:val="clear" w:color="auto" w:fill="FEC324"/>
            <w:tcMar>
              <w:top w:w="113" w:type="dxa"/>
              <w:bottom w:w="28" w:type="dxa"/>
            </w:tcMar>
          </w:tcPr>
          <w:p w14:paraId="0F7FBA02" w14:textId="77777777" w:rsidR="007B2956" w:rsidRPr="0072028B" w:rsidRDefault="007B2956" w:rsidP="00AB3221">
            <w:pPr>
              <w:pStyle w:val="GCC10ptromanbody"/>
              <w:rPr>
                <w:rFonts w:asciiTheme="minorHAnsi" w:hAnsiTheme="minorHAnsi"/>
                <w:b/>
              </w:rPr>
            </w:pPr>
            <w:r w:rsidRPr="0072028B">
              <w:rPr>
                <w:rFonts w:asciiTheme="minorHAnsi" w:hAnsiTheme="minorHAnsi"/>
                <w:b/>
              </w:rPr>
              <w:t>Skills</w:t>
            </w:r>
          </w:p>
        </w:tc>
        <w:tc>
          <w:tcPr>
            <w:tcW w:w="3684" w:type="dxa"/>
            <w:tcBorders>
              <w:top w:val="single" w:sz="4" w:space="0" w:color="auto"/>
              <w:left w:val="single" w:sz="4" w:space="0" w:color="auto"/>
              <w:bottom w:val="single" w:sz="4" w:space="0" w:color="auto"/>
              <w:right w:val="single" w:sz="4" w:space="0" w:color="auto"/>
            </w:tcBorders>
            <w:tcMar>
              <w:top w:w="113" w:type="dxa"/>
              <w:bottom w:w="28" w:type="dxa"/>
            </w:tcMar>
          </w:tcPr>
          <w:p w14:paraId="25D42E34" w14:textId="61CA1B9B" w:rsidR="007B2956" w:rsidRDefault="007B2956" w:rsidP="00AB3221">
            <w:pPr>
              <w:pStyle w:val="01GCCFieldentry3ptafter"/>
              <w:spacing w:after="20"/>
              <w:ind w:left="57"/>
              <w:rPr>
                <w:rFonts w:asciiTheme="minorHAnsi" w:hAnsiTheme="minorHAnsi" w:cs="Arial"/>
                <w:color w:val="auto"/>
                <w:szCs w:val="20"/>
              </w:rPr>
            </w:pPr>
            <w:r>
              <w:rPr>
                <w:rFonts w:asciiTheme="minorHAnsi" w:hAnsiTheme="minorHAnsi" w:cs="Arial"/>
                <w:color w:val="auto"/>
                <w:szCs w:val="20"/>
              </w:rPr>
              <w:t>Good communicator, able to work as part of a team, and independently as required.</w:t>
            </w:r>
          </w:p>
          <w:p w14:paraId="57FD4766" w14:textId="77777777" w:rsidR="007B2956" w:rsidRDefault="007B2956" w:rsidP="00AB3221">
            <w:pPr>
              <w:pStyle w:val="01GCCFieldentry3ptafter"/>
              <w:spacing w:after="20"/>
              <w:ind w:left="57"/>
              <w:rPr>
                <w:rFonts w:asciiTheme="minorHAnsi" w:hAnsiTheme="minorHAnsi" w:cs="Arial"/>
                <w:color w:val="auto"/>
                <w:szCs w:val="20"/>
              </w:rPr>
            </w:pPr>
          </w:p>
          <w:p w14:paraId="2AA8EAF9" w14:textId="76F48141" w:rsidR="007B2956" w:rsidRDefault="007B2956" w:rsidP="00AB3221">
            <w:pPr>
              <w:pStyle w:val="01GCCFieldentry3ptafter"/>
              <w:spacing w:after="20"/>
              <w:rPr>
                <w:rFonts w:asciiTheme="minorHAnsi" w:hAnsiTheme="minorHAnsi" w:cs="Arial"/>
                <w:color w:val="000000" w:themeColor="text1"/>
                <w:szCs w:val="20"/>
              </w:rPr>
            </w:pPr>
            <w:r>
              <w:rPr>
                <w:rFonts w:asciiTheme="minorHAnsi" w:hAnsiTheme="minorHAnsi" w:cs="Arial"/>
                <w:color w:val="000000" w:themeColor="text1"/>
                <w:szCs w:val="20"/>
              </w:rPr>
              <w:t xml:space="preserve">Ability to plan, organise and coordinate workload with minimal supervision and within timescales </w:t>
            </w:r>
          </w:p>
          <w:p w14:paraId="1D0F9C64" w14:textId="7AEF72E1" w:rsidR="00D812C5" w:rsidRDefault="00D812C5" w:rsidP="00AB3221">
            <w:pPr>
              <w:pStyle w:val="01GCCFieldentry3ptafter"/>
              <w:spacing w:after="20"/>
              <w:rPr>
                <w:rFonts w:asciiTheme="minorHAnsi" w:hAnsiTheme="minorHAnsi" w:cs="Arial"/>
                <w:color w:val="000000" w:themeColor="text1"/>
                <w:szCs w:val="20"/>
              </w:rPr>
            </w:pPr>
          </w:p>
          <w:p w14:paraId="39B79E8B" w14:textId="77777777" w:rsidR="00D812C5" w:rsidRDefault="00D812C5" w:rsidP="00D812C5">
            <w:pPr>
              <w:pStyle w:val="01GCCFieldentry3ptafter"/>
              <w:spacing w:after="20" w:line="256" w:lineRule="auto"/>
              <w:ind w:left="57"/>
              <w:rPr>
                <w:rFonts w:asciiTheme="minorHAnsi" w:hAnsiTheme="minorHAnsi" w:cs="Arial"/>
                <w:color w:val="auto"/>
                <w:szCs w:val="20"/>
              </w:rPr>
            </w:pPr>
            <w:r>
              <w:rPr>
                <w:rFonts w:asciiTheme="minorHAnsi" w:hAnsiTheme="minorHAnsi" w:cs="Arial"/>
                <w:color w:val="auto"/>
                <w:szCs w:val="20"/>
              </w:rPr>
              <w:t>Good IT skills – experience of using relevant software packages, especially Microsoft Excel and Word.</w:t>
            </w:r>
          </w:p>
          <w:p w14:paraId="544A04D3" w14:textId="77777777" w:rsidR="00D812C5" w:rsidRDefault="00D812C5" w:rsidP="00D812C5">
            <w:pPr>
              <w:pStyle w:val="01GCCFieldentry3ptafter"/>
              <w:spacing w:after="20" w:line="256" w:lineRule="auto"/>
              <w:ind w:left="57"/>
              <w:rPr>
                <w:rFonts w:asciiTheme="minorHAnsi" w:hAnsiTheme="minorHAnsi" w:cs="Arial"/>
                <w:color w:val="auto"/>
                <w:szCs w:val="20"/>
              </w:rPr>
            </w:pPr>
          </w:p>
          <w:p w14:paraId="36A7F3AF" w14:textId="77777777" w:rsidR="00D812C5" w:rsidRDefault="00D812C5" w:rsidP="00D812C5">
            <w:pPr>
              <w:pStyle w:val="01GCCFieldentry3ptafter"/>
              <w:spacing w:after="20" w:line="256" w:lineRule="auto"/>
              <w:ind w:left="57"/>
              <w:rPr>
                <w:rFonts w:asciiTheme="minorHAnsi" w:hAnsiTheme="minorHAnsi" w:cs="Arial"/>
                <w:color w:val="auto"/>
                <w:szCs w:val="20"/>
              </w:rPr>
            </w:pPr>
            <w:r>
              <w:rPr>
                <w:rFonts w:asciiTheme="minorHAnsi" w:hAnsiTheme="minorHAnsi" w:cs="Arial"/>
                <w:color w:val="auto"/>
                <w:szCs w:val="20"/>
              </w:rPr>
              <w:t>Good analytical skills</w:t>
            </w:r>
          </w:p>
          <w:p w14:paraId="2D4B20E9" w14:textId="77777777" w:rsidR="007B2956" w:rsidRDefault="007B2956" w:rsidP="00AB3221">
            <w:pPr>
              <w:pStyle w:val="01GCCFieldentry3ptafter"/>
              <w:spacing w:after="20"/>
              <w:ind w:left="57"/>
              <w:rPr>
                <w:rFonts w:asciiTheme="minorHAnsi" w:hAnsiTheme="minorHAnsi" w:cs="Arial"/>
                <w:color w:val="auto"/>
                <w:szCs w:val="20"/>
              </w:rPr>
            </w:pPr>
          </w:p>
          <w:p w14:paraId="74739129" w14:textId="77777777" w:rsidR="007B2956" w:rsidRPr="0072028B" w:rsidRDefault="007B2956" w:rsidP="00397E15">
            <w:pPr>
              <w:pStyle w:val="01GCCFieldentry3ptafter"/>
              <w:spacing w:after="20"/>
              <w:ind w:left="57"/>
              <w:rPr>
                <w:rFonts w:asciiTheme="minorHAnsi" w:hAnsiTheme="minorHAnsi" w:cs="Arial"/>
                <w:color w:val="auto"/>
                <w:szCs w:val="20"/>
              </w:rPr>
            </w:pPr>
          </w:p>
        </w:tc>
        <w:tc>
          <w:tcPr>
            <w:tcW w:w="3499" w:type="dxa"/>
            <w:tcBorders>
              <w:top w:val="single" w:sz="4" w:space="0" w:color="auto"/>
              <w:left w:val="single" w:sz="4" w:space="0" w:color="auto"/>
              <w:bottom w:val="single" w:sz="4" w:space="0" w:color="auto"/>
              <w:right w:val="single" w:sz="4" w:space="0" w:color="auto"/>
            </w:tcBorders>
            <w:tcMar>
              <w:top w:w="113" w:type="dxa"/>
              <w:bottom w:w="28" w:type="dxa"/>
            </w:tcMar>
          </w:tcPr>
          <w:p w14:paraId="04779768" w14:textId="77777777" w:rsidR="007B2956" w:rsidRPr="0072028B" w:rsidRDefault="007B2956" w:rsidP="00397E15">
            <w:pPr>
              <w:pStyle w:val="GCC10ptromanbody"/>
              <w:rPr>
                <w:rFonts w:asciiTheme="minorHAnsi" w:hAnsiTheme="minorHAnsi"/>
                <w:szCs w:val="20"/>
              </w:rPr>
            </w:pPr>
          </w:p>
        </w:tc>
        <w:bookmarkStart w:id="4" w:name="Check1"/>
        <w:tc>
          <w:tcPr>
            <w:tcW w:w="1548" w:type="dxa"/>
            <w:tcBorders>
              <w:left w:val="single" w:sz="4" w:space="0" w:color="auto"/>
            </w:tcBorders>
            <w:tcMar>
              <w:top w:w="113" w:type="dxa"/>
              <w:bottom w:w="28" w:type="dxa"/>
            </w:tcMar>
          </w:tcPr>
          <w:p w14:paraId="7AF82ED2"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Check1"/>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bookmarkEnd w:id="4"/>
            <w:r w:rsidRPr="0072028B">
              <w:rPr>
                <w:rFonts w:asciiTheme="minorHAnsi" w:hAnsiTheme="minorHAnsi"/>
                <w:b w:val="0"/>
                <w:bCs w:val="0"/>
              </w:rPr>
              <w:t xml:space="preserve"> App. Form</w:t>
            </w:r>
          </w:p>
          <w:bookmarkStart w:id="5" w:name="Check4"/>
          <w:p w14:paraId="1E29176A"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Check4"/>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bookmarkEnd w:id="5"/>
            <w:r w:rsidRPr="0072028B">
              <w:rPr>
                <w:rFonts w:asciiTheme="minorHAnsi" w:hAnsiTheme="minorHAnsi"/>
                <w:b w:val="0"/>
                <w:bCs w:val="0"/>
              </w:rPr>
              <w:t xml:space="preserve"> References</w:t>
            </w:r>
          </w:p>
          <w:bookmarkStart w:id="6" w:name="Check5"/>
          <w:p w14:paraId="2974115B"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Check5"/>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bookmarkEnd w:id="6"/>
            <w:r w:rsidRPr="0072028B">
              <w:rPr>
                <w:rFonts w:asciiTheme="minorHAnsi" w:hAnsiTheme="minorHAnsi"/>
                <w:b w:val="0"/>
                <w:bCs w:val="0"/>
              </w:rPr>
              <w:t xml:space="preserve"> Interview</w:t>
            </w:r>
          </w:p>
          <w:p w14:paraId="64CA8D59" w14:textId="687CFF90" w:rsidR="007B2956" w:rsidRPr="0072028B" w:rsidRDefault="007B2956" w:rsidP="00AB3221">
            <w:pPr>
              <w:pStyle w:val="GCCbold10pt"/>
              <w:rPr>
                <w:rFonts w:asciiTheme="minorHAnsi" w:hAnsiTheme="minorHAnsi"/>
                <w:b w:val="0"/>
                <w:bCs w:val="0"/>
              </w:rPr>
            </w:pPr>
          </w:p>
        </w:tc>
      </w:tr>
      <w:tr w:rsidR="007B2956" w:rsidRPr="0072028B" w14:paraId="00F0AD97" w14:textId="77777777" w:rsidTr="00AB3221">
        <w:trPr>
          <w:trHeight w:val="3606"/>
        </w:trPr>
        <w:tc>
          <w:tcPr>
            <w:tcW w:w="2321" w:type="dxa"/>
            <w:tcBorders>
              <w:right w:val="single" w:sz="4" w:space="0" w:color="auto"/>
            </w:tcBorders>
            <w:shd w:val="clear" w:color="auto" w:fill="FEC324"/>
            <w:tcMar>
              <w:top w:w="113" w:type="dxa"/>
              <w:bottom w:w="28" w:type="dxa"/>
            </w:tcMar>
          </w:tcPr>
          <w:p w14:paraId="3A31281E" w14:textId="77777777" w:rsidR="007B2956" w:rsidRPr="0072028B" w:rsidRDefault="007B2956" w:rsidP="00AB3221">
            <w:pPr>
              <w:pStyle w:val="GCC10ptromanbody"/>
              <w:rPr>
                <w:rFonts w:asciiTheme="minorHAnsi" w:hAnsiTheme="minorHAnsi"/>
                <w:b/>
              </w:rPr>
            </w:pPr>
            <w:r w:rsidRPr="0072028B">
              <w:rPr>
                <w:rFonts w:asciiTheme="minorHAnsi" w:hAnsiTheme="minorHAnsi"/>
                <w:b/>
              </w:rPr>
              <w:lastRenderedPageBreak/>
              <w:t>Knowledge</w:t>
            </w:r>
          </w:p>
        </w:tc>
        <w:tc>
          <w:tcPr>
            <w:tcW w:w="3684" w:type="dxa"/>
            <w:tcBorders>
              <w:left w:val="single" w:sz="4" w:space="0" w:color="auto"/>
            </w:tcBorders>
            <w:tcMar>
              <w:top w:w="113" w:type="dxa"/>
              <w:bottom w:w="28" w:type="dxa"/>
            </w:tcMar>
          </w:tcPr>
          <w:p w14:paraId="5538381B" w14:textId="77777777" w:rsidR="007B2956" w:rsidRDefault="007B2956" w:rsidP="00AB3221">
            <w:pPr>
              <w:pStyle w:val="01GCCFieldentry3ptafter"/>
              <w:spacing w:after="20"/>
              <w:ind w:left="170"/>
              <w:rPr>
                <w:rFonts w:asciiTheme="minorHAnsi" w:hAnsiTheme="minorHAnsi" w:cs="Arial"/>
                <w:color w:val="auto"/>
                <w:szCs w:val="20"/>
              </w:rPr>
            </w:pPr>
            <w:r w:rsidRPr="00C613E2">
              <w:rPr>
                <w:rFonts w:asciiTheme="minorHAnsi" w:hAnsiTheme="minorHAnsi" w:cs="Arial"/>
                <w:color w:val="auto"/>
                <w:szCs w:val="20"/>
              </w:rPr>
              <w:t xml:space="preserve">Background knowledge of Glasgow City Council </w:t>
            </w:r>
            <w:r>
              <w:rPr>
                <w:rFonts w:asciiTheme="minorHAnsi" w:hAnsiTheme="minorHAnsi" w:cs="Arial"/>
                <w:color w:val="auto"/>
                <w:szCs w:val="20"/>
              </w:rPr>
              <w:t>and the services it provides</w:t>
            </w:r>
            <w:r w:rsidRPr="00C613E2">
              <w:rPr>
                <w:rFonts w:asciiTheme="minorHAnsi" w:hAnsiTheme="minorHAnsi" w:cs="Arial"/>
                <w:color w:val="auto"/>
                <w:szCs w:val="20"/>
              </w:rPr>
              <w:t>.</w:t>
            </w:r>
          </w:p>
          <w:p w14:paraId="266967F8" w14:textId="77777777" w:rsidR="00397E15" w:rsidRDefault="00397E15" w:rsidP="00AB3221">
            <w:pPr>
              <w:pStyle w:val="01GCCFieldentry3ptafter"/>
              <w:spacing w:after="20"/>
              <w:ind w:left="170"/>
              <w:rPr>
                <w:rFonts w:asciiTheme="minorHAnsi" w:hAnsiTheme="minorHAnsi" w:cs="Arial"/>
                <w:color w:val="auto"/>
                <w:szCs w:val="20"/>
              </w:rPr>
            </w:pPr>
          </w:p>
          <w:p w14:paraId="0ADCDFD8" w14:textId="79DA1DEE" w:rsidR="00397E15" w:rsidRPr="0072028B" w:rsidRDefault="00D812C5" w:rsidP="00AB3221">
            <w:pPr>
              <w:pStyle w:val="01GCCFieldentry3ptafter"/>
              <w:spacing w:after="20"/>
              <w:ind w:left="170"/>
              <w:rPr>
                <w:rFonts w:asciiTheme="minorHAnsi" w:hAnsiTheme="minorHAnsi" w:cs="Arial"/>
                <w:color w:val="auto"/>
                <w:szCs w:val="20"/>
              </w:rPr>
            </w:pPr>
            <w:r>
              <w:rPr>
                <w:rFonts w:asciiTheme="minorHAnsi" w:hAnsiTheme="minorHAnsi" w:cs="Arial"/>
                <w:color w:val="auto"/>
                <w:szCs w:val="20"/>
              </w:rPr>
              <w:t xml:space="preserve">Knowledge of property law and conveyancing practice </w:t>
            </w:r>
          </w:p>
        </w:tc>
        <w:tc>
          <w:tcPr>
            <w:tcW w:w="3499" w:type="dxa"/>
            <w:tcBorders>
              <w:right w:val="single" w:sz="4" w:space="0" w:color="auto"/>
            </w:tcBorders>
            <w:tcMar>
              <w:top w:w="113" w:type="dxa"/>
              <w:bottom w:w="28" w:type="dxa"/>
            </w:tcMar>
          </w:tcPr>
          <w:p w14:paraId="0C4484DD" w14:textId="2AE5709C" w:rsidR="007B2956" w:rsidRPr="0072028B" w:rsidRDefault="00397E15" w:rsidP="00AB3221">
            <w:pPr>
              <w:pStyle w:val="GCC10ptromanbody"/>
              <w:rPr>
                <w:rFonts w:asciiTheme="minorHAnsi" w:hAnsiTheme="minorHAnsi"/>
                <w:szCs w:val="20"/>
              </w:rPr>
            </w:pPr>
            <w:r>
              <w:rPr>
                <w:rFonts w:asciiTheme="minorHAnsi" w:hAnsiTheme="minorHAnsi"/>
                <w:szCs w:val="20"/>
              </w:rPr>
              <w:t xml:space="preserve">Knowledge of public administration and local authority law </w:t>
            </w:r>
          </w:p>
        </w:tc>
        <w:tc>
          <w:tcPr>
            <w:tcW w:w="1548" w:type="dxa"/>
            <w:tcBorders>
              <w:left w:val="single" w:sz="4" w:space="0" w:color="auto"/>
            </w:tcBorders>
            <w:tcMar>
              <w:top w:w="113" w:type="dxa"/>
              <w:bottom w:w="28" w:type="dxa"/>
            </w:tcMar>
          </w:tcPr>
          <w:p w14:paraId="3BA9BB92"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 xml:space="preserve"> App. Form</w:t>
            </w:r>
          </w:p>
          <w:p w14:paraId="798DAD19"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 xml:space="preserve"> References</w:t>
            </w:r>
          </w:p>
          <w:p w14:paraId="4B3688D9"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 xml:space="preserve"> Interview</w:t>
            </w:r>
          </w:p>
          <w:p w14:paraId="062CD4E9"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b w:val="0"/>
                <w:bCs w:val="0"/>
              </w:rPr>
              <w:fldChar w:fldCharType="begin">
                <w:ffData>
                  <w:name w:val=""/>
                  <w:enabled/>
                  <w:calcOnExit w:val="0"/>
                  <w:checkBox>
                    <w:sizeAuto/>
                    <w:default w:val="0"/>
                  </w:checkBox>
                </w:ffData>
              </w:fldChar>
            </w:r>
            <w:r w:rsidRPr="0072028B">
              <w:rPr>
                <w:rFonts w:asciiTheme="minorHAnsi" w:hAnsiTheme="minorHAnsi"/>
                <w:b w:val="0"/>
                <w:bCs w:val="0"/>
              </w:rPr>
              <w:instrText xml:space="preserve"> FORMCHECKBOX </w:instrText>
            </w:r>
            <w:r w:rsidRPr="0072028B">
              <w:rPr>
                <w:rFonts w:asciiTheme="minorHAnsi" w:hAnsiTheme="minorHAnsi"/>
                <w:b w:val="0"/>
                <w:bCs w:val="0"/>
              </w:rPr>
            </w:r>
            <w:r w:rsidRPr="0072028B">
              <w:rPr>
                <w:rFonts w:asciiTheme="minorHAnsi" w:hAnsiTheme="minorHAnsi"/>
                <w:b w:val="0"/>
                <w:bCs w:val="0"/>
              </w:rPr>
              <w:fldChar w:fldCharType="separate"/>
            </w:r>
            <w:r w:rsidRPr="0072028B">
              <w:rPr>
                <w:rFonts w:asciiTheme="minorHAnsi" w:hAnsiTheme="minorHAnsi"/>
                <w:b w:val="0"/>
                <w:bCs w:val="0"/>
              </w:rPr>
              <w:fldChar w:fldCharType="end"/>
            </w:r>
            <w:r w:rsidRPr="0072028B">
              <w:rPr>
                <w:rFonts w:asciiTheme="minorHAnsi" w:hAnsiTheme="minorHAnsi"/>
                <w:b w:val="0"/>
                <w:bCs w:val="0"/>
              </w:rPr>
              <w:t xml:space="preserve"> Assessment</w:t>
            </w:r>
          </w:p>
        </w:tc>
      </w:tr>
      <w:tr w:rsidR="007B2956" w:rsidRPr="0072028B" w14:paraId="67994A91" w14:textId="77777777" w:rsidTr="00AB3221">
        <w:trPr>
          <w:trHeight w:val="415"/>
        </w:trPr>
        <w:tc>
          <w:tcPr>
            <w:tcW w:w="2321" w:type="dxa"/>
            <w:tcBorders>
              <w:right w:val="single" w:sz="4" w:space="0" w:color="auto"/>
            </w:tcBorders>
            <w:shd w:val="clear" w:color="auto" w:fill="FEC324"/>
            <w:tcMar>
              <w:top w:w="113" w:type="dxa"/>
              <w:bottom w:w="28" w:type="dxa"/>
            </w:tcMar>
          </w:tcPr>
          <w:p w14:paraId="2C401D26" w14:textId="77777777" w:rsidR="007B2956" w:rsidRPr="0072028B" w:rsidRDefault="007B2956" w:rsidP="00AB3221">
            <w:pPr>
              <w:pStyle w:val="GCC10ptromanbody"/>
              <w:rPr>
                <w:rFonts w:asciiTheme="minorHAnsi" w:hAnsiTheme="minorHAnsi"/>
                <w:b/>
              </w:rPr>
            </w:pPr>
            <w:r w:rsidRPr="0072028B">
              <w:rPr>
                <w:rFonts w:asciiTheme="minorHAnsi" w:hAnsiTheme="minorHAnsi"/>
                <w:b/>
              </w:rPr>
              <w:t xml:space="preserve">Other </w:t>
            </w:r>
          </w:p>
        </w:tc>
        <w:tc>
          <w:tcPr>
            <w:tcW w:w="3684" w:type="dxa"/>
            <w:tcBorders>
              <w:left w:val="single" w:sz="4" w:space="0" w:color="auto"/>
            </w:tcBorders>
            <w:shd w:val="clear" w:color="auto" w:fill="auto"/>
            <w:tcMar>
              <w:top w:w="113" w:type="dxa"/>
              <w:bottom w:w="28" w:type="dxa"/>
            </w:tcMar>
          </w:tcPr>
          <w:p w14:paraId="0CE0DEC9" w14:textId="77777777" w:rsidR="00D812C5" w:rsidRDefault="00D812C5" w:rsidP="00AB3221">
            <w:pPr>
              <w:pStyle w:val="01GCCFieldentry3ptafter"/>
              <w:spacing w:after="20"/>
              <w:rPr>
                <w:rFonts w:asciiTheme="minorHAnsi" w:hAnsiTheme="minorHAnsi" w:cs="Arial"/>
                <w:color w:val="auto"/>
                <w:sz w:val="18"/>
                <w:szCs w:val="18"/>
              </w:rPr>
            </w:pPr>
            <w:r>
              <w:rPr>
                <w:rFonts w:asciiTheme="minorHAnsi" w:hAnsiTheme="minorHAnsi" w:cs="Arial"/>
                <w:color w:val="auto"/>
                <w:sz w:val="18"/>
                <w:szCs w:val="18"/>
              </w:rPr>
              <w:t xml:space="preserve">Flexible approach and willingness to carry out varying tasks </w:t>
            </w:r>
          </w:p>
          <w:p w14:paraId="1A50CF27" w14:textId="252C491E" w:rsidR="00D812C5" w:rsidRDefault="00D812C5" w:rsidP="00AB3221">
            <w:pPr>
              <w:pStyle w:val="01GCCFieldentry3ptafter"/>
              <w:spacing w:after="20"/>
              <w:rPr>
                <w:rFonts w:asciiTheme="minorHAnsi" w:hAnsiTheme="minorHAnsi" w:cs="Arial"/>
                <w:color w:val="auto"/>
                <w:sz w:val="18"/>
                <w:szCs w:val="18"/>
              </w:rPr>
            </w:pPr>
            <w:r>
              <w:rPr>
                <w:rFonts w:asciiTheme="minorHAnsi" w:hAnsiTheme="minorHAnsi" w:cs="Arial"/>
                <w:color w:val="auto"/>
                <w:sz w:val="18"/>
                <w:szCs w:val="18"/>
              </w:rPr>
              <w:t>Enthusiasm to improve skills and knowledge</w:t>
            </w:r>
          </w:p>
          <w:p w14:paraId="32AB037D" w14:textId="2EFDD4E6" w:rsidR="007B2956" w:rsidRPr="0072028B" w:rsidRDefault="007B2956" w:rsidP="00AB3221">
            <w:pPr>
              <w:pStyle w:val="01GCCFieldentry3ptafter"/>
              <w:spacing w:after="20"/>
              <w:rPr>
                <w:rFonts w:asciiTheme="minorHAnsi" w:hAnsiTheme="minorHAnsi" w:cs="Arial"/>
                <w:color w:val="auto"/>
                <w:sz w:val="18"/>
                <w:szCs w:val="18"/>
              </w:rPr>
            </w:pPr>
            <w:r w:rsidRPr="003A0E4C">
              <w:rPr>
                <w:rFonts w:asciiTheme="minorHAnsi" w:hAnsiTheme="minorHAnsi" w:cs="Arial"/>
                <w:color w:val="auto"/>
                <w:sz w:val="18"/>
                <w:szCs w:val="18"/>
              </w:rPr>
              <w:t xml:space="preserve">Ability to escalate need for support if required </w:t>
            </w:r>
          </w:p>
        </w:tc>
        <w:tc>
          <w:tcPr>
            <w:tcW w:w="3499" w:type="dxa"/>
            <w:tcBorders>
              <w:right w:val="single" w:sz="4" w:space="0" w:color="auto"/>
            </w:tcBorders>
            <w:shd w:val="clear" w:color="auto" w:fill="auto"/>
            <w:tcMar>
              <w:top w:w="113" w:type="dxa"/>
              <w:bottom w:w="28" w:type="dxa"/>
            </w:tcMar>
          </w:tcPr>
          <w:p w14:paraId="65B198BA" w14:textId="77777777" w:rsidR="007B2956" w:rsidRPr="0072028B" w:rsidRDefault="007B2956" w:rsidP="00AB3221">
            <w:pPr>
              <w:pStyle w:val="GCC10ptromanbody"/>
              <w:ind w:left="57"/>
              <w:rPr>
                <w:rFonts w:asciiTheme="minorHAnsi" w:hAnsiTheme="minorHAnsi"/>
                <w:sz w:val="18"/>
                <w:szCs w:val="18"/>
              </w:rPr>
            </w:pPr>
          </w:p>
        </w:tc>
        <w:bookmarkStart w:id="7" w:name="Check6"/>
        <w:tc>
          <w:tcPr>
            <w:tcW w:w="1548" w:type="dxa"/>
            <w:tcBorders>
              <w:left w:val="single" w:sz="4" w:space="0" w:color="auto"/>
            </w:tcBorders>
            <w:shd w:val="clear" w:color="auto" w:fill="auto"/>
            <w:tcMar>
              <w:top w:w="113" w:type="dxa"/>
              <w:bottom w:w="28" w:type="dxa"/>
            </w:tcMar>
          </w:tcPr>
          <w:p w14:paraId="693D169C" w14:textId="77777777" w:rsidR="007B2956" w:rsidRPr="0072028B" w:rsidRDefault="007B2956" w:rsidP="00AB3221">
            <w:pPr>
              <w:pStyle w:val="GCCbold10pt"/>
              <w:rPr>
                <w:rFonts w:asciiTheme="minorHAnsi" w:hAnsiTheme="minorHAnsi"/>
                <w:b w:val="0"/>
                <w:bCs w:val="0"/>
              </w:rPr>
            </w:pPr>
            <w:r w:rsidRPr="0072028B">
              <w:rPr>
                <w:rFonts w:asciiTheme="minorHAnsi" w:hAnsiTheme="minorHAnsi"/>
              </w:rPr>
              <w:fldChar w:fldCharType="begin">
                <w:ffData>
                  <w:name w:val="Check6"/>
                  <w:enabled/>
                  <w:calcOnExit w:val="0"/>
                  <w:checkBox>
                    <w:sizeAuto/>
                    <w:default w:val="0"/>
                  </w:checkBox>
                </w:ffData>
              </w:fldChar>
            </w:r>
            <w:r w:rsidRPr="0072028B">
              <w:rPr>
                <w:rFonts w:asciiTheme="minorHAnsi" w:hAnsiTheme="minorHAnsi"/>
              </w:rPr>
              <w:instrText xml:space="preserve"> FORMCHECKBOX </w:instrText>
            </w:r>
            <w:r w:rsidRPr="0072028B">
              <w:rPr>
                <w:rFonts w:asciiTheme="minorHAnsi" w:hAnsiTheme="minorHAnsi"/>
              </w:rPr>
            </w:r>
            <w:r w:rsidRPr="0072028B">
              <w:rPr>
                <w:rFonts w:asciiTheme="minorHAnsi" w:hAnsiTheme="minorHAnsi"/>
              </w:rPr>
              <w:fldChar w:fldCharType="separate"/>
            </w:r>
            <w:r w:rsidRPr="0072028B">
              <w:rPr>
                <w:rFonts w:asciiTheme="minorHAnsi" w:hAnsiTheme="minorHAnsi"/>
              </w:rPr>
              <w:fldChar w:fldCharType="end"/>
            </w:r>
            <w:bookmarkEnd w:id="7"/>
            <w:r w:rsidRPr="0072028B">
              <w:rPr>
                <w:rFonts w:asciiTheme="minorHAnsi" w:hAnsiTheme="minorHAnsi"/>
              </w:rPr>
              <w:t xml:space="preserve"> </w:t>
            </w:r>
            <w:r w:rsidRPr="0072028B">
              <w:rPr>
                <w:rFonts w:asciiTheme="minorHAnsi" w:hAnsiTheme="minorHAnsi"/>
                <w:b w:val="0"/>
              </w:rPr>
              <w:t>Interview</w:t>
            </w:r>
          </w:p>
        </w:tc>
      </w:tr>
    </w:tbl>
    <w:p w14:paraId="6C7818B6" w14:textId="5658F1A8" w:rsidR="007B2956" w:rsidRDefault="007B2956" w:rsidP="0072028B">
      <w:pPr>
        <w:rPr>
          <w:rFonts w:asciiTheme="minorHAnsi" w:hAnsiTheme="minorHAnsi" w:cs="Arial"/>
        </w:rPr>
      </w:pPr>
    </w:p>
    <w:p w14:paraId="2D3B9778" w14:textId="77777777" w:rsidR="007B2956" w:rsidRPr="0072028B" w:rsidRDefault="007B2956" w:rsidP="0072028B">
      <w:pPr>
        <w:rPr>
          <w:rFonts w:asciiTheme="minorHAnsi" w:hAnsiTheme="minorHAnsi" w:cs="Arial"/>
        </w:rPr>
      </w:pPr>
    </w:p>
    <w:p w14:paraId="58E2FA5D" w14:textId="77777777" w:rsidR="004674B9" w:rsidRPr="0072028B" w:rsidRDefault="004674B9">
      <w:pPr>
        <w:rPr>
          <w:rFonts w:asciiTheme="minorHAnsi" w:hAnsiTheme="minorHAnsi"/>
        </w:rPr>
      </w:pPr>
    </w:p>
    <w:sectPr w:rsidR="004674B9" w:rsidRPr="0072028B" w:rsidSect="0061200D">
      <w:pgSz w:w="11906" w:h="16838"/>
      <w:pgMar w:top="851" w:right="567" w:bottom="873"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7C4D8" w14:textId="77777777" w:rsidR="00B25477" w:rsidRDefault="00B25477" w:rsidP="00300135">
      <w:r>
        <w:separator/>
      </w:r>
    </w:p>
  </w:endnote>
  <w:endnote w:type="continuationSeparator" w:id="0">
    <w:p w14:paraId="5472236D" w14:textId="77777777" w:rsidR="00B25477" w:rsidRDefault="00B25477" w:rsidP="00300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4757" w14:textId="71CA3060" w:rsidR="00BD7D55" w:rsidRDefault="00A71CBF" w:rsidP="00A71CBF">
    <w:pPr>
      <w:pStyle w:val="Footer"/>
      <w:jc w:val="center"/>
    </w:pPr>
    <w:fldSimple w:instr=" DOCPROPERTY bjFooterEvenPageDocProperty \* MERGEFORMAT " w:fldLock="1">
      <w:r w:rsidRPr="00A71CBF">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AB134" w14:textId="537DD3C3" w:rsidR="00BD7D55" w:rsidRDefault="00A71CBF" w:rsidP="00A71CBF">
    <w:pPr>
      <w:pStyle w:val="Footer"/>
      <w:jc w:val="center"/>
    </w:pPr>
    <w:fldSimple w:instr=" DOCPROPERTY bjFooterBothDocProperty \* MERGEFORMAT " w:fldLock="1">
      <w:r w:rsidRPr="00A71CBF">
        <w:rPr>
          <w:rFonts w:ascii="Arial" w:hAnsi="Arial" w:cs="Arial"/>
          <w:b/>
          <w:color w:val="000000"/>
          <w:sz w:val="24"/>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A98B8" w14:textId="77777777" w:rsidR="00A71CBF" w:rsidRDefault="00A71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3C1DE" w14:textId="77777777" w:rsidR="00B25477" w:rsidRDefault="00B25477" w:rsidP="00300135">
      <w:r>
        <w:separator/>
      </w:r>
    </w:p>
  </w:footnote>
  <w:footnote w:type="continuationSeparator" w:id="0">
    <w:p w14:paraId="40819457" w14:textId="77777777" w:rsidR="00B25477" w:rsidRDefault="00B25477" w:rsidP="00300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20E2" w14:textId="0A9E00C6" w:rsidR="00BD7D55" w:rsidRDefault="00A71CBF" w:rsidP="00A71CBF">
    <w:pPr>
      <w:pStyle w:val="Header"/>
      <w:jc w:val="center"/>
    </w:pPr>
    <w:fldSimple w:instr=" DOCPROPERTY bjHeaderEvenPageDocProperty \* MERGEFORMAT " w:fldLock="1">
      <w:r w:rsidRPr="00A71CBF">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CBB5" w14:textId="0499F623" w:rsidR="00BD7D55" w:rsidRDefault="00A71CBF" w:rsidP="00A71CBF">
    <w:pPr>
      <w:pStyle w:val="Header"/>
      <w:jc w:val="center"/>
    </w:pPr>
    <w:fldSimple w:instr=" DOCPROPERTY bjHeaderBothDocProperty \* MERGEFORMAT " w:fldLock="1">
      <w:r w:rsidRPr="00A71CBF">
        <w:rPr>
          <w:rFonts w:ascii="Arial" w:hAnsi="Arial" w:cs="Arial"/>
          <w:b/>
          <w:color w:val="000000"/>
          <w:sz w:val="24"/>
        </w:rPr>
        <w:t>OFFICIAL</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7D882" w14:textId="77777777" w:rsidR="00A71CBF" w:rsidRDefault="00A71C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17A5F"/>
    <w:multiLevelType w:val="hybridMultilevel"/>
    <w:tmpl w:val="DA046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06767"/>
    <w:multiLevelType w:val="hybridMultilevel"/>
    <w:tmpl w:val="3F02B96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16265537"/>
    <w:multiLevelType w:val="hybridMultilevel"/>
    <w:tmpl w:val="EB607B7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18F52E07"/>
    <w:multiLevelType w:val="hybridMultilevel"/>
    <w:tmpl w:val="1A0A7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1196A"/>
    <w:multiLevelType w:val="hybridMultilevel"/>
    <w:tmpl w:val="6C58E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0B4D0D"/>
    <w:multiLevelType w:val="hybridMultilevel"/>
    <w:tmpl w:val="471A0668"/>
    <w:lvl w:ilvl="0" w:tplc="08090001">
      <w:start w:val="1"/>
      <w:numFmt w:val="bullet"/>
      <w:lvlText w:val=""/>
      <w:lvlJc w:val="left"/>
      <w:pPr>
        <w:tabs>
          <w:tab w:val="num" w:pos="777"/>
        </w:tabs>
        <w:ind w:left="777" w:hanging="360"/>
      </w:pPr>
      <w:rPr>
        <w:rFonts w:ascii="Symbol" w:hAnsi="Symbol" w:hint="default"/>
      </w:rPr>
    </w:lvl>
    <w:lvl w:ilvl="1" w:tplc="08090003" w:tentative="1">
      <w:start w:val="1"/>
      <w:numFmt w:val="bullet"/>
      <w:lvlText w:val="o"/>
      <w:lvlJc w:val="left"/>
      <w:pPr>
        <w:tabs>
          <w:tab w:val="num" w:pos="1497"/>
        </w:tabs>
        <w:ind w:left="1497" w:hanging="360"/>
      </w:pPr>
      <w:rPr>
        <w:rFonts w:ascii="Courier New" w:hAnsi="Courier New" w:cs="Courier New" w:hint="default"/>
      </w:rPr>
    </w:lvl>
    <w:lvl w:ilvl="2" w:tplc="08090005" w:tentative="1">
      <w:start w:val="1"/>
      <w:numFmt w:val="bullet"/>
      <w:lvlText w:val=""/>
      <w:lvlJc w:val="left"/>
      <w:pPr>
        <w:tabs>
          <w:tab w:val="num" w:pos="2217"/>
        </w:tabs>
        <w:ind w:left="2217" w:hanging="360"/>
      </w:pPr>
      <w:rPr>
        <w:rFonts w:ascii="Wingdings" w:hAnsi="Wingdings" w:hint="default"/>
      </w:rPr>
    </w:lvl>
    <w:lvl w:ilvl="3" w:tplc="08090001" w:tentative="1">
      <w:start w:val="1"/>
      <w:numFmt w:val="bullet"/>
      <w:lvlText w:val=""/>
      <w:lvlJc w:val="left"/>
      <w:pPr>
        <w:tabs>
          <w:tab w:val="num" w:pos="2937"/>
        </w:tabs>
        <w:ind w:left="2937" w:hanging="360"/>
      </w:pPr>
      <w:rPr>
        <w:rFonts w:ascii="Symbol" w:hAnsi="Symbol" w:hint="default"/>
      </w:rPr>
    </w:lvl>
    <w:lvl w:ilvl="4" w:tplc="08090003" w:tentative="1">
      <w:start w:val="1"/>
      <w:numFmt w:val="bullet"/>
      <w:lvlText w:val="o"/>
      <w:lvlJc w:val="left"/>
      <w:pPr>
        <w:tabs>
          <w:tab w:val="num" w:pos="3657"/>
        </w:tabs>
        <w:ind w:left="3657" w:hanging="360"/>
      </w:pPr>
      <w:rPr>
        <w:rFonts w:ascii="Courier New" w:hAnsi="Courier New" w:cs="Courier New" w:hint="default"/>
      </w:rPr>
    </w:lvl>
    <w:lvl w:ilvl="5" w:tplc="08090005" w:tentative="1">
      <w:start w:val="1"/>
      <w:numFmt w:val="bullet"/>
      <w:lvlText w:val=""/>
      <w:lvlJc w:val="left"/>
      <w:pPr>
        <w:tabs>
          <w:tab w:val="num" w:pos="4377"/>
        </w:tabs>
        <w:ind w:left="4377" w:hanging="360"/>
      </w:pPr>
      <w:rPr>
        <w:rFonts w:ascii="Wingdings" w:hAnsi="Wingdings" w:hint="default"/>
      </w:rPr>
    </w:lvl>
    <w:lvl w:ilvl="6" w:tplc="08090001" w:tentative="1">
      <w:start w:val="1"/>
      <w:numFmt w:val="bullet"/>
      <w:lvlText w:val=""/>
      <w:lvlJc w:val="left"/>
      <w:pPr>
        <w:tabs>
          <w:tab w:val="num" w:pos="5097"/>
        </w:tabs>
        <w:ind w:left="5097" w:hanging="360"/>
      </w:pPr>
      <w:rPr>
        <w:rFonts w:ascii="Symbol" w:hAnsi="Symbol" w:hint="default"/>
      </w:rPr>
    </w:lvl>
    <w:lvl w:ilvl="7" w:tplc="08090003" w:tentative="1">
      <w:start w:val="1"/>
      <w:numFmt w:val="bullet"/>
      <w:lvlText w:val="o"/>
      <w:lvlJc w:val="left"/>
      <w:pPr>
        <w:tabs>
          <w:tab w:val="num" w:pos="5817"/>
        </w:tabs>
        <w:ind w:left="5817" w:hanging="360"/>
      </w:pPr>
      <w:rPr>
        <w:rFonts w:ascii="Courier New" w:hAnsi="Courier New" w:cs="Courier New" w:hint="default"/>
      </w:rPr>
    </w:lvl>
    <w:lvl w:ilvl="8" w:tplc="08090005" w:tentative="1">
      <w:start w:val="1"/>
      <w:numFmt w:val="bullet"/>
      <w:lvlText w:val=""/>
      <w:lvlJc w:val="left"/>
      <w:pPr>
        <w:tabs>
          <w:tab w:val="num" w:pos="6537"/>
        </w:tabs>
        <w:ind w:left="6537" w:hanging="360"/>
      </w:pPr>
      <w:rPr>
        <w:rFonts w:ascii="Wingdings" w:hAnsi="Wingdings" w:hint="default"/>
      </w:rPr>
    </w:lvl>
  </w:abstractNum>
  <w:abstractNum w:abstractNumId="6" w15:restartNumberingAfterBreak="0">
    <w:nsid w:val="53FA5921"/>
    <w:multiLevelType w:val="hybridMultilevel"/>
    <w:tmpl w:val="36ACC224"/>
    <w:lvl w:ilvl="0" w:tplc="08090001">
      <w:start w:val="1"/>
      <w:numFmt w:val="bullet"/>
      <w:lvlText w:val=""/>
      <w:lvlJc w:val="left"/>
      <w:pPr>
        <w:ind w:left="1410" w:hanging="360"/>
      </w:pPr>
      <w:rPr>
        <w:rFonts w:ascii="Symbol" w:hAnsi="Symbol" w:hint="default"/>
      </w:rPr>
    </w:lvl>
    <w:lvl w:ilvl="1" w:tplc="08090003" w:tentative="1">
      <w:start w:val="1"/>
      <w:numFmt w:val="bullet"/>
      <w:lvlText w:val="o"/>
      <w:lvlJc w:val="left"/>
      <w:pPr>
        <w:ind w:left="2130" w:hanging="360"/>
      </w:pPr>
      <w:rPr>
        <w:rFonts w:ascii="Courier New" w:hAnsi="Courier New" w:cs="Courier New" w:hint="default"/>
      </w:rPr>
    </w:lvl>
    <w:lvl w:ilvl="2" w:tplc="08090005" w:tentative="1">
      <w:start w:val="1"/>
      <w:numFmt w:val="bullet"/>
      <w:lvlText w:val=""/>
      <w:lvlJc w:val="left"/>
      <w:pPr>
        <w:ind w:left="2850" w:hanging="360"/>
      </w:pPr>
      <w:rPr>
        <w:rFonts w:ascii="Wingdings" w:hAnsi="Wingdings" w:hint="default"/>
      </w:rPr>
    </w:lvl>
    <w:lvl w:ilvl="3" w:tplc="08090001" w:tentative="1">
      <w:start w:val="1"/>
      <w:numFmt w:val="bullet"/>
      <w:lvlText w:val=""/>
      <w:lvlJc w:val="left"/>
      <w:pPr>
        <w:ind w:left="3570" w:hanging="360"/>
      </w:pPr>
      <w:rPr>
        <w:rFonts w:ascii="Symbol" w:hAnsi="Symbol" w:hint="default"/>
      </w:rPr>
    </w:lvl>
    <w:lvl w:ilvl="4" w:tplc="08090003" w:tentative="1">
      <w:start w:val="1"/>
      <w:numFmt w:val="bullet"/>
      <w:lvlText w:val="o"/>
      <w:lvlJc w:val="left"/>
      <w:pPr>
        <w:ind w:left="4290" w:hanging="360"/>
      </w:pPr>
      <w:rPr>
        <w:rFonts w:ascii="Courier New" w:hAnsi="Courier New" w:cs="Courier New" w:hint="default"/>
      </w:rPr>
    </w:lvl>
    <w:lvl w:ilvl="5" w:tplc="08090005" w:tentative="1">
      <w:start w:val="1"/>
      <w:numFmt w:val="bullet"/>
      <w:lvlText w:val=""/>
      <w:lvlJc w:val="left"/>
      <w:pPr>
        <w:ind w:left="5010" w:hanging="360"/>
      </w:pPr>
      <w:rPr>
        <w:rFonts w:ascii="Wingdings" w:hAnsi="Wingdings" w:hint="default"/>
      </w:rPr>
    </w:lvl>
    <w:lvl w:ilvl="6" w:tplc="08090001" w:tentative="1">
      <w:start w:val="1"/>
      <w:numFmt w:val="bullet"/>
      <w:lvlText w:val=""/>
      <w:lvlJc w:val="left"/>
      <w:pPr>
        <w:ind w:left="5730" w:hanging="360"/>
      </w:pPr>
      <w:rPr>
        <w:rFonts w:ascii="Symbol" w:hAnsi="Symbol" w:hint="default"/>
      </w:rPr>
    </w:lvl>
    <w:lvl w:ilvl="7" w:tplc="08090003" w:tentative="1">
      <w:start w:val="1"/>
      <w:numFmt w:val="bullet"/>
      <w:lvlText w:val="o"/>
      <w:lvlJc w:val="left"/>
      <w:pPr>
        <w:ind w:left="6450" w:hanging="360"/>
      </w:pPr>
      <w:rPr>
        <w:rFonts w:ascii="Courier New" w:hAnsi="Courier New" w:cs="Courier New" w:hint="default"/>
      </w:rPr>
    </w:lvl>
    <w:lvl w:ilvl="8" w:tplc="08090005" w:tentative="1">
      <w:start w:val="1"/>
      <w:numFmt w:val="bullet"/>
      <w:lvlText w:val=""/>
      <w:lvlJc w:val="left"/>
      <w:pPr>
        <w:ind w:left="7170" w:hanging="360"/>
      </w:pPr>
      <w:rPr>
        <w:rFonts w:ascii="Wingdings" w:hAnsi="Wingdings" w:hint="default"/>
      </w:rPr>
    </w:lvl>
  </w:abstractNum>
  <w:abstractNum w:abstractNumId="7" w15:restartNumberingAfterBreak="0">
    <w:nsid w:val="59BE2771"/>
    <w:multiLevelType w:val="hybridMultilevel"/>
    <w:tmpl w:val="95205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9228F7"/>
    <w:multiLevelType w:val="hybridMultilevel"/>
    <w:tmpl w:val="918E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E50B8F"/>
    <w:multiLevelType w:val="hybridMultilevel"/>
    <w:tmpl w:val="2F24DF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E0BC4"/>
    <w:multiLevelType w:val="hybridMultilevel"/>
    <w:tmpl w:val="2062C0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C784BB8"/>
    <w:multiLevelType w:val="hybridMultilevel"/>
    <w:tmpl w:val="10B412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16cid:durableId="1491142587">
    <w:abstractNumId w:val="11"/>
  </w:num>
  <w:num w:numId="2" w16cid:durableId="2144613752">
    <w:abstractNumId w:val="5"/>
  </w:num>
  <w:num w:numId="3" w16cid:durableId="779684063">
    <w:abstractNumId w:val="7"/>
  </w:num>
  <w:num w:numId="4" w16cid:durableId="498083241">
    <w:abstractNumId w:val="10"/>
  </w:num>
  <w:num w:numId="5" w16cid:durableId="1940989588">
    <w:abstractNumId w:val="4"/>
  </w:num>
  <w:num w:numId="6" w16cid:durableId="83763641">
    <w:abstractNumId w:val="3"/>
  </w:num>
  <w:num w:numId="7" w16cid:durableId="1771656254">
    <w:abstractNumId w:val="0"/>
  </w:num>
  <w:num w:numId="8" w16cid:durableId="1756896296">
    <w:abstractNumId w:val="6"/>
  </w:num>
  <w:num w:numId="9" w16cid:durableId="792484937">
    <w:abstractNumId w:val="2"/>
  </w:num>
  <w:num w:numId="10" w16cid:durableId="533156717">
    <w:abstractNumId w:val="9"/>
  </w:num>
  <w:num w:numId="11" w16cid:durableId="1827353058">
    <w:abstractNumId w:val="8"/>
  </w:num>
  <w:num w:numId="12" w16cid:durableId="560865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28B"/>
    <w:rsid w:val="00033FA0"/>
    <w:rsid w:val="00036604"/>
    <w:rsid w:val="00047E17"/>
    <w:rsid w:val="000775A6"/>
    <w:rsid w:val="000802F2"/>
    <w:rsid w:val="000C3514"/>
    <w:rsid w:val="000C5B55"/>
    <w:rsid w:val="000F16CE"/>
    <w:rsid w:val="00115888"/>
    <w:rsid w:val="0015765B"/>
    <w:rsid w:val="00160217"/>
    <w:rsid w:val="001B5942"/>
    <w:rsid w:val="001C5B79"/>
    <w:rsid w:val="001E2D51"/>
    <w:rsid w:val="00250344"/>
    <w:rsid w:val="00274CB9"/>
    <w:rsid w:val="00283A37"/>
    <w:rsid w:val="00291E7C"/>
    <w:rsid w:val="002C685D"/>
    <w:rsid w:val="002E0031"/>
    <w:rsid w:val="002E7FCA"/>
    <w:rsid w:val="002F6D70"/>
    <w:rsid w:val="00300135"/>
    <w:rsid w:val="00341922"/>
    <w:rsid w:val="00355610"/>
    <w:rsid w:val="00360F4B"/>
    <w:rsid w:val="00397E15"/>
    <w:rsid w:val="003A0E4C"/>
    <w:rsid w:val="003C261E"/>
    <w:rsid w:val="004049BD"/>
    <w:rsid w:val="004674B9"/>
    <w:rsid w:val="004E31C6"/>
    <w:rsid w:val="00587082"/>
    <w:rsid w:val="00610EFC"/>
    <w:rsid w:val="00652373"/>
    <w:rsid w:val="00656586"/>
    <w:rsid w:val="006B0992"/>
    <w:rsid w:val="006C78BB"/>
    <w:rsid w:val="00704DFE"/>
    <w:rsid w:val="0072028B"/>
    <w:rsid w:val="00762CE6"/>
    <w:rsid w:val="007B2956"/>
    <w:rsid w:val="007F0C6E"/>
    <w:rsid w:val="00831EB3"/>
    <w:rsid w:val="00876E48"/>
    <w:rsid w:val="008C364F"/>
    <w:rsid w:val="00925170"/>
    <w:rsid w:val="009333E6"/>
    <w:rsid w:val="0097614F"/>
    <w:rsid w:val="009A08CE"/>
    <w:rsid w:val="009E57EE"/>
    <w:rsid w:val="00A03961"/>
    <w:rsid w:val="00A54187"/>
    <w:rsid w:val="00A71CBF"/>
    <w:rsid w:val="00AE5BF0"/>
    <w:rsid w:val="00B25477"/>
    <w:rsid w:val="00B25FB8"/>
    <w:rsid w:val="00B74910"/>
    <w:rsid w:val="00BA51E1"/>
    <w:rsid w:val="00BB2229"/>
    <w:rsid w:val="00BD7D55"/>
    <w:rsid w:val="00BE0465"/>
    <w:rsid w:val="00BF16AC"/>
    <w:rsid w:val="00BF2497"/>
    <w:rsid w:val="00C41267"/>
    <w:rsid w:val="00C613E2"/>
    <w:rsid w:val="00C81AF8"/>
    <w:rsid w:val="00CB701F"/>
    <w:rsid w:val="00CF5EC7"/>
    <w:rsid w:val="00D108BD"/>
    <w:rsid w:val="00D75C2D"/>
    <w:rsid w:val="00D812C5"/>
    <w:rsid w:val="00DB0836"/>
    <w:rsid w:val="00E311A2"/>
    <w:rsid w:val="00E4461F"/>
    <w:rsid w:val="00E45DB7"/>
    <w:rsid w:val="00E57D9D"/>
    <w:rsid w:val="00E75B98"/>
    <w:rsid w:val="00E806D7"/>
    <w:rsid w:val="00E92A76"/>
    <w:rsid w:val="00EC550D"/>
    <w:rsid w:val="00F03C62"/>
    <w:rsid w:val="00F07EBC"/>
    <w:rsid w:val="00F125E7"/>
    <w:rsid w:val="00F65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2F9C9"/>
  <w15:docId w15:val="{8134A615-61B6-47D8-B18C-F94376421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28B"/>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GCCFieldentry3ptafter">
    <w:name w:val="01 GCC Field entry 3pt after"/>
    <w:basedOn w:val="Normal"/>
    <w:rsid w:val="0072028B"/>
    <w:pPr>
      <w:spacing w:after="60"/>
    </w:pPr>
    <w:rPr>
      <w:rFonts w:ascii="Comic Sans MS" w:hAnsi="Comic Sans MS"/>
      <w:color w:val="0000FF"/>
      <w:szCs w:val="24"/>
      <w:lang w:eastAsia="en-US"/>
    </w:rPr>
  </w:style>
  <w:style w:type="paragraph" w:customStyle="1" w:styleId="GCCbold10pt">
    <w:name w:val="GCC bold 10pt"/>
    <w:basedOn w:val="Normal"/>
    <w:rsid w:val="0072028B"/>
    <w:pPr>
      <w:spacing w:after="120"/>
    </w:pPr>
    <w:rPr>
      <w:rFonts w:ascii="Arial" w:hAnsi="Arial" w:cs="Arial"/>
      <w:b/>
      <w:bCs/>
      <w:szCs w:val="24"/>
      <w:lang w:eastAsia="en-US"/>
    </w:rPr>
  </w:style>
  <w:style w:type="paragraph" w:customStyle="1" w:styleId="GCC10ptromanbody">
    <w:name w:val="GCC 10pt roman body"/>
    <w:basedOn w:val="GCCbold10pt"/>
    <w:rsid w:val="0072028B"/>
    <w:rPr>
      <w:b w:val="0"/>
    </w:rPr>
  </w:style>
  <w:style w:type="paragraph" w:styleId="ListParagraph">
    <w:name w:val="List Paragraph"/>
    <w:basedOn w:val="Normal"/>
    <w:uiPriority w:val="34"/>
    <w:qFormat/>
    <w:rsid w:val="0072028B"/>
    <w:pPr>
      <w:ind w:left="720"/>
    </w:pPr>
    <w:rPr>
      <w:rFonts w:ascii="Arial" w:hAnsi="Arial"/>
      <w:szCs w:val="24"/>
    </w:rPr>
  </w:style>
  <w:style w:type="table" w:styleId="TableGrid">
    <w:name w:val="Table Grid"/>
    <w:basedOn w:val="TableNormal"/>
    <w:uiPriority w:val="39"/>
    <w:rsid w:val="00BF2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249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300135"/>
    <w:pPr>
      <w:tabs>
        <w:tab w:val="center" w:pos="4513"/>
        <w:tab w:val="right" w:pos="9026"/>
      </w:tabs>
    </w:pPr>
  </w:style>
  <w:style w:type="character" w:customStyle="1" w:styleId="HeaderChar">
    <w:name w:val="Header Char"/>
    <w:basedOn w:val="DefaultParagraphFont"/>
    <w:link w:val="Header"/>
    <w:uiPriority w:val="99"/>
    <w:rsid w:val="00300135"/>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300135"/>
    <w:pPr>
      <w:tabs>
        <w:tab w:val="center" w:pos="4513"/>
        <w:tab w:val="right" w:pos="9026"/>
      </w:tabs>
    </w:pPr>
  </w:style>
  <w:style w:type="character" w:customStyle="1" w:styleId="FooterChar">
    <w:name w:val="Footer Char"/>
    <w:basedOn w:val="DefaultParagraphFont"/>
    <w:link w:val="Footer"/>
    <w:uiPriority w:val="99"/>
    <w:rsid w:val="00300135"/>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D108BD"/>
    <w:rPr>
      <w:color w:val="0000FF" w:themeColor="hyperlink"/>
      <w:u w:val="single"/>
    </w:rPr>
  </w:style>
  <w:style w:type="character" w:styleId="UnresolvedMention">
    <w:name w:val="Unresolved Mention"/>
    <w:basedOn w:val="DefaultParagraphFont"/>
    <w:uiPriority w:val="99"/>
    <w:semiHidden/>
    <w:unhideWhenUsed/>
    <w:rsid w:val="00D10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081622">
      <w:bodyDiv w:val="1"/>
      <w:marLeft w:val="0"/>
      <w:marRight w:val="0"/>
      <w:marTop w:val="0"/>
      <w:marBottom w:val="0"/>
      <w:divBdr>
        <w:top w:val="none" w:sz="0" w:space="0" w:color="auto"/>
        <w:left w:val="none" w:sz="0" w:space="0" w:color="auto"/>
        <w:bottom w:val="none" w:sz="0" w:space="0" w:color="auto"/>
        <w:right w:val="none" w:sz="0" w:space="0" w:color="auto"/>
      </w:divBdr>
    </w:div>
    <w:div w:id="919144296">
      <w:bodyDiv w:val="1"/>
      <w:marLeft w:val="0"/>
      <w:marRight w:val="0"/>
      <w:marTop w:val="0"/>
      <w:marBottom w:val="0"/>
      <w:divBdr>
        <w:top w:val="none" w:sz="0" w:space="0" w:color="auto"/>
        <w:left w:val="none" w:sz="0" w:space="0" w:color="auto"/>
        <w:bottom w:val="none" w:sz="0" w:space="0" w:color="auto"/>
        <w:right w:val="none" w:sz="0" w:space="0" w:color="auto"/>
      </w:divBdr>
    </w:div>
    <w:div w:id="1203788818">
      <w:bodyDiv w:val="1"/>
      <w:marLeft w:val="0"/>
      <w:marRight w:val="0"/>
      <w:marTop w:val="0"/>
      <w:marBottom w:val="0"/>
      <w:divBdr>
        <w:top w:val="none" w:sz="0" w:space="0" w:color="auto"/>
        <w:left w:val="none" w:sz="0" w:space="0" w:color="auto"/>
        <w:bottom w:val="none" w:sz="0" w:space="0" w:color="auto"/>
        <w:right w:val="none" w:sz="0" w:space="0" w:color="auto"/>
      </w:divBdr>
    </w:div>
    <w:div w:id="1456749091">
      <w:bodyDiv w:val="1"/>
      <w:marLeft w:val="0"/>
      <w:marRight w:val="0"/>
      <w:marTop w:val="0"/>
      <w:marBottom w:val="0"/>
      <w:divBdr>
        <w:top w:val="none" w:sz="0" w:space="0" w:color="auto"/>
        <w:left w:val="none" w:sz="0" w:space="0" w:color="auto"/>
        <w:bottom w:val="none" w:sz="0" w:space="0" w:color="auto"/>
        <w:right w:val="none" w:sz="0" w:space="0" w:color="auto"/>
      </w:divBdr>
    </w:div>
    <w:div w:id="1515150402">
      <w:bodyDiv w:val="1"/>
      <w:marLeft w:val="0"/>
      <w:marRight w:val="0"/>
      <w:marTop w:val="0"/>
      <w:marBottom w:val="0"/>
      <w:divBdr>
        <w:top w:val="none" w:sz="0" w:space="0" w:color="auto"/>
        <w:left w:val="none" w:sz="0" w:space="0" w:color="auto"/>
        <w:bottom w:val="none" w:sz="0" w:space="0" w:color="auto"/>
        <w:right w:val="none" w:sz="0" w:space="0" w:color="auto"/>
      </w:divBdr>
    </w:div>
    <w:div w:id="1553492638">
      <w:bodyDiv w:val="1"/>
      <w:marLeft w:val="0"/>
      <w:marRight w:val="0"/>
      <w:marTop w:val="0"/>
      <w:marBottom w:val="0"/>
      <w:divBdr>
        <w:top w:val="none" w:sz="0" w:space="0" w:color="auto"/>
        <w:left w:val="none" w:sz="0" w:space="0" w:color="auto"/>
        <w:bottom w:val="none" w:sz="0" w:space="0" w:color="auto"/>
        <w:right w:val="none" w:sz="0" w:space="0" w:color="auto"/>
      </w:divBdr>
    </w:div>
    <w:div w:id="206413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lasgow.gov.uk/CHttpHandler.ashx?id=58784&amp;p=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8F255E4D-3695-42D2-9ECF-CA326E89359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2962</Words>
  <Characters>16886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GCC Corporate Services</Company>
  <LinksUpToDate>false</LinksUpToDate>
  <CharactersWithSpaces>19809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Gregor, Alyson (DRS)</dc:creator>
  <cp:keywords>[OFFICIAL]</cp:keywords>
  <cp:lastModifiedBy>Kerr, Susan (FIN)</cp:lastModifiedBy>
  <cp:revision>2</cp:revision>
  <dcterms:created xsi:type="dcterms:W3CDTF">2025-02-24T10:12:00Z</dcterms:created>
  <dcterms:modified xsi:type="dcterms:W3CDTF">2025-02-24T10:12:00Z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702c2d66-2411-4b62-9e53-0e34ba8c1fe1</vt:lpwstr>
  </property>
  <property fmtid="{D5CDD505-2E9C-101B-9397-08002B2CF9AE}" pid="3" name="bjSaver">
    <vt:lpwstr>MIXqt5hYXlxoCChw95Dl1PFarlhLveda</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uid="971a7eb4-36b4-4e7d-b804-a07772b8e228" value="" /&gt;&lt;element uid="6a4e5c3a-656a-4e9c-bd20-e36013bcf373" value="" /&gt;&lt;/sisl&gt;</vt:lpwstr>
  </property>
  <property fmtid="{D5CDD505-2E9C-101B-9397-08002B2CF9AE}" pid="6" name="bjDocumentSecurityLabel">
    <vt:lpwstr>OFFICIAL</vt:lpwstr>
  </property>
  <property fmtid="{D5CDD505-2E9C-101B-9397-08002B2CF9AE}" pid="7" name="gcc-meta-protectivemarking">
    <vt:lpwstr>[OFFICIAL]</vt:lpwstr>
  </property>
  <property fmtid="{D5CDD505-2E9C-101B-9397-08002B2CF9AE}" pid="8" name="bjHeaderBothDocProperty">
    <vt:lpwstr>OFFICIAL</vt:lpwstr>
  </property>
  <property fmtid="{D5CDD505-2E9C-101B-9397-08002B2CF9AE}" pid="9" name="bjHeaderEvenPageDocProperty">
    <vt:lpwstr>OFFICIAL</vt:lpwstr>
  </property>
  <property fmtid="{D5CDD505-2E9C-101B-9397-08002B2CF9AE}" pid="10" name="bjFooterBothDocProperty">
    <vt:lpwstr>OFFICIAL</vt:lpwstr>
  </property>
  <property fmtid="{D5CDD505-2E9C-101B-9397-08002B2CF9AE}" pid="11" name="bjFooterEvenPageDocProperty">
    <vt:lpwstr>OFFICIAL</vt:lpwstr>
  </property>
</Properties>
</file>