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6F1B35">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6F1B35">
        <w:trPr>
          <w:trHeight w:val="651"/>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6F1B35">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6F1B35">
        <w:trPr>
          <w:trHeight w:val="1788"/>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w:t>
            </w:r>
            <w:proofErr w:type="spellStart"/>
            <w:r w:rsidRPr="00DC73F2">
              <w:rPr>
                <w:rFonts w:asciiTheme="minorHAnsi" w:hAnsiTheme="minorHAnsi" w:cs="Calibri"/>
                <w:b w:val="0"/>
                <w:bCs w:val="0"/>
                <w:color w:val="333333"/>
                <w:sz w:val="26"/>
                <w:szCs w:val="26"/>
              </w:rPr>
              <w:t>stand alone</w:t>
            </w:r>
            <w:proofErr w:type="spellEnd"/>
            <w:r w:rsidRPr="00DC73F2">
              <w:rPr>
                <w:rFonts w:asciiTheme="minorHAnsi" w:hAnsiTheme="minorHAnsi" w:cs="Calibri"/>
                <w:b w:val="0"/>
                <w:bCs w:val="0"/>
                <w:color w:val="333333"/>
                <w:sz w:val="26"/>
                <w:szCs w:val="26"/>
              </w:rPr>
              <w:t xml:space="preserve"> nursery schools.  Our special school, </w:t>
            </w:r>
            <w:proofErr w:type="spellStart"/>
            <w:r w:rsidRPr="00DC73F2">
              <w:rPr>
                <w:rFonts w:asciiTheme="minorHAnsi" w:hAnsiTheme="minorHAnsi" w:cs="Calibri"/>
                <w:b w:val="0"/>
                <w:bCs w:val="0"/>
                <w:color w:val="333333"/>
                <w:sz w:val="26"/>
                <w:szCs w:val="26"/>
              </w:rPr>
              <w:t>Saltersgate</w:t>
            </w:r>
            <w:proofErr w:type="spellEnd"/>
            <w:r w:rsidRPr="00DC73F2">
              <w:rPr>
                <w:rFonts w:asciiTheme="minorHAnsi" w:hAnsiTheme="minorHAnsi" w:cs="Calibri"/>
                <w:b w:val="0"/>
                <w:bCs w:val="0"/>
                <w:color w:val="333333"/>
                <w:sz w:val="26"/>
                <w:szCs w:val="26"/>
              </w:rPr>
              <w:t xml:space="preserve">, provides support for children with a range of physical, social, emotional, behavioural and learning difficulties.  The </w:t>
            </w:r>
            <w:proofErr w:type="gramStart"/>
            <w:r w:rsidRPr="00DC73F2">
              <w:rPr>
                <w:rFonts w:asciiTheme="minorHAnsi" w:hAnsiTheme="minorHAnsi" w:cs="Calibri"/>
                <w:b w:val="0"/>
                <w:bCs w:val="0"/>
                <w:color w:val="333333"/>
                <w:sz w:val="26"/>
                <w:szCs w:val="26"/>
              </w:rPr>
              <w:t>schools</w:t>
            </w:r>
            <w:proofErr w:type="gramEnd"/>
            <w:r w:rsidRPr="00DC73F2">
              <w:rPr>
                <w:rFonts w:asciiTheme="minorHAnsi" w:hAnsiTheme="minorHAnsi" w:cs="Calibri"/>
                <w:b w:val="0"/>
                <w:bCs w:val="0"/>
                <w:color w:val="333333"/>
                <w:sz w:val="26"/>
                <w:szCs w:val="26"/>
              </w:rPr>
              <w:t xml:space="preserve">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w:t>
            </w:r>
            <w:proofErr w:type="gramStart"/>
            <w:r w:rsidRPr="00DC73F2">
              <w:rPr>
                <w:rFonts w:asciiTheme="minorHAnsi" w:hAnsiTheme="minorHAnsi" w:cs="Calibri"/>
                <w:b w:val="0"/>
                <w:bCs w:val="0"/>
                <w:color w:val="333333"/>
                <w:sz w:val="26"/>
                <w:szCs w:val="26"/>
              </w:rPr>
              <w:t>secondary</w:t>
            </w:r>
            <w:proofErr w:type="gramEnd"/>
            <w:r w:rsidRPr="00DC73F2">
              <w:rPr>
                <w:rFonts w:asciiTheme="minorHAnsi" w:hAnsiTheme="minorHAnsi" w:cs="Calibri"/>
                <w:b w:val="0"/>
                <w:bCs w:val="0"/>
                <w:color w:val="333333"/>
                <w:sz w:val="26"/>
                <w:szCs w:val="26"/>
              </w:rPr>
              <w:t xml:space="preserve"> having been built within the last 10 years and several new builds planned.</w:t>
            </w:r>
          </w:p>
        </w:tc>
      </w:tr>
      <w:tr w:rsidR="00AB5C39" w:rsidRPr="00BC6607" w14:paraId="5DE8A737" w14:textId="77777777" w:rsidTr="006F1B35">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6F1B35">
        <w:trPr>
          <w:trHeight w:val="947"/>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6F1B35">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6F1B35">
        <w:trPr>
          <w:trHeight w:val="1207"/>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094" w:type="dxa"/>
              <w:tblLook w:val="04A0" w:firstRow="1" w:lastRow="0" w:firstColumn="1" w:lastColumn="0" w:noHBand="0" w:noVBand="1"/>
            </w:tblPr>
            <w:tblGrid>
              <w:gridCol w:w="2423"/>
              <w:gridCol w:w="2671"/>
            </w:tblGrid>
            <w:tr w:rsidR="00AB5C39" w14:paraId="291CA93C" w14:textId="77777777" w:rsidTr="006F1B35">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423"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2671" w:type="dxa"/>
                </w:tcPr>
                <w:p w14:paraId="21F0ACAA" w14:textId="204D8328"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r w:rsidR="006C4572">
                    <w:rPr>
                      <w:rFonts w:cs="Calibri"/>
                      <w:spacing w:val="-16"/>
                      <w:sz w:val="24"/>
                      <w:szCs w:val="24"/>
                    </w:rPr>
                    <w:t xml:space="preserve"> of History and/or Sociology (August 2026 Start)</w:t>
                  </w:r>
                </w:p>
              </w:tc>
            </w:tr>
            <w:tr w:rsidR="00AB5C39" w14:paraId="546769C5" w14:textId="77777777" w:rsidTr="006F1B35">
              <w:trPr>
                <w:trHeight w:val="236"/>
              </w:trPr>
              <w:tc>
                <w:tcPr>
                  <w:cnfStyle w:val="001000000000" w:firstRow="0" w:lastRow="0" w:firstColumn="1" w:lastColumn="0" w:oddVBand="0" w:evenVBand="0" w:oddHBand="0" w:evenHBand="0" w:firstRowFirstColumn="0" w:firstRowLastColumn="0" w:lastRowFirstColumn="0" w:lastRowLastColumn="0"/>
                  <w:tcW w:w="2423"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2671"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2671" w:type="dxa"/>
                </w:tcPr>
                <w:p w14:paraId="2E658868" w14:textId="76F94E0E" w:rsidR="00AB5C39" w:rsidRPr="00DC73F2" w:rsidRDefault="00986EA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Pr>
                        <w:rStyle w:val="Hyperlink"/>
                        <w:rFonts w:cs="Tahoma"/>
                        <w:spacing w:val="-2"/>
                        <w:sz w:val="24"/>
                        <w:szCs w:val="24"/>
                      </w:rPr>
                      <w:t xml:space="preserve">SNCT Salary Table </w:t>
                    </w:r>
                  </w:hyperlink>
                </w:p>
              </w:tc>
            </w:tr>
            <w:tr w:rsidR="00AB5C39" w14:paraId="354C4F1B"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671"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2671"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6F1B35">
              <w:trPr>
                <w:trHeight w:val="236"/>
              </w:trPr>
              <w:tc>
                <w:tcPr>
                  <w:cnfStyle w:val="001000000000" w:firstRow="0" w:lastRow="0" w:firstColumn="1" w:lastColumn="0" w:oddVBand="0" w:evenVBand="0" w:oddHBand="0" w:evenHBand="0" w:firstRowFirstColumn="0" w:firstRowLastColumn="0" w:lastRowFirstColumn="0" w:lastRowLastColumn="0"/>
                  <w:tcW w:w="2423"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2671" w:type="dxa"/>
                </w:tcPr>
                <w:p w14:paraId="56B1A415" w14:textId="6AD6B7C2" w:rsidR="00AB5C39" w:rsidRPr="00DC73F2" w:rsidRDefault="006C457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2671" w:type="dxa"/>
                </w:tcPr>
                <w:p w14:paraId="2E9CADC6" w14:textId="15911866" w:rsidR="005B5E90" w:rsidRPr="00DC73F2" w:rsidRDefault="006C457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Lasswade High School</w:t>
                  </w:r>
                </w:p>
              </w:tc>
            </w:tr>
            <w:tr w:rsidR="00AB5C39" w14:paraId="66C1BA6A"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2671" w:type="dxa"/>
                </w:tcPr>
                <w:p w14:paraId="7B221D0F" w14:textId="2BDCA9CF" w:rsidR="00AB5C39" w:rsidRPr="00DC73F2" w:rsidRDefault="006C457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Permanent</w:t>
                  </w:r>
                </w:p>
              </w:tc>
            </w:tr>
            <w:tr w:rsidR="00AB5C39" w14:paraId="714AC20B"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2671" w:type="dxa"/>
                </w:tcPr>
                <w:p w14:paraId="5DF0932B" w14:textId="2B1C5D64" w:rsidR="00AB5C39" w:rsidRPr="00DC73F2" w:rsidRDefault="007E4111"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2671" w:type="dxa"/>
                </w:tcPr>
                <w:p w14:paraId="6D996FA5" w14:textId="3919296B" w:rsidR="00AB5C39" w:rsidRPr="00DC73F2" w:rsidRDefault="007E4111"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21.05.26</w:t>
                  </w:r>
                </w:p>
              </w:tc>
            </w:tr>
            <w:tr w:rsidR="00AB5C39" w14:paraId="5298FE14" w14:textId="77777777" w:rsidTr="006F1B35">
              <w:trPr>
                <w:trHeight w:val="224"/>
              </w:trPr>
              <w:tc>
                <w:tcPr>
                  <w:cnfStyle w:val="001000000000" w:firstRow="0" w:lastRow="0" w:firstColumn="1" w:lastColumn="0" w:oddVBand="0" w:evenVBand="0" w:oddHBand="0" w:evenHBand="0" w:firstRowFirstColumn="0" w:firstRowLastColumn="0" w:lastRowFirstColumn="0" w:lastRowLastColumn="0"/>
                  <w:tcW w:w="2423"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2671" w:type="dxa"/>
                </w:tcPr>
                <w:p w14:paraId="3577DE54" w14:textId="78D1BF70" w:rsidR="00AB5C39" w:rsidRPr="00DC73F2" w:rsidRDefault="00535976"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01.06.26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6F1B35">
        <w:trPr>
          <w:cnfStyle w:val="000000100000" w:firstRow="0" w:lastRow="0" w:firstColumn="0" w:lastColumn="0" w:oddVBand="0" w:evenVBand="0" w:oddHBand="1" w:evenHBand="0" w:firstRowFirstColumn="0" w:firstRowLastColumn="0" w:lastRowFirstColumn="0" w:lastRowLastColumn="0"/>
          <w:trHeight w:val="1932"/>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5808491" w14:textId="77777777" w:rsidR="00986EAA" w:rsidRDefault="00986EAA" w:rsidP="00AB5C39">
            <w:pPr>
              <w:rPr>
                <w:rFonts w:cs="Calibri"/>
                <w:b w:val="0"/>
                <w:bCs w:val="0"/>
                <w:color w:val="0F4761" w:themeColor="accent1" w:themeShade="BF"/>
                <w:spacing w:val="-16"/>
                <w:sz w:val="24"/>
                <w:szCs w:val="24"/>
              </w:rPr>
            </w:pPr>
          </w:p>
          <w:p w14:paraId="7B03993B" w14:textId="77777777" w:rsidR="00535976" w:rsidRDefault="00535976" w:rsidP="00535976">
            <w:r>
              <w:t xml:space="preserve">LHS is the largest secondary school in Midlothian. We have a proud history and strong track record of positive outcomes for our students. LHS campus incorporates community facilities with over 90 classrooms and </w:t>
            </w:r>
            <w:proofErr w:type="gramStart"/>
            <w:r>
              <w:t>high quality</w:t>
            </w:r>
            <w:proofErr w:type="gramEnd"/>
            <w:r>
              <w:t xml:space="preserve"> facilities to support learning and teaching.</w:t>
            </w:r>
          </w:p>
          <w:p w14:paraId="541A6CC9" w14:textId="77777777" w:rsidR="00535976" w:rsidRDefault="00535976" w:rsidP="00535976">
            <w:r>
              <w:t>Our mission statement shapes our work, it is ‘LHS is committed to nurturing, inspiring and empowering our students and staff to learn, progress and achieve at the very highest standard. </w:t>
            </w:r>
          </w:p>
          <w:p w14:paraId="14CC3AB5" w14:textId="77777777" w:rsidR="00535976" w:rsidRDefault="00535976" w:rsidP="00535976">
            <w:r>
              <w:t>We believe in our values; creativity, effort, kindness and respect and work together as a community to provide all our students with opportunities to succeed and reach their goals. </w:t>
            </w:r>
          </w:p>
          <w:p w14:paraId="79F4E381" w14:textId="77777777" w:rsidR="00535976" w:rsidRDefault="00535976" w:rsidP="00535976">
            <w:r>
              <w:t>Our school leavers are equipped and ready to contribute positively and embrace the challenges of being a local, national and international citizen.’</w:t>
            </w:r>
          </w:p>
          <w:p w14:paraId="42C8BD15" w14:textId="77777777" w:rsidR="00535976" w:rsidRDefault="00535976" w:rsidP="00535976">
            <w:r>
              <w:t>We seek to recruit creative and innovative staff with a formidable work ethic, who work collegiately to improve experiences and outcomes for our students. Colleagues who are caring and empathetic. Individuals who are committed to their own learning.</w:t>
            </w:r>
          </w:p>
          <w:p w14:paraId="2A0A93CA" w14:textId="77777777" w:rsidR="00535976" w:rsidRDefault="00535976" w:rsidP="00535976">
            <w:r>
              <w:t xml:space="preserve">We will support your professional development as that way our students get the best experience we can possibly </w:t>
            </w:r>
            <w:proofErr w:type="gramStart"/>
            <w:r>
              <w:t>provide</w:t>
            </w:r>
            <w:proofErr w:type="gramEnd"/>
            <w:r>
              <w:t xml:space="preserve"> and our school realises its </w:t>
            </w:r>
            <w:proofErr w:type="gramStart"/>
            <w:r>
              <w:t>year on year</w:t>
            </w:r>
            <w:proofErr w:type="gramEnd"/>
            <w:r>
              <w:t xml:space="preserve"> improvement priorities.</w:t>
            </w:r>
          </w:p>
          <w:p w14:paraId="3BDDF56B" w14:textId="77777777" w:rsidR="00986EAA" w:rsidRDefault="00986EAA" w:rsidP="00AB5C39">
            <w:pPr>
              <w:rPr>
                <w:rFonts w:cs="Calibri"/>
                <w:b w:val="0"/>
                <w:bCs w:val="0"/>
                <w:color w:val="0F4761" w:themeColor="accent1" w:themeShade="BF"/>
                <w:spacing w:val="-16"/>
                <w:sz w:val="24"/>
                <w:szCs w:val="24"/>
              </w:rPr>
            </w:pPr>
          </w:p>
          <w:p w14:paraId="456AB141" w14:textId="164949E0" w:rsidR="005B5E90" w:rsidRPr="00DC73F2" w:rsidRDefault="005B5E90" w:rsidP="00AB5C39">
            <w:pPr>
              <w:rPr>
                <w:rFonts w:cs="Calibri"/>
                <w:color w:val="0F4761" w:themeColor="accent1" w:themeShade="BF"/>
                <w:spacing w:val="-16"/>
                <w:sz w:val="24"/>
                <w:szCs w:val="24"/>
              </w:rPr>
            </w:pPr>
          </w:p>
        </w:tc>
      </w:tr>
    </w:tbl>
    <w:p w14:paraId="624188DC" w14:textId="5DBE0938" w:rsidR="00B95867" w:rsidRDefault="006F1B35">
      <w:r>
        <w:rPr>
          <w:noProof/>
        </w:rPr>
        <w:drawing>
          <wp:anchor distT="0" distB="0" distL="114300" distR="114300" simplePos="0" relativeHeight="251660288" behindDoc="0" locked="0" layoutInCell="1" allowOverlap="1" wp14:anchorId="6CE14781" wp14:editId="5E748009">
            <wp:simplePos x="0" y="0"/>
            <wp:positionH relativeFrom="page">
              <wp:align>left</wp:align>
            </wp:positionH>
            <wp:positionV relativeFrom="paragraph">
              <wp:posOffset>2971165</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p>
    <w:p w14:paraId="184107E3" w14:textId="718A3271" w:rsidR="005B5E90" w:rsidRDefault="00B95867" w:rsidP="00B95867">
      <w:pPr>
        <w:pStyle w:val="BodyText"/>
        <w:spacing w:line="242" w:lineRule="auto"/>
        <w:ind w:left="1440" w:right="1278"/>
        <w:jc w:val="both"/>
      </w:pPr>
      <w:r>
        <w:tab/>
      </w:r>
      <w:r>
        <w:tab/>
      </w:r>
      <w:r>
        <w:tab/>
      </w:r>
      <w:r>
        <w:tab/>
      </w:r>
      <w:r>
        <w:tab/>
      </w:r>
      <w:r>
        <w:tab/>
      </w:r>
      <w:r>
        <w:tab/>
      </w:r>
      <w:r>
        <w:tab/>
      </w:r>
      <w:r>
        <w:tab/>
      </w:r>
      <w:r>
        <w:tab/>
      </w:r>
      <w:r>
        <w:tab/>
      </w:r>
      <w:r>
        <w:tab/>
      </w:r>
      <w:r>
        <w:tab/>
      </w:r>
      <w:r>
        <w:tab/>
      </w:r>
      <w:r>
        <w:tab/>
      </w:r>
      <w:r>
        <w:tab/>
      </w:r>
      <w:r>
        <w:tab/>
      </w:r>
      <w:r>
        <w:tab/>
      </w:r>
      <w:r>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5977F9D5" w:rsidR="00B95867" w:rsidRDefault="00B95867" w:rsidP="00B95867">
      <w:pPr>
        <w:pStyle w:val="BodyText"/>
        <w:spacing w:line="242" w:lineRule="auto"/>
        <w:ind w:left="1440" w:right="1278"/>
        <w:jc w:val="both"/>
        <w:rPr>
          <w:color w:val="7F7F7F" w:themeColor="text1" w:themeTint="80"/>
        </w:rPr>
      </w:pPr>
    </w:p>
    <w:p w14:paraId="127E4CB2" w14:textId="553D2E85" w:rsidR="00B95867" w:rsidRDefault="00B95867" w:rsidP="00B95867">
      <w:pPr>
        <w:pStyle w:val="BodyText"/>
        <w:spacing w:line="242" w:lineRule="auto"/>
        <w:ind w:left="1440" w:right="1278"/>
        <w:jc w:val="both"/>
        <w:rPr>
          <w:color w:val="7F7F7F" w:themeColor="text1" w:themeTint="80"/>
        </w:rPr>
      </w:pPr>
    </w:p>
    <w:p w14:paraId="4B91B876" w14:textId="6AB83F9C" w:rsidR="00B95867" w:rsidRDefault="006F1B35"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96D3EB4">
            <wp:simplePos x="0" y="0"/>
            <wp:positionH relativeFrom="margin">
              <wp:align>left</wp:align>
            </wp:positionH>
            <wp:positionV relativeFrom="paragraph">
              <wp:posOffset>8255</wp:posOffset>
            </wp:positionV>
            <wp:extent cx="6014720"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4720" cy="2247900"/>
                    </a:xfrm>
                    <a:prstGeom prst="rect">
                      <a:avLst/>
                    </a:prstGeom>
                    <a:noFill/>
                  </pic:spPr>
                </pic:pic>
              </a:graphicData>
            </a:graphic>
            <wp14:sizeRelH relativeFrom="page">
              <wp14:pctWidth>0</wp14:pctWidth>
            </wp14:sizeRelH>
            <wp14:sizeRelV relativeFrom="page">
              <wp14:pctHeight>0</wp14:pctHeight>
            </wp14:sizeRelV>
          </wp:anchor>
        </w:drawing>
      </w: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proofErr w:type="spellStart"/>
      <w:r w:rsidRPr="006F030E">
        <w:rPr>
          <w:color w:val="808080"/>
          <w:spacing w:val="-1"/>
        </w:rPr>
        <w:t>recognise</w:t>
      </w:r>
      <w:proofErr w:type="spellEnd"/>
      <w:r w:rsidRPr="006F030E">
        <w:rPr>
          <w:color w:val="808080"/>
          <w:spacing w:val="-1"/>
        </w:rPr>
        <w:t xml:space="preserve">, celebrate and share all our </w:t>
      </w:r>
      <w:proofErr w:type="gramStart"/>
      <w:r w:rsidRPr="006F030E">
        <w:rPr>
          <w:color w:val="808080"/>
          <w:spacing w:val="-1"/>
        </w:rPr>
        <w:t>achievements;</w:t>
      </w:r>
      <w:proofErr w:type="gramEnd"/>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proofErr w:type="spellStart"/>
      <w:r w:rsidRPr="006F030E">
        <w:rPr>
          <w:color w:val="808080"/>
          <w:spacing w:val="-1"/>
        </w:rPr>
        <w:t>respect</w:t>
      </w:r>
      <w:proofErr w:type="spellEnd"/>
      <w:r w:rsidRPr="006F030E">
        <w:rPr>
          <w:color w:val="808080"/>
          <w:spacing w:val="-1"/>
        </w:rPr>
        <w:t xml:space="preserve">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proofErr w:type="gramStart"/>
      <w:r w:rsidRPr="006F030E">
        <w:rPr>
          <w:color w:val="808080"/>
          <w:spacing w:val="-1"/>
        </w:rPr>
        <w:t>make</w:t>
      </w:r>
      <w:proofErr w:type="gramEnd"/>
      <w:r w:rsidRPr="006F030E">
        <w:rPr>
          <w:color w:val="808080"/>
          <w:spacing w:val="-1"/>
        </w:rPr>
        <w:t xml:space="preserve"> the most of opportunities to develop ourselves and our teams to provide excellent </w:t>
      </w:r>
      <w:proofErr w:type="gramStart"/>
      <w:r w:rsidRPr="006F030E">
        <w:rPr>
          <w:color w:val="808080"/>
          <w:spacing w:val="-1"/>
        </w:rPr>
        <w:t>services;</w:t>
      </w:r>
      <w:proofErr w:type="gramEnd"/>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Pr="00611CA8">
                <w:rPr>
                  <w:rStyle w:val="Hyperlink"/>
                  <w:bCs/>
                  <w:iCs/>
                  <w:color w:val="0E2841" w:themeColor="text2"/>
                  <w:sz w:val="26"/>
                  <w:szCs w:val="26"/>
                </w:rPr>
                <w:t>Standard for Full Registration</w:t>
              </w:r>
            </w:hyperlink>
            <w:r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40AE3" w:rsidP="00611CA8">
      <w:hyperlink r:id="rId13" w:history="1">
        <w:r>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proofErr w:type="spellStart"/>
              <w:r w:rsidRPr="0051782D">
                <w:rPr>
                  <w:rStyle w:val="Hyperlink"/>
                  <w:sz w:val="26"/>
                  <w:szCs w:val="26"/>
                </w:rPr>
                <w:t>Teachers</w:t>
              </w:r>
              <w:proofErr w:type="spellEnd"/>
              <w:r w:rsidRPr="0051782D">
                <w:rPr>
                  <w:rStyle w:val="Hyperlink"/>
                  <w:sz w:val="26"/>
                  <w:szCs w:val="26"/>
                </w:rPr>
                <w:t xml:space="preserve">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1FCA0" w14:textId="77777777" w:rsidR="006918D9" w:rsidRDefault="006918D9" w:rsidP="001648CB">
      <w:pPr>
        <w:spacing w:after="0" w:line="240" w:lineRule="auto"/>
      </w:pPr>
      <w:r>
        <w:separator/>
      </w:r>
    </w:p>
  </w:endnote>
  <w:endnote w:type="continuationSeparator" w:id="0">
    <w:p w14:paraId="655FDAEE" w14:textId="77777777" w:rsidR="006918D9" w:rsidRDefault="006918D9"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3BF5B" w14:textId="77777777" w:rsidR="006918D9" w:rsidRDefault="006918D9" w:rsidP="001648CB">
      <w:pPr>
        <w:spacing w:after="0" w:line="240" w:lineRule="auto"/>
      </w:pPr>
      <w:r>
        <w:separator/>
      </w:r>
    </w:p>
  </w:footnote>
  <w:footnote w:type="continuationSeparator" w:id="0">
    <w:p w14:paraId="0750EE06" w14:textId="77777777" w:rsidR="006918D9" w:rsidRDefault="006918D9"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91285"/>
    <w:rsid w:val="001E2204"/>
    <w:rsid w:val="0020656E"/>
    <w:rsid w:val="002A67CC"/>
    <w:rsid w:val="002D089B"/>
    <w:rsid w:val="003B0C43"/>
    <w:rsid w:val="003F3506"/>
    <w:rsid w:val="004055DB"/>
    <w:rsid w:val="004A04D1"/>
    <w:rsid w:val="004E0C1C"/>
    <w:rsid w:val="0051782D"/>
    <w:rsid w:val="00535976"/>
    <w:rsid w:val="005B5E90"/>
    <w:rsid w:val="005E4534"/>
    <w:rsid w:val="00611CA8"/>
    <w:rsid w:val="006918D9"/>
    <w:rsid w:val="006C4572"/>
    <w:rsid w:val="006D0D31"/>
    <w:rsid w:val="006F1B35"/>
    <w:rsid w:val="006F32BA"/>
    <w:rsid w:val="007E4111"/>
    <w:rsid w:val="007F3B00"/>
    <w:rsid w:val="0087599A"/>
    <w:rsid w:val="00986EAA"/>
    <w:rsid w:val="009E64B4"/>
    <w:rsid w:val="00A40AE3"/>
    <w:rsid w:val="00A54D93"/>
    <w:rsid w:val="00AB5C39"/>
    <w:rsid w:val="00AD3FB6"/>
    <w:rsid w:val="00B13F90"/>
    <w:rsid w:val="00B20BA2"/>
    <w:rsid w:val="00B36673"/>
    <w:rsid w:val="00B95867"/>
    <w:rsid w:val="00BB5AD2"/>
    <w:rsid w:val="00BE4004"/>
    <w:rsid w:val="00CF7D02"/>
    <w:rsid w:val="00D74B10"/>
    <w:rsid w:val="00DC73F2"/>
    <w:rsid w:val="00E0060C"/>
    <w:rsid w:val="00E14EB8"/>
    <w:rsid w:val="00E740D2"/>
    <w:rsid w:val="00EE6D80"/>
    <w:rsid w:val="00FD1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D089B"/>
    <w:rsid w:val="003950BC"/>
    <w:rsid w:val="003F3506"/>
    <w:rsid w:val="004055DB"/>
    <w:rsid w:val="004E036E"/>
    <w:rsid w:val="006D3C6E"/>
    <w:rsid w:val="006E0502"/>
    <w:rsid w:val="006F32BA"/>
    <w:rsid w:val="007442D1"/>
    <w:rsid w:val="0078578F"/>
    <w:rsid w:val="007F3B00"/>
    <w:rsid w:val="00830EFA"/>
    <w:rsid w:val="00A02E44"/>
    <w:rsid w:val="00A0454E"/>
    <w:rsid w:val="00AD3FB6"/>
    <w:rsid w:val="00B3378E"/>
    <w:rsid w:val="00B36673"/>
    <w:rsid w:val="00E0060C"/>
    <w:rsid w:val="00F7255C"/>
    <w:rsid w:val="00FD1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Georgia Bell</cp:lastModifiedBy>
  <cp:revision>2</cp:revision>
  <dcterms:created xsi:type="dcterms:W3CDTF">2026-05-06T12:06:00Z</dcterms:created>
  <dcterms:modified xsi:type="dcterms:W3CDTF">2026-05-06T12:06:00Z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