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9FB" w:rsidRDefault="00995EF2" w:rsidP="00F229C3">
      <w:pPr>
        <w:rPr>
          <w:rFonts w:ascii="Arial" w:hAnsi="Arial" w:cs="Arial"/>
          <w:b/>
          <w:sz w:val="24"/>
          <w:szCs w:val="24"/>
        </w:rPr>
      </w:pPr>
      <w:r>
        <w:rPr>
          <w:noProof/>
          <w:lang w:eastAsia="en-GB"/>
        </w:rPr>
        <w:drawing>
          <wp:inline distT="0" distB="0" distL="0" distR="0" wp14:anchorId="0084469C" wp14:editId="6D958F1C">
            <wp:extent cx="2799922" cy="79248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05323" cy="794009"/>
                    </a:xfrm>
                    <a:prstGeom prst="rect">
                      <a:avLst/>
                    </a:prstGeom>
                  </pic:spPr>
                </pic:pic>
              </a:graphicData>
            </a:graphic>
          </wp:inline>
        </w:drawing>
      </w:r>
      <w:r w:rsidR="00113936" w:rsidRPr="002739D7">
        <w:rPr>
          <w:rFonts w:asciiTheme="minorHAnsi" w:eastAsia="Times New Roman" w:hAnsiTheme="minorHAnsi" w:cs="Arial"/>
          <w:b/>
          <w:bCs/>
          <w:noProof/>
          <w:sz w:val="24"/>
          <w:szCs w:val="24"/>
          <w:lang w:eastAsia="en-GB"/>
        </w:rPr>
        <w:drawing>
          <wp:anchor distT="0" distB="0" distL="114300" distR="114300" simplePos="0" relativeHeight="251659264" behindDoc="1" locked="0" layoutInCell="1" allowOverlap="1" wp14:anchorId="43C759FC" wp14:editId="51D3F708">
            <wp:simplePos x="0" y="0"/>
            <wp:positionH relativeFrom="margin">
              <wp:posOffset>3276600</wp:posOffset>
            </wp:positionH>
            <wp:positionV relativeFrom="paragraph">
              <wp:posOffset>-197485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p>
    <w:p w:rsidR="00F229C3" w:rsidRPr="002D6C1D" w:rsidRDefault="00F229C3" w:rsidP="00F229C3">
      <w:pPr>
        <w:rPr>
          <w:rFonts w:cs="Calibri"/>
          <w:b/>
          <w:sz w:val="40"/>
          <w:szCs w:val="40"/>
        </w:rPr>
      </w:pPr>
      <w:r w:rsidRPr="002D6C1D">
        <w:rPr>
          <w:rFonts w:cs="Calibri"/>
          <w:b/>
          <w:sz w:val="40"/>
          <w:szCs w:val="40"/>
        </w:rPr>
        <w:t>JOB Outline</w:t>
      </w:r>
    </w:p>
    <w:p w:rsidR="00F229C3" w:rsidRPr="00742407" w:rsidRDefault="00F229C3" w:rsidP="00F229C3">
      <w:pPr>
        <w:pStyle w:val="Heading5"/>
        <w:numPr>
          <w:ilvl w:val="0"/>
          <w:numId w:val="0"/>
        </w:numPr>
        <w:tabs>
          <w:tab w:val="left" w:pos="1785"/>
          <w:tab w:val="left" w:pos="1843"/>
        </w:tabs>
        <w:jc w:val="both"/>
        <w:rPr>
          <w:rFonts w:ascii="Arial" w:hAnsi="Arial" w:cs="Arial"/>
          <w:b w:val="0"/>
          <w:i w:val="0"/>
          <w:sz w:val="22"/>
          <w:szCs w:val="22"/>
        </w:rPr>
      </w:pPr>
      <w:r w:rsidRPr="00742407">
        <w:rPr>
          <w:rFonts w:ascii="Arial" w:hAnsi="Arial" w:cs="Arial"/>
          <w:i w:val="0"/>
          <w:sz w:val="22"/>
          <w:szCs w:val="22"/>
        </w:rPr>
        <w:t>Post:</w:t>
      </w:r>
      <w:r w:rsidRPr="00742407">
        <w:rPr>
          <w:rFonts w:ascii="Arial" w:hAnsi="Arial" w:cs="Arial"/>
          <w:i w:val="0"/>
          <w:sz w:val="22"/>
          <w:szCs w:val="22"/>
        </w:rPr>
        <w:tab/>
      </w:r>
      <w:r w:rsidR="005D6E00" w:rsidRPr="00742407">
        <w:rPr>
          <w:rFonts w:ascii="Arial" w:hAnsi="Arial" w:cs="Arial"/>
          <w:i w:val="0"/>
          <w:sz w:val="22"/>
          <w:szCs w:val="22"/>
        </w:rPr>
        <w:t xml:space="preserve"> </w:t>
      </w:r>
      <w:r w:rsidR="005D6E00" w:rsidRPr="00742407">
        <w:rPr>
          <w:rFonts w:ascii="Arial" w:hAnsi="Arial" w:cs="Arial"/>
          <w:b w:val="0"/>
          <w:i w:val="0"/>
          <w:sz w:val="22"/>
          <w:szCs w:val="22"/>
        </w:rPr>
        <w:t>Social Worker</w:t>
      </w:r>
      <w:r w:rsidRPr="00742407">
        <w:rPr>
          <w:rFonts w:ascii="Arial" w:hAnsi="Arial" w:cs="Arial"/>
          <w:b w:val="0"/>
          <w:i w:val="0"/>
          <w:sz w:val="22"/>
          <w:szCs w:val="22"/>
        </w:rPr>
        <w:t xml:space="preserve"> </w:t>
      </w:r>
    </w:p>
    <w:p w:rsidR="00F229C3" w:rsidRPr="00742407" w:rsidRDefault="00F229C3" w:rsidP="00CD29FB">
      <w:pPr>
        <w:pStyle w:val="Heading5"/>
        <w:numPr>
          <w:ilvl w:val="0"/>
          <w:numId w:val="0"/>
        </w:numPr>
        <w:tabs>
          <w:tab w:val="left" w:pos="1785"/>
          <w:tab w:val="left" w:pos="1843"/>
        </w:tabs>
        <w:jc w:val="both"/>
        <w:rPr>
          <w:rFonts w:ascii="Arial" w:hAnsi="Arial" w:cs="Arial"/>
          <w:b w:val="0"/>
          <w:sz w:val="22"/>
          <w:szCs w:val="22"/>
        </w:rPr>
      </w:pPr>
      <w:r w:rsidRPr="00742407">
        <w:rPr>
          <w:rFonts w:ascii="Arial" w:hAnsi="Arial" w:cs="Arial"/>
          <w:i w:val="0"/>
          <w:sz w:val="22"/>
          <w:szCs w:val="22"/>
        </w:rPr>
        <w:t>Service</w:t>
      </w:r>
      <w:r w:rsidRPr="00742407">
        <w:rPr>
          <w:rFonts w:ascii="Arial" w:hAnsi="Arial" w:cs="Arial"/>
          <w:sz w:val="22"/>
          <w:szCs w:val="22"/>
        </w:rPr>
        <w:t>:</w:t>
      </w:r>
      <w:r w:rsidR="00CD29FB" w:rsidRPr="00742407">
        <w:rPr>
          <w:rFonts w:ascii="Arial" w:hAnsi="Arial" w:cs="Arial"/>
          <w:b w:val="0"/>
          <w:sz w:val="22"/>
          <w:szCs w:val="22"/>
        </w:rPr>
        <w:tab/>
      </w:r>
      <w:r w:rsidRPr="00742407">
        <w:rPr>
          <w:rFonts w:ascii="Arial" w:hAnsi="Arial" w:cs="Arial"/>
          <w:i w:val="0"/>
          <w:sz w:val="22"/>
          <w:szCs w:val="22"/>
        </w:rPr>
        <w:t xml:space="preserve"> </w:t>
      </w:r>
      <w:r w:rsidR="005D6E00" w:rsidRPr="00742407">
        <w:rPr>
          <w:rFonts w:ascii="Arial" w:hAnsi="Arial" w:cs="Arial"/>
          <w:b w:val="0"/>
          <w:i w:val="0"/>
          <w:sz w:val="22"/>
          <w:szCs w:val="22"/>
        </w:rPr>
        <w:t>Health &amp; Social Care Partnership</w:t>
      </w:r>
    </w:p>
    <w:p w:rsidR="00F229C3" w:rsidRPr="00742407" w:rsidRDefault="00F229C3" w:rsidP="00F229C3">
      <w:pPr>
        <w:pStyle w:val="Default"/>
        <w:tabs>
          <w:tab w:val="left" w:pos="1843"/>
        </w:tabs>
        <w:jc w:val="both"/>
        <w:rPr>
          <w:b/>
          <w:sz w:val="22"/>
          <w:szCs w:val="22"/>
        </w:rPr>
      </w:pPr>
    </w:p>
    <w:p w:rsidR="00F229C3" w:rsidRDefault="00F229C3" w:rsidP="00F229C3">
      <w:pPr>
        <w:pStyle w:val="Default"/>
        <w:tabs>
          <w:tab w:val="left" w:pos="1843"/>
        </w:tabs>
        <w:jc w:val="both"/>
        <w:rPr>
          <w:sz w:val="22"/>
          <w:szCs w:val="22"/>
        </w:rPr>
      </w:pPr>
      <w:r w:rsidRPr="00742407">
        <w:rPr>
          <w:b/>
          <w:sz w:val="22"/>
          <w:szCs w:val="22"/>
        </w:rPr>
        <w:t>Section:</w:t>
      </w:r>
      <w:r w:rsidRPr="00742407">
        <w:rPr>
          <w:b/>
          <w:sz w:val="22"/>
          <w:szCs w:val="22"/>
        </w:rPr>
        <w:tab/>
      </w:r>
      <w:r w:rsidR="005D6E00" w:rsidRPr="00742407">
        <w:rPr>
          <w:sz w:val="22"/>
          <w:szCs w:val="22"/>
        </w:rPr>
        <w:t>Children</w:t>
      </w:r>
      <w:r w:rsidR="0046022C">
        <w:rPr>
          <w:sz w:val="22"/>
          <w:szCs w:val="22"/>
        </w:rPr>
        <w:t>’</w:t>
      </w:r>
      <w:r w:rsidR="005D6E00" w:rsidRPr="00742407">
        <w:rPr>
          <w:sz w:val="22"/>
          <w:szCs w:val="22"/>
        </w:rPr>
        <w:t>s Health Care and Justice Services</w:t>
      </w:r>
    </w:p>
    <w:p w:rsidR="0046022C" w:rsidRDefault="0046022C" w:rsidP="00F229C3">
      <w:pPr>
        <w:pStyle w:val="Default"/>
        <w:tabs>
          <w:tab w:val="left" w:pos="1843"/>
        </w:tabs>
        <w:jc w:val="both"/>
        <w:rPr>
          <w:sz w:val="22"/>
          <w:szCs w:val="22"/>
        </w:rPr>
      </w:pPr>
      <w:r>
        <w:rPr>
          <w:sz w:val="22"/>
          <w:szCs w:val="22"/>
        </w:rPr>
        <w:tab/>
      </w:r>
      <w:r w:rsidR="00EB35B4">
        <w:rPr>
          <w:sz w:val="22"/>
          <w:szCs w:val="22"/>
        </w:rPr>
        <w:t>Locality</w:t>
      </w:r>
      <w:r>
        <w:rPr>
          <w:sz w:val="22"/>
          <w:szCs w:val="22"/>
        </w:rPr>
        <w:t xml:space="preserve"> Health and Care Services (Mental Health)</w:t>
      </w:r>
    </w:p>
    <w:p w:rsidR="0046022C" w:rsidRPr="00742407" w:rsidRDefault="0046022C" w:rsidP="00F229C3">
      <w:pPr>
        <w:pStyle w:val="Default"/>
        <w:tabs>
          <w:tab w:val="left" w:pos="1843"/>
        </w:tabs>
        <w:jc w:val="both"/>
        <w:rPr>
          <w:b/>
          <w:sz w:val="22"/>
          <w:szCs w:val="22"/>
        </w:rPr>
      </w:pPr>
      <w:r>
        <w:rPr>
          <w:sz w:val="22"/>
          <w:szCs w:val="22"/>
        </w:rPr>
        <w:tab/>
      </w:r>
      <w:r w:rsidR="00EB35B4">
        <w:rPr>
          <w:sz w:val="22"/>
          <w:szCs w:val="22"/>
        </w:rPr>
        <w:t>Locality</w:t>
      </w:r>
      <w:r>
        <w:rPr>
          <w:sz w:val="22"/>
          <w:szCs w:val="22"/>
        </w:rPr>
        <w:t xml:space="preserve"> Health and Care Services</w:t>
      </w:r>
    </w:p>
    <w:p w:rsidR="00F229C3" w:rsidRPr="00742407" w:rsidRDefault="00F229C3" w:rsidP="00F229C3">
      <w:pPr>
        <w:pStyle w:val="Default"/>
        <w:tabs>
          <w:tab w:val="left" w:pos="1843"/>
        </w:tabs>
        <w:jc w:val="both"/>
        <w:rPr>
          <w:b/>
          <w:sz w:val="22"/>
          <w:szCs w:val="22"/>
        </w:rPr>
      </w:pPr>
    </w:p>
    <w:p w:rsidR="00F229C3" w:rsidRPr="00742407" w:rsidRDefault="00F229C3" w:rsidP="00F229C3">
      <w:pPr>
        <w:tabs>
          <w:tab w:val="left" w:pos="1843"/>
          <w:tab w:val="left" w:pos="2595"/>
        </w:tabs>
        <w:jc w:val="both"/>
        <w:rPr>
          <w:rFonts w:ascii="Arial" w:hAnsi="Arial" w:cs="Arial"/>
          <w:b/>
          <w:color w:val="000000"/>
        </w:rPr>
      </w:pPr>
      <w:r w:rsidRPr="00742407">
        <w:rPr>
          <w:rFonts w:ascii="Arial" w:hAnsi="Arial" w:cs="Arial"/>
          <w:b/>
          <w:color w:val="000000"/>
        </w:rPr>
        <w:t>Grade:</w:t>
      </w:r>
      <w:r w:rsidR="005D6E00" w:rsidRPr="00742407">
        <w:rPr>
          <w:rFonts w:ascii="Arial" w:hAnsi="Arial" w:cs="Arial"/>
          <w:b/>
          <w:color w:val="000000"/>
        </w:rPr>
        <w:tab/>
      </w:r>
      <w:r w:rsidR="005D6E00" w:rsidRPr="00742407">
        <w:rPr>
          <w:rFonts w:ascii="Arial" w:hAnsi="Arial" w:cs="Arial"/>
          <w:color w:val="000000"/>
        </w:rPr>
        <w:t>G10</w:t>
      </w:r>
      <w:r w:rsidRPr="00742407">
        <w:rPr>
          <w:rFonts w:ascii="Arial" w:hAnsi="Arial" w:cs="Arial"/>
          <w:b/>
          <w:color w:val="000000"/>
        </w:rPr>
        <w:tab/>
      </w:r>
    </w:p>
    <w:p w:rsidR="00F229C3" w:rsidRPr="00742407" w:rsidRDefault="00F229C3" w:rsidP="00103DC0">
      <w:pPr>
        <w:tabs>
          <w:tab w:val="left" w:pos="1843"/>
        </w:tabs>
        <w:ind w:left="1843" w:hanging="1843"/>
        <w:jc w:val="both"/>
        <w:rPr>
          <w:rFonts w:ascii="Arial" w:hAnsi="Arial" w:cs="Arial"/>
          <w:color w:val="000000"/>
        </w:rPr>
      </w:pPr>
      <w:r w:rsidRPr="00742407">
        <w:rPr>
          <w:rFonts w:ascii="Arial" w:hAnsi="Arial" w:cs="Arial"/>
          <w:b/>
          <w:color w:val="000000"/>
        </w:rPr>
        <w:t>Job Purpose:</w:t>
      </w:r>
      <w:r w:rsidRPr="00742407">
        <w:rPr>
          <w:rFonts w:ascii="Arial" w:hAnsi="Arial" w:cs="Arial"/>
          <w:b/>
          <w:color w:val="000000"/>
        </w:rPr>
        <w:tab/>
      </w:r>
      <w:r w:rsidR="00103DC0" w:rsidRPr="00742407">
        <w:rPr>
          <w:rFonts w:ascii="Arial" w:hAnsi="Arial" w:cs="Arial"/>
        </w:rPr>
        <w:t>Protect and promote the welfare and wellbeing of Children, Adults at Risk and Communities through the exercise of Statutory Powers to address complex issues. This is done through the assessment of need, the formulation and implementation of care plans, in conjunction with other external agencies and partner organisations</w:t>
      </w:r>
      <w:r w:rsidR="00103DC0" w:rsidRPr="00742407">
        <w:rPr>
          <w:rFonts w:ascii="Arial" w:hAnsi="Arial" w:cs="Arial"/>
          <w:color w:val="000000"/>
        </w:rPr>
        <w:t xml:space="preserve"> </w:t>
      </w:r>
      <w:r w:rsidRPr="00742407">
        <w:rPr>
          <w:rFonts w:ascii="Arial" w:hAnsi="Arial" w:cs="Arial"/>
          <w:color w:val="000000"/>
        </w:rPr>
        <w:t>In order to</w:t>
      </w:r>
      <w:r w:rsidRPr="00742407">
        <w:rPr>
          <w:rFonts w:ascii="Arial" w:hAnsi="Arial" w:cs="Arial"/>
          <w:bCs/>
          <w:color w:val="000000"/>
        </w:rPr>
        <w:t xml:space="preserve"> assist with the promotion, delivery and integration of the key objectives in relation to those identified within the </w:t>
      </w:r>
      <w:r w:rsidR="00103DC0" w:rsidRPr="00742407">
        <w:rPr>
          <w:rFonts w:ascii="Arial" w:hAnsi="Arial" w:cs="Arial"/>
          <w:bCs/>
          <w:color w:val="000000"/>
        </w:rPr>
        <w:t>Health &amp; Social Care Partnership</w:t>
      </w:r>
      <w:r w:rsidRPr="00742407">
        <w:rPr>
          <w:rFonts w:ascii="Arial" w:hAnsi="Arial" w:cs="Arial"/>
          <w:bCs/>
          <w:color w:val="000000"/>
        </w:rPr>
        <w:t xml:space="preserve"> Plan and the Community Plan. </w:t>
      </w:r>
    </w:p>
    <w:p w:rsidR="00F229C3" w:rsidRPr="00742407" w:rsidRDefault="00F229C3" w:rsidP="00F229C3">
      <w:pPr>
        <w:tabs>
          <w:tab w:val="left" w:pos="1843"/>
        </w:tabs>
        <w:ind w:left="1843" w:hanging="1843"/>
        <w:rPr>
          <w:rFonts w:ascii="Arial" w:hAnsi="Arial" w:cs="Arial"/>
          <w:bCs/>
          <w:i/>
          <w:color w:val="000000"/>
        </w:rPr>
      </w:pPr>
    </w:p>
    <w:p w:rsidR="00F229C3" w:rsidRPr="00186B0E" w:rsidRDefault="00F229C3" w:rsidP="00F229C3">
      <w:pPr>
        <w:numPr>
          <w:ilvl w:val="0"/>
          <w:numId w:val="3"/>
        </w:numPr>
        <w:rPr>
          <w:rFonts w:ascii="Arial" w:hAnsi="Arial" w:cs="Arial"/>
          <w:bCs/>
          <w:i/>
          <w:color w:val="000000"/>
        </w:rPr>
      </w:pPr>
      <w:r w:rsidRPr="00094FE5">
        <w:rPr>
          <w:rFonts w:ascii="Arial" w:hAnsi="Arial" w:cs="Arial"/>
          <w:b/>
          <w:bCs/>
          <w:color w:val="000000"/>
        </w:rPr>
        <w:t>STRUCTURE CHART</w:t>
      </w:r>
      <w:r>
        <w:rPr>
          <w:rFonts w:ascii="Arial" w:hAnsi="Arial" w:cs="Arial"/>
          <w:b/>
          <w:bCs/>
          <w:color w:val="000000"/>
        </w:rPr>
        <w:t xml:space="preserve"> </w:t>
      </w:r>
    </w:p>
    <w:p w:rsidR="00F229C3" w:rsidRPr="00186B0E" w:rsidRDefault="00103DC0" w:rsidP="00103DC0">
      <w:pPr>
        <w:ind w:left="360"/>
        <w:rPr>
          <w:rFonts w:ascii="Arial" w:hAnsi="Arial" w:cs="Arial"/>
          <w:bCs/>
          <w:i/>
          <w:color w:val="000000"/>
        </w:rPr>
      </w:pPr>
      <w:r w:rsidRPr="0057109F">
        <w:rPr>
          <w:rFonts w:ascii="Arial" w:hAnsi="Arial" w:cs="Arial"/>
          <w:bCs/>
          <w:i/>
          <w:noProof/>
          <w:color w:val="000000"/>
          <w:lang w:eastAsia="en-GB"/>
        </w:rPr>
        <mc:AlternateContent>
          <mc:Choice Requires="wps">
            <w:drawing>
              <wp:anchor distT="0" distB="0" distL="114300" distR="114300" simplePos="0" relativeHeight="251661312" behindDoc="0" locked="0" layoutInCell="1" allowOverlap="1" wp14:anchorId="2F431B0F" wp14:editId="3C71D9FA">
                <wp:simplePos x="0" y="0"/>
                <wp:positionH relativeFrom="column">
                  <wp:posOffset>1973580</wp:posOffset>
                </wp:positionH>
                <wp:positionV relativeFrom="paragraph">
                  <wp:posOffset>135890</wp:posOffset>
                </wp:positionV>
                <wp:extent cx="2075815" cy="474345"/>
                <wp:effectExtent l="0" t="0" r="19685" b="2095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815" cy="474345"/>
                        </a:xfrm>
                        <a:prstGeom prst="rect">
                          <a:avLst/>
                        </a:prstGeom>
                        <a:solidFill>
                          <a:srgbClr val="FFFFFF"/>
                        </a:solidFill>
                        <a:ln w="9525">
                          <a:solidFill>
                            <a:srgbClr val="000000"/>
                          </a:solidFill>
                          <a:miter lim="800000"/>
                          <a:headEnd/>
                          <a:tailEnd/>
                        </a:ln>
                      </wps:spPr>
                      <wps:txbx>
                        <w:txbxContent>
                          <w:p w:rsidR="00103DC0" w:rsidRPr="007F5E17" w:rsidRDefault="0046022C" w:rsidP="00103DC0">
                            <w:pPr>
                              <w:jc w:val="center"/>
                              <w:rPr>
                                <w:b/>
                              </w:rPr>
                            </w:pPr>
                            <w:r>
                              <w:rPr>
                                <w:b/>
                              </w:rPr>
                              <w:t>Service</w:t>
                            </w:r>
                            <w:r w:rsidR="00103DC0" w:rsidRPr="007F5E17">
                              <w:rPr>
                                <w:b/>
                              </w:rPr>
                              <w:t xml:space="preserve"> Manager</w:t>
                            </w:r>
                          </w:p>
                          <w:p w:rsidR="00103DC0" w:rsidRPr="007F5E17" w:rsidRDefault="00103DC0" w:rsidP="00103DC0">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431B0F" id="_x0000_t202" coordsize="21600,21600" o:spt="202" path="m,l,21600r21600,l21600,xe">
                <v:stroke joinstyle="miter"/>
                <v:path gradientshapeok="t" o:connecttype="rect"/>
              </v:shapetype>
              <v:shape id="Text Box 2" o:spid="_x0000_s1026" type="#_x0000_t202" style="position:absolute;left:0;text-align:left;margin-left:155.4pt;margin-top:10.7pt;width:163.45pt;height:3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">
                <v:textbox>
                  <w:txbxContent>
                    <w:p w:rsidR="00103DC0" w:rsidRPr="007F5E17" w:rsidRDefault="0046022C" w:rsidP="00103DC0">
                      <w:pPr>
                        <w:jc w:val="center"/>
                        <w:rPr>
                          <w:b/>
                        </w:rPr>
                      </w:pPr>
                      <w:r>
                        <w:rPr>
                          <w:b/>
                        </w:rPr>
                        <w:t>Service</w:t>
                      </w:r>
                      <w:r w:rsidR="00103DC0" w:rsidRPr="007F5E17">
                        <w:rPr>
                          <w:b/>
                        </w:rPr>
                        <w:t xml:space="preserve"> Manager</w:t>
                      </w:r>
                    </w:p>
                    <w:p w:rsidR="00103DC0" w:rsidRPr="007F5E17" w:rsidRDefault="00103DC0" w:rsidP="00103DC0">
                      <w:pPr>
                        <w:jc w:val="center"/>
                        <w:rPr>
                          <w:b/>
                        </w:rPr>
                      </w:pPr>
                    </w:p>
                  </w:txbxContent>
                </v:textbox>
              </v:shape>
            </w:pict>
          </mc:Fallback>
        </mc:AlternateContent>
      </w:r>
    </w:p>
    <w:p w:rsidR="00103DC0" w:rsidRPr="00D625DA" w:rsidRDefault="00103DC0" w:rsidP="00103DC0">
      <w:pPr>
        <w:ind w:left="720"/>
        <w:rPr>
          <w:rFonts w:ascii="Arial" w:hAnsi="Arial" w:cs="Arial"/>
          <w:bCs/>
          <w:i/>
          <w:color w:val="000000"/>
        </w:rPr>
      </w:pPr>
    </w:p>
    <w:p w:rsidR="00103DC0" w:rsidRDefault="00103DC0" w:rsidP="00103DC0">
      <w:pPr>
        <w:ind w:left="720"/>
        <w:rPr>
          <w:rFonts w:ascii="Arial" w:hAnsi="Arial" w:cs="Arial"/>
          <w:bCs/>
          <w:i/>
          <w:color w:val="000000"/>
        </w:rPr>
      </w:pPr>
      <w:r>
        <w:rPr>
          <w:rFonts w:ascii="Arial" w:hAnsi="Arial" w:cs="Arial"/>
          <w:bCs/>
          <w:i/>
          <w:noProof/>
          <w:color w:val="000000"/>
          <w:lang w:eastAsia="en-GB"/>
        </w:rPr>
        <mc:AlternateContent>
          <mc:Choice Requires="wps">
            <w:drawing>
              <wp:anchor distT="0" distB="0" distL="114300" distR="114300" simplePos="0" relativeHeight="251668480" behindDoc="0" locked="0" layoutInCell="1" allowOverlap="1" wp14:anchorId="5EA3C18D" wp14:editId="4B451823">
                <wp:simplePos x="0" y="0"/>
                <wp:positionH relativeFrom="column">
                  <wp:posOffset>2988945</wp:posOffset>
                </wp:positionH>
                <wp:positionV relativeFrom="paragraph">
                  <wp:posOffset>61595</wp:posOffset>
                </wp:positionV>
                <wp:extent cx="0" cy="347345"/>
                <wp:effectExtent l="95250" t="0" r="95250" b="52705"/>
                <wp:wrapNone/>
                <wp:docPr id="3" name="Straight Arrow Connector 3"/>
                <wp:cNvGraphicFramePr/>
                <a:graphic xmlns:a="http://schemas.openxmlformats.org/drawingml/2006/main">
                  <a:graphicData uri="http://schemas.microsoft.com/office/word/2010/wordprocessingShape">
                    <wps:wsp>
                      <wps:cNvCnPr/>
                      <wps:spPr>
                        <a:xfrm>
                          <a:off x="0" y="0"/>
                          <a:ext cx="0" cy="34734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0768615" id="_x0000_t32" coordsize="21600,21600" o:spt="32" o:oned="t" path="m,l21600,21600e" filled="f">
                <v:path arrowok="t" fillok="f" o:connecttype="none"/>
                <o:lock v:ext="edit" shapetype="t"/>
              </v:shapetype>
              <v:shape id="Straight Arrow Connector 3" o:spid="_x0000_s1026" type="#_x0000_t32" style="position:absolute;margin-left:235.35pt;margin-top:4.85pt;width:0;height:27.3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" strokecolor="black [3213]">
                <v:stroke endarrow="open"/>
              </v:shape>
            </w:pict>
          </mc:Fallback>
        </mc:AlternateContent>
      </w:r>
    </w:p>
    <w:p w:rsidR="00103DC0" w:rsidRDefault="00103DC0" w:rsidP="00103DC0">
      <w:pPr>
        <w:ind w:left="720"/>
        <w:rPr>
          <w:rFonts w:ascii="Arial" w:hAnsi="Arial" w:cs="Arial"/>
          <w:bCs/>
          <w:i/>
          <w:color w:val="000000"/>
        </w:rPr>
      </w:pPr>
      <w:r w:rsidRPr="0057109F">
        <w:rPr>
          <w:rFonts w:ascii="Arial" w:hAnsi="Arial" w:cs="Arial"/>
          <w:bCs/>
          <w:i/>
          <w:noProof/>
          <w:color w:val="000000"/>
          <w:lang w:eastAsia="en-GB"/>
        </w:rPr>
        <mc:AlternateContent>
          <mc:Choice Requires="wps">
            <w:drawing>
              <wp:anchor distT="0" distB="0" distL="114300" distR="114300" simplePos="0" relativeHeight="251666432" behindDoc="0" locked="0" layoutInCell="1" allowOverlap="1" wp14:anchorId="0ACD69CE" wp14:editId="0560A795">
                <wp:simplePos x="0" y="0"/>
                <wp:positionH relativeFrom="column">
                  <wp:posOffset>1973580</wp:posOffset>
                </wp:positionH>
                <wp:positionV relativeFrom="paragraph">
                  <wp:posOffset>146050</wp:posOffset>
                </wp:positionV>
                <wp:extent cx="2075815" cy="474345"/>
                <wp:effectExtent l="0" t="0" r="19685" b="209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815" cy="474345"/>
                        </a:xfrm>
                        <a:prstGeom prst="rect">
                          <a:avLst/>
                        </a:prstGeom>
                        <a:solidFill>
                          <a:srgbClr val="FFFFFF"/>
                        </a:solidFill>
                        <a:ln w="9525">
                          <a:solidFill>
                            <a:srgbClr val="000000"/>
                          </a:solidFill>
                          <a:miter lim="800000"/>
                          <a:headEnd/>
                          <a:tailEnd/>
                        </a:ln>
                      </wps:spPr>
                      <wps:txbx>
                        <w:txbxContent>
                          <w:p w:rsidR="00103DC0" w:rsidRPr="007F5E17" w:rsidRDefault="00103DC0" w:rsidP="00103DC0">
                            <w:pPr>
                              <w:jc w:val="center"/>
                              <w:rPr>
                                <w:b/>
                              </w:rPr>
                            </w:pPr>
                            <w:r w:rsidRPr="007F5E17">
                              <w:rPr>
                                <w:b/>
                              </w:rPr>
                              <w:t>Team Manager</w:t>
                            </w:r>
                          </w:p>
                          <w:p w:rsidR="00103DC0" w:rsidRPr="007F5E17" w:rsidRDefault="00103DC0" w:rsidP="00103DC0">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D69CE" id="_x0000_s1027" type="#_x0000_t202" style="position:absolute;left:0;text-align:left;margin-left:155.4pt;margin-top:11.5pt;width:163.45pt;height:37.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">
                <v:textbox>
                  <w:txbxContent>
                    <w:p w:rsidR="00103DC0" w:rsidRPr="007F5E17" w:rsidRDefault="00103DC0" w:rsidP="00103DC0">
                      <w:pPr>
                        <w:jc w:val="center"/>
                        <w:rPr>
                          <w:b/>
                        </w:rPr>
                      </w:pPr>
                      <w:r w:rsidRPr="007F5E17">
                        <w:rPr>
                          <w:b/>
                        </w:rPr>
                        <w:t>Team Manager</w:t>
                      </w:r>
                    </w:p>
                    <w:p w:rsidR="00103DC0" w:rsidRPr="007F5E17" w:rsidRDefault="00103DC0" w:rsidP="00103DC0">
                      <w:pPr>
                        <w:jc w:val="center"/>
                        <w:rPr>
                          <w:b/>
                        </w:rPr>
                      </w:pPr>
                    </w:p>
                  </w:txbxContent>
                </v:textbox>
              </v:shape>
            </w:pict>
          </mc:Fallback>
        </mc:AlternateContent>
      </w:r>
    </w:p>
    <w:p w:rsidR="00103DC0" w:rsidRDefault="00103DC0" w:rsidP="00103DC0">
      <w:pPr>
        <w:ind w:left="720"/>
        <w:rPr>
          <w:rFonts w:ascii="Arial" w:hAnsi="Arial" w:cs="Arial"/>
          <w:bCs/>
          <w:i/>
          <w:color w:val="000000"/>
        </w:rPr>
      </w:pPr>
    </w:p>
    <w:p w:rsidR="00103DC0" w:rsidRDefault="00103DC0" w:rsidP="00103DC0">
      <w:pPr>
        <w:ind w:left="720"/>
        <w:rPr>
          <w:rFonts w:ascii="Arial" w:hAnsi="Arial" w:cs="Arial"/>
          <w:bCs/>
          <w:i/>
          <w:color w:val="000000"/>
        </w:rPr>
      </w:pPr>
      <w:r>
        <w:rPr>
          <w:rFonts w:ascii="Arial" w:hAnsi="Arial" w:cs="Arial"/>
          <w:bCs/>
          <w:i/>
          <w:noProof/>
          <w:color w:val="000000"/>
          <w:lang w:eastAsia="en-GB"/>
        </w:rPr>
        <mc:AlternateContent>
          <mc:Choice Requires="wps">
            <w:drawing>
              <wp:anchor distT="0" distB="0" distL="114300" distR="114300" simplePos="0" relativeHeight="251669504" behindDoc="0" locked="0" layoutInCell="1" allowOverlap="1" wp14:anchorId="61CF841D" wp14:editId="710C3B20">
                <wp:simplePos x="0" y="0"/>
                <wp:positionH relativeFrom="column">
                  <wp:posOffset>2996565</wp:posOffset>
                </wp:positionH>
                <wp:positionV relativeFrom="paragraph">
                  <wp:posOffset>76835</wp:posOffset>
                </wp:positionV>
                <wp:extent cx="0" cy="433705"/>
                <wp:effectExtent l="95250" t="0" r="57150" b="61595"/>
                <wp:wrapNone/>
                <wp:docPr id="5" name="Straight Arrow Connector 5"/>
                <wp:cNvGraphicFramePr/>
                <a:graphic xmlns:a="http://schemas.openxmlformats.org/drawingml/2006/main">
                  <a:graphicData uri="http://schemas.microsoft.com/office/word/2010/wordprocessingShape">
                    <wps:wsp>
                      <wps:cNvCnPr/>
                      <wps:spPr>
                        <a:xfrm>
                          <a:off x="0" y="0"/>
                          <a:ext cx="0" cy="43370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D66D60C" id="Straight Arrow Connector 5" o:spid="_x0000_s1026" type="#_x0000_t32" style="position:absolute;margin-left:235.95pt;margin-top:6.05pt;width:0;height:34.1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" strokecolor="black [3213]">
                <v:stroke endarrow="open"/>
              </v:shape>
            </w:pict>
          </mc:Fallback>
        </mc:AlternateContent>
      </w:r>
    </w:p>
    <w:p w:rsidR="00103DC0" w:rsidRDefault="00103DC0" w:rsidP="00103DC0">
      <w:pPr>
        <w:ind w:left="720"/>
        <w:rPr>
          <w:rFonts w:ascii="Arial" w:hAnsi="Arial" w:cs="Arial"/>
          <w:bCs/>
          <w:i/>
          <w:color w:val="000000"/>
        </w:rPr>
      </w:pPr>
      <w:r w:rsidRPr="0057109F">
        <w:rPr>
          <w:rFonts w:ascii="Arial" w:hAnsi="Arial" w:cs="Arial"/>
          <w:bCs/>
          <w:i/>
          <w:noProof/>
          <w:color w:val="000000"/>
          <w:lang w:eastAsia="en-GB"/>
        </w:rPr>
        <mc:AlternateContent>
          <mc:Choice Requires="wps">
            <w:drawing>
              <wp:anchor distT="0" distB="0" distL="114300" distR="114300" simplePos="0" relativeHeight="251667456" behindDoc="0" locked="0" layoutInCell="1" allowOverlap="1" wp14:anchorId="34C67EFD" wp14:editId="3E027DB0">
                <wp:simplePos x="0" y="0"/>
                <wp:positionH relativeFrom="column">
                  <wp:posOffset>1954530</wp:posOffset>
                </wp:positionH>
                <wp:positionV relativeFrom="paragraph">
                  <wp:posOffset>245745</wp:posOffset>
                </wp:positionV>
                <wp:extent cx="2094865" cy="465455"/>
                <wp:effectExtent l="0" t="0" r="19685" b="1079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865" cy="465455"/>
                        </a:xfrm>
                        <a:prstGeom prst="rect">
                          <a:avLst/>
                        </a:prstGeom>
                        <a:solidFill>
                          <a:srgbClr val="FFFFFF"/>
                        </a:solidFill>
                        <a:ln w="9525">
                          <a:solidFill>
                            <a:srgbClr val="000000"/>
                          </a:solidFill>
                          <a:miter lim="800000"/>
                          <a:headEnd/>
                          <a:tailEnd/>
                        </a:ln>
                      </wps:spPr>
                      <wps:txbx>
                        <w:txbxContent>
                          <w:p w:rsidR="00103DC0" w:rsidRPr="007F5E17" w:rsidRDefault="00103DC0" w:rsidP="00103DC0">
                            <w:pPr>
                              <w:jc w:val="center"/>
                              <w:rPr>
                                <w:b/>
                              </w:rPr>
                            </w:pPr>
                            <w:r>
                              <w:rPr>
                                <w:b/>
                              </w:rPr>
                              <w:t>Social Worker</w:t>
                            </w:r>
                          </w:p>
                          <w:p w:rsidR="00103DC0" w:rsidRPr="007F5E17" w:rsidRDefault="00103DC0" w:rsidP="00103DC0">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67EFD" id="_x0000_s1028" type="#_x0000_t202" style="position:absolute;left:0;text-align:left;margin-left:153.9pt;margin-top:19.35pt;width:164.95pt;height:3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">
                <v:textbox>
                  <w:txbxContent>
                    <w:p w:rsidR="00103DC0" w:rsidRPr="007F5E17" w:rsidRDefault="00103DC0" w:rsidP="00103DC0">
                      <w:pPr>
                        <w:jc w:val="center"/>
                        <w:rPr>
                          <w:b/>
                        </w:rPr>
                      </w:pPr>
                      <w:r>
                        <w:rPr>
                          <w:b/>
                        </w:rPr>
                        <w:t>Social Worker</w:t>
                      </w:r>
                    </w:p>
                    <w:p w:rsidR="00103DC0" w:rsidRPr="007F5E17" w:rsidRDefault="00103DC0" w:rsidP="00103DC0">
                      <w:pPr>
                        <w:jc w:val="center"/>
                        <w:rPr>
                          <w:b/>
                        </w:rPr>
                      </w:pPr>
                    </w:p>
                  </w:txbxContent>
                </v:textbox>
              </v:shape>
            </w:pict>
          </mc:Fallback>
        </mc:AlternateContent>
      </w:r>
    </w:p>
    <w:p w:rsidR="00103DC0" w:rsidRDefault="00103DC0" w:rsidP="00103DC0">
      <w:pPr>
        <w:rPr>
          <w:rFonts w:ascii="Arial" w:hAnsi="Arial" w:cs="Arial"/>
          <w:bCs/>
          <w:i/>
          <w:color w:val="000000"/>
        </w:rPr>
      </w:pPr>
    </w:p>
    <w:p w:rsidR="00F229C3" w:rsidRDefault="00F229C3" w:rsidP="00F229C3">
      <w:pPr>
        <w:tabs>
          <w:tab w:val="left" w:pos="1843"/>
        </w:tabs>
        <w:ind w:left="1843" w:hanging="1843"/>
        <w:rPr>
          <w:rFonts w:cs="Arial"/>
          <w:bCs/>
          <w:i/>
          <w:color w:val="000000"/>
        </w:rPr>
      </w:pPr>
    </w:p>
    <w:p w:rsidR="00F229C3" w:rsidRPr="00805206" w:rsidRDefault="00F229C3" w:rsidP="00F229C3">
      <w:pPr>
        <w:jc w:val="both"/>
        <w:rPr>
          <w:rFonts w:cs="Arial"/>
          <w:color w:val="000000"/>
        </w:rPr>
      </w:pPr>
    </w:p>
    <w:p w:rsidR="00F229C3" w:rsidRPr="00094FE5"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 w:val="22"/>
          <w:szCs w:val="22"/>
        </w:rPr>
      </w:pPr>
      <w:r w:rsidRPr="00094FE5">
        <w:rPr>
          <w:rFonts w:ascii="Arial" w:hAnsi="Arial" w:cs="Arial"/>
          <w:b/>
          <w:color w:val="000000"/>
          <w:sz w:val="22"/>
          <w:szCs w:val="22"/>
        </w:rPr>
        <w:t>KEY DUTIES &amp; RESPONSIBILITIES</w:t>
      </w:r>
    </w:p>
    <w:p w:rsidR="00F229C3" w:rsidRDefault="00F229C3" w:rsidP="00F229C3">
      <w:pPr>
        <w:pStyle w:val="ListParagraph"/>
        <w:ind w:left="567" w:hanging="567"/>
        <w:jc w:val="both"/>
        <w:rPr>
          <w:rFonts w:cs="Arial"/>
          <w:i/>
          <w:color w:val="000000"/>
          <w:sz w:val="22"/>
          <w:szCs w:val="22"/>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Undertake holistic assessment of needs of individuals and their carers’ in conjunction with other agencies.</w:t>
      </w:r>
    </w:p>
    <w:p w:rsidR="00377E80" w:rsidRPr="00BE1B13" w:rsidRDefault="00377E80" w:rsidP="00377E80">
      <w:pPr>
        <w:spacing w:after="0" w:line="240" w:lineRule="auto"/>
        <w:rPr>
          <w:rFonts w:ascii="Arial" w:hAnsi="Arial" w:cs="Arial"/>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lastRenderedPageBreak/>
        <w:t>Engage directly with service users, their families and carers and other stakeholders including Education and Health to help support people towards positive outcomes.</w:t>
      </w:r>
    </w:p>
    <w:p w:rsidR="00377E80" w:rsidRPr="00BE1B13" w:rsidRDefault="00377E80" w:rsidP="00377E80">
      <w:pPr>
        <w:pStyle w:val="ListParagraph"/>
        <w:rPr>
          <w:rFonts w:ascii="Arial" w:hAnsi="Arial" w:cs="Arial"/>
          <w:sz w:val="22"/>
          <w:szCs w:val="22"/>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Formulate and implement the social work component of a Risk Management Plan and take appropriate action where there is concern that a multi-agency plan is not being actioned.</w:t>
      </w:r>
    </w:p>
    <w:p w:rsidR="00377E80" w:rsidRPr="00BE1B13" w:rsidRDefault="00377E80" w:rsidP="00377E80">
      <w:pPr>
        <w:pStyle w:val="ListParagraph"/>
        <w:rPr>
          <w:rFonts w:ascii="Arial" w:hAnsi="Arial" w:cs="Arial"/>
          <w:sz w:val="22"/>
          <w:szCs w:val="22"/>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Ensure the provision of continuity of care and/or support to service users by adhering to the departments policies and procedures in relation to the protection of vulnerable people.</w:t>
      </w:r>
    </w:p>
    <w:p w:rsidR="00377E80" w:rsidRPr="00BE1B13" w:rsidRDefault="00377E80" w:rsidP="00377E80">
      <w:pPr>
        <w:pStyle w:val="ListParagraph"/>
        <w:rPr>
          <w:rFonts w:ascii="Arial" w:hAnsi="Arial" w:cs="Arial"/>
          <w:sz w:val="22"/>
          <w:szCs w:val="22"/>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Undertake financial assessments in conjunction with the Council’s policy on income maximisation and charging and where relevant to manage budgets related to case/care management activities.</w:t>
      </w:r>
    </w:p>
    <w:p w:rsidR="00377E80" w:rsidRPr="00115889" w:rsidRDefault="00377E80" w:rsidP="00377E80">
      <w:pPr>
        <w:pStyle w:val="ListParagraph"/>
        <w:rPr>
          <w:rFonts w:cs="Arial"/>
          <w:sz w:val="22"/>
          <w:szCs w:val="22"/>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Undertake written tasks, including record keeping, reports and assessments as necessary with a specific responsibility to report on any issues relating to the protection of vulnerable people within identified timescales.</w:t>
      </w:r>
    </w:p>
    <w:p w:rsidR="00377E80" w:rsidRPr="00BE1B13" w:rsidRDefault="00377E80" w:rsidP="00377E80">
      <w:pPr>
        <w:pStyle w:val="ListParagraph"/>
        <w:rPr>
          <w:rFonts w:ascii="Arial" w:hAnsi="Arial" w:cs="Arial"/>
          <w:sz w:val="22"/>
          <w:szCs w:val="22"/>
        </w:rPr>
      </w:pPr>
    </w:p>
    <w:p w:rsidR="00377E80" w:rsidRPr="00BE1B13" w:rsidRDefault="00377E80" w:rsidP="00377E80">
      <w:pPr>
        <w:numPr>
          <w:ilvl w:val="0"/>
          <w:numId w:val="7"/>
        </w:numPr>
        <w:spacing w:after="0" w:line="240" w:lineRule="auto"/>
        <w:ind w:hanging="720"/>
        <w:rPr>
          <w:rFonts w:ascii="Arial" w:hAnsi="Arial" w:cs="Arial"/>
          <w:color w:val="FF0000"/>
        </w:rPr>
      </w:pPr>
      <w:r w:rsidRPr="00BE1B13">
        <w:rPr>
          <w:rFonts w:ascii="Arial" w:hAnsi="Arial" w:cs="Arial"/>
        </w:rPr>
        <w:t>Contribute to the final decision and recommendations for statutory intervention, drawing on information held by a range of agencies and in conjunction with the Team Manager.</w:t>
      </w:r>
    </w:p>
    <w:p w:rsidR="00377E80" w:rsidRPr="00BE1B13" w:rsidRDefault="00377E80" w:rsidP="00377E80">
      <w:pPr>
        <w:pStyle w:val="ListParagraph"/>
        <w:rPr>
          <w:rFonts w:ascii="Arial" w:hAnsi="Arial" w:cs="Arial"/>
          <w:sz w:val="22"/>
          <w:szCs w:val="22"/>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Contribute to the Council’s strategy for Public and Community Safety with particular emphasis on the need to protect vulnerable people.</w:t>
      </w:r>
    </w:p>
    <w:p w:rsidR="00377E80" w:rsidRPr="00BE1B13" w:rsidRDefault="00377E80" w:rsidP="00377E80">
      <w:pPr>
        <w:pStyle w:val="ListParagraph"/>
        <w:rPr>
          <w:rFonts w:ascii="Arial" w:hAnsi="Arial" w:cs="Arial"/>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Contribute as part of a team and, where appropriate, with other disciplines or in multi-disciplinary settings, either within or out with the department.</w:t>
      </w:r>
    </w:p>
    <w:p w:rsidR="00377E80" w:rsidRPr="00BE1B13" w:rsidRDefault="00377E80" w:rsidP="00377E80">
      <w:pPr>
        <w:ind w:left="720"/>
        <w:rPr>
          <w:rFonts w:ascii="Arial" w:hAnsi="Arial" w:cs="Arial"/>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 xml:space="preserve">Ensure that all social service employees involved in Statutory Intervention participates in discharging their duties in this area and challenge practice where appropriate. </w:t>
      </w:r>
    </w:p>
    <w:p w:rsidR="00377E80" w:rsidRPr="00BE1B13" w:rsidRDefault="00377E80" w:rsidP="00377E80">
      <w:pPr>
        <w:ind w:left="720"/>
        <w:rPr>
          <w:rFonts w:ascii="Arial" w:hAnsi="Arial" w:cs="Arial"/>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Actively participate in team meetings, working groups etc. at the request of the Team Manager.</w:t>
      </w:r>
    </w:p>
    <w:p w:rsidR="00377E80" w:rsidRPr="00BE1B13" w:rsidRDefault="00377E80" w:rsidP="00377E80">
      <w:pPr>
        <w:pStyle w:val="ListParagraph"/>
        <w:rPr>
          <w:rFonts w:ascii="Arial" w:hAnsi="Arial" w:cs="Arial"/>
          <w:sz w:val="22"/>
          <w:szCs w:val="22"/>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Ensure day to day and future workload is planned and diary managed effectively.</w:t>
      </w:r>
    </w:p>
    <w:p w:rsidR="00377E80" w:rsidRPr="00BE1B13" w:rsidRDefault="00377E80" w:rsidP="00377E80">
      <w:pPr>
        <w:pStyle w:val="ListParagraph"/>
        <w:rPr>
          <w:rFonts w:ascii="Arial" w:hAnsi="Arial" w:cs="Arial"/>
          <w:sz w:val="22"/>
          <w:szCs w:val="22"/>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Participate in formal supervision sessions as agreed with the line manager.</w:t>
      </w:r>
    </w:p>
    <w:p w:rsidR="00377E80" w:rsidRPr="00BE1B13" w:rsidRDefault="00377E80" w:rsidP="00377E80">
      <w:pPr>
        <w:rPr>
          <w:rFonts w:ascii="Arial" w:hAnsi="Arial" w:cs="Arial"/>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Undertake learning and personal development activities, including Practice Teaching/MHO/ASP/CP qualification where appropriate,</w:t>
      </w:r>
      <w:r w:rsidRPr="00BE1B13">
        <w:rPr>
          <w:rFonts w:ascii="Arial" w:hAnsi="Arial" w:cs="Arial"/>
          <w:color w:val="FF0000"/>
        </w:rPr>
        <w:t xml:space="preserve"> </w:t>
      </w:r>
      <w:r w:rsidRPr="00BE1B13">
        <w:rPr>
          <w:rFonts w:ascii="Arial" w:hAnsi="Arial" w:cs="Arial"/>
        </w:rPr>
        <w:t>in support of continuous professional development to assist in achieving the department’s objectives of delivering quality services and ensure registration with the Scottish Social Services Council (SSSC).</w:t>
      </w:r>
    </w:p>
    <w:p w:rsidR="00377E80" w:rsidRPr="00BE1B13" w:rsidRDefault="00377E80" w:rsidP="00377E80">
      <w:pPr>
        <w:rPr>
          <w:rFonts w:ascii="Arial" w:hAnsi="Arial" w:cs="Arial"/>
        </w:rPr>
      </w:pPr>
    </w:p>
    <w:p w:rsidR="00377E80" w:rsidRPr="00BE1B13" w:rsidRDefault="00377E80" w:rsidP="00377E80">
      <w:pPr>
        <w:numPr>
          <w:ilvl w:val="0"/>
          <w:numId w:val="7"/>
        </w:numPr>
        <w:spacing w:after="0" w:line="240" w:lineRule="auto"/>
        <w:ind w:hanging="720"/>
        <w:rPr>
          <w:rFonts w:ascii="Arial" w:hAnsi="Arial" w:cs="Arial"/>
        </w:rPr>
      </w:pPr>
      <w:r w:rsidRPr="00BE1B13">
        <w:rPr>
          <w:rFonts w:ascii="Arial" w:hAnsi="Arial" w:cs="Arial"/>
        </w:rPr>
        <w:t xml:space="preserve">Promote public understanding of the Services provided by Social Work.  </w:t>
      </w:r>
    </w:p>
    <w:p w:rsidR="00377E80" w:rsidRPr="00BE1B13" w:rsidRDefault="00377E80" w:rsidP="00377E80">
      <w:pPr>
        <w:pStyle w:val="ListParagraph"/>
        <w:ind w:hanging="720"/>
        <w:rPr>
          <w:rFonts w:ascii="Arial" w:hAnsi="Arial" w:cs="Arial"/>
          <w:sz w:val="22"/>
          <w:szCs w:val="22"/>
        </w:rPr>
      </w:pPr>
    </w:p>
    <w:p w:rsidR="00377E80" w:rsidRPr="00BE1B13" w:rsidRDefault="00377E80" w:rsidP="00BE1B13">
      <w:pPr>
        <w:pStyle w:val="ListParagraph"/>
        <w:numPr>
          <w:ilvl w:val="0"/>
          <w:numId w:val="7"/>
        </w:numPr>
        <w:ind w:hanging="720"/>
        <w:rPr>
          <w:rFonts w:ascii="Arial" w:hAnsi="Arial" w:cs="Arial"/>
          <w:sz w:val="22"/>
          <w:szCs w:val="22"/>
        </w:rPr>
      </w:pPr>
      <w:r w:rsidRPr="00BE1B13">
        <w:rPr>
          <w:rFonts w:ascii="Arial" w:hAnsi="Arial" w:cs="Arial"/>
          <w:sz w:val="22"/>
          <w:szCs w:val="22"/>
        </w:rPr>
        <w:t>Establish and continuously develop effective engagement between the Service and other Departments, external partners and all other stakeholders by promoting and developing intra-departmental working practices and arrangements.</w:t>
      </w:r>
    </w:p>
    <w:p w:rsidR="00377E80" w:rsidRDefault="00377E80" w:rsidP="00F229C3">
      <w:pPr>
        <w:pStyle w:val="ListParagraph"/>
        <w:ind w:left="567"/>
        <w:jc w:val="both"/>
        <w:rPr>
          <w:rFonts w:ascii="Arial" w:hAnsi="Arial" w:cs="Arial"/>
          <w:i/>
          <w:color w:val="000000"/>
          <w:sz w:val="22"/>
          <w:szCs w:val="22"/>
        </w:rPr>
      </w:pPr>
    </w:p>
    <w:p w:rsidR="00CD29FB" w:rsidRPr="00CD29FB" w:rsidRDefault="00CD29FB" w:rsidP="00CD29FB">
      <w:pPr>
        <w:pStyle w:val="ListParagraph"/>
        <w:rPr>
          <w:rFonts w:ascii="Arial" w:hAnsi="Arial" w:cs="Arial"/>
          <w:color w:val="000000"/>
          <w:sz w:val="22"/>
          <w:szCs w:val="22"/>
        </w:rPr>
      </w:pPr>
    </w:p>
    <w:p w:rsidR="00CD29FB" w:rsidRPr="00CD29FB" w:rsidRDefault="00CD29FB" w:rsidP="00CD29FB">
      <w:pPr>
        <w:pStyle w:val="ListParagraph"/>
        <w:jc w:val="both"/>
        <w:rPr>
          <w:rFonts w:ascii="Arial" w:hAnsi="Arial" w:cs="Arial"/>
          <w:color w:val="000000"/>
          <w:sz w:val="22"/>
          <w:szCs w:val="22"/>
        </w:rPr>
      </w:pPr>
    </w:p>
    <w:p w:rsidR="00F229C3" w:rsidRPr="00094FE5" w:rsidRDefault="00F229C3" w:rsidP="00F229C3">
      <w:pPr>
        <w:numPr>
          <w:ilvl w:val="0"/>
          <w:numId w:val="3"/>
        </w:numPr>
        <w:pBdr>
          <w:top w:val="single" w:sz="12" w:space="1" w:color="auto"/>
          <w:left w:val="single" w:sz="12" w:space="4" w:color="auto"/>
          <w:bottom w:val="single" w:sz="12" w:space="1" w:color="auto"/>
          <w:right w:val="single" w:sz="12" w:space="4" w:color="auto"/>
        </w:pBdr>
        <w:spacing w:after="0" w:line="240" w:lineRule="auto"/>
        <w:ind w:left="567" w:hanging="567"/>
        <w:jc w:val="both"/>
        <w:rPr>
          <w:rFonts w:ascii="Arial" w:hAnsi="Arial" w:cs="Arial"/>
          <w:b/>
          <w:color w:val="000000"/>
        </w:rPr>
      </w:pPr>
      <w:r w:rsidRPr="00094FE5">
        <w:rPr>
          <w:rFonts w:ascii="Arial" w:hAnsi="Arial" w:cs="Arial"/>
          <w:b/>
          <w:color w:val="000000"/>
        </w:rPr>
        <w:t>GENERAL RESPONSIBILITIES</w:t>
      </w:r>
    </w:p>
    <w:p w:rsidR="00F229C3" w:rsidRDefault="00F229C3" w:rsidP="00F229C3">
      <w:pPr>
        <w:ind w:left="567" w:hanging="567"/>
        <w:jc w:val="both"/>
        <w:rPr>
          <w:rFonts w:cs="Arial"/>
          <w:color w:val="000000"/>
        </w:rPr>
      </w:pPr>
    </w:p>
    <w:p w:rsidR="00742407" w:rsidRDefault="00742407" w:rsidP="00F229C3">
      <w:pPr>
        <w:ind w:left="567"/>
        <w:rPr>
          <w:rFonts w:ascii="Arial" w:hAnsi="Arial" w:cs="Arial"/>
          <w:i/>
          <w:color w:val="000000"/>
        </w:rPr>
      </w:pPr>
    </w:p>
    <w:p w:rsidR="00742407" w:rsidRPr="00BE1B13" w:rsidRDefault="00742407" w:rsidP="00BE1B13">
      <w:pPr>
        <w:pStyle w:val="BodyTextIndent"/>
        <w:numPr>
          <w:ilvl w:val="0"/>
          <w:numId w:val="7"/>
        </w:numPr>
        <w:ind w:hanging="720"/>
        <w:rPr>
          <w:rFonts w:cs="Arial"/>
          <w:sz w:val="22"/>
          <w:szCs w:val="22"/>
        </w:rPr>
      </w:pPr>
      <w:r w:rsidRPr="00BE1B13">
        <w:rPr>
          <w:rFonts w:cs="Arial"/>
          <w:sz w:val="22"/>
          <w:szCs w:val="22"/>
        </w:rPr>
        <w:t>Contribute to the development of relevant policies, procedures and strategies relating to the area of responsibility and ensure effective and efficient implementation.</w:t>
      </w:r>
    </w:p>
    <w:p w:rsidR="00742407" w:rsidRPr="00BE1B13" w:rsidRDefault="00742407" w:rsidP="00BE1B13">
      <w:pPr>
        <w:numPr>
          <w:ilvl w:val="12"/>
          <w:numId w:val="0"/>
        </w:numPr>
        <w:spacing w:after="0" w:line="240" w:lineRule="auto"/>
        <w:ind w:left="720" w:hanging="720"/>
        <w:rPr>
          <w:rFonts w:ascii="Arial" w:hAnsi="Arial" w:cs="Arial"/>
        </w:rPr>
      </w:pPr>
    </w:p>
    <w:p w:rsidR="00742407" w:rsidRPr="00BE1B13" w:rsidRDefault="00742407" w:rsidP="00BE1B13">
      <w:pPr>
        <w:numPr>
          <w:ilvl w:val="0"/>
          <w:numId w:val="7"/>
        </w:numPr>
        <w:spacing w:after="0" w:line="240" w:lineRule="auto"/>
        <w:ind w:hanging="720"/>
        <w:rPr>
          <w:rFonts w:ascii="Arial" w:hAnsi="Arial" w:cs="Arial"/>
        </w:rPr>
      </w:pPr>
      <w:r w:rsidRPr="00BE1B13">
        <w:rPr>
          <w:rFonts w:ascii="Arial" w:hAnsi="Arial" w:cs="Arial"/>
        </w:rPr>
        <w:t>Manage effectively all resources including equipment and other assets.</w:t>
      </w:r>
    </w:p>
    <w:p w:rsidR="00742407" w:rsidRPr="00BE1B13" w:rsidRDefault="00742407" w:rsidP="00BE1B13">
      <w:pPr>
        <w:numPr>
          <w:ilvl w:val="12"/>
          <w:numId w:val="0"/>
        </w:numPr>
        <w:spacing w:after="0" w:line="240" w:lineRule="auto"/>
        <w:ind w:hanging="720"/>
        <w:rPr>
          <w:rFonts w:ascii="Arial" w:hAnsi="Arial" w:cs="Arial"/>
        </w:rPr>
      </w:pPr>
    </w:p>
    <w:p w:rsidR="00742407" w:rsidRPr="00BE1B13" w:rsidRDefault="00742407" w:rsidP="00BE1B13">
      <w:pPr>
        <w:numPr>
          <w:ilvl w:val="0"/>
          <w:numId w:val="7"/>
        </w:numPr>
        <w:spacing w:after="0" w:line="240" w:lineRule="auto"/>
        <w:ind w:hanging="720"/>
        <w:rPr>
          <w:rFonts w:ascii="Arial" w:hAnsi="Arial" w:cs="Arial"/>
        </w:rPr>
      </w:pPr>
      <w:r w:rsidRPr="00BE1B13">
        <w:rPr>
          <w:rFonts w:ascii="Arial" w:hAnsi="Arial" w:cs="Arial"/>
        </w:rPr>
        <w:t>Utilise Council Services to meet the needs of individuals in accordance with the Council’s Financial Regulations to ensure the most cost-effective delivery of services.</w:t>
      </w:r>
    </w:p>
    <w:p w:rsidR="00742407" w:rsidRPr="00BE1B13" w:rsidRDefault="00742407" w:rsidP="00BE1B13">
      <w:pPr>
        <w:numPr>
          <w:ilvl w:val="12"/>
          <w:numId w:val="0"/>
        </w:numPr>
        <w:spacing w:after="0" w:line="240" w:lineRule="auto"/>
        <w:ind w:hanging="720"/>
        <w:rPr>
          <w:rFonts w:ascii="Arial" w:hAnsi="Arial" w:cs="Arial"/>
        </w:rPr>
      </w:pPr>
    </w:p>
    <w:p w:rsidR="00742407" w:rsidRPr="00BE1B13" w:rsidRDefault="00742407" w:rsidP="00BE1B13">
      <w:pPr>
        <w:numPr>
          <w:ilvl w:val="0"/>
          <w:numId w:val="7"/>
        </w:numPr>
        <w:spacing w:after="0" w:line="240" w:lineRule="auto"/>
        <w:ind w:hanging="720"/>
        <w:rPr>
          <w:rFonts w:ascii="Arial" w:hAnsi="Arial" w:cs="Arial"/>
        </w:rPr>
      </w:pPr>
      <w:r w:rsidRPr="00BE1B13">
        <w:rPr>
          <w:rFonts w:ascii="Arial" w:hAnsi="Arial" w:cs="Arial"/>
        </w:rPr>
        <w:t>Utilise and maintain effective information and administrative systems.</w:t>
      </w:r>
    </w:p>
    <w:p w:rsidR="00742407" w:rsidRPr="00BE1B13" w:rsidRDefault="00742407" w:rsidP="00BE1B13">
      <w:pPr>
        <w:pStyle w:val="ListParagraph"/>
        <w:rPr>
          <w:rFonts w:ascii="Arial" w:eastAsia="Arial" w:hAnsi="Arial" w:cs="Arial"/>
          <w:spacing w:val="-1"/>
        </w:rPr>
      </w:pPr>
    </w:p>
    <w:p w:rsidR="00742407" w:rsidRPr="00BE1B13" w:rsidRDefault="00742407" w:rsidP="00BE1B13">
      <w:pPr>
        <w:numPr>
          <w:ilvl w:val="0"/>
          <w:numId w:val="7"/>
        </w:numPr>
        <w:spacing w:after="0" w:line="240" w:lineRule="auto"/>
        <w:ind w:hanging="720"/>
        <w:rPr>
          <w:rFonts w:ascii="Arial" w:hAnsi="Arial" w:cs="Arial"/>
        </w:rPr>
      </w:pPr>
      <w:r w:rsidRPr="00BE1B13">
        <w:rPr>
          <w:rFonts w:ascii="Arial" w:eastAsia="Arial" w:hAnsi="Arial" w:cs="Arial"/>
          <w:spacing w:val="-1"/>
        </w:rPr>
        <w:t>Promote the health and safety of employees at work and of service users through the implementation of the Partnership’s policy on health, safety and welfare at work and Service Health and Safety arrangements in accordance with all relevant statutory requirements, leading by example.</w:t>
      </w:r>
    </w:p>
    <w:p w:rsidR="00742407" w:rsidRPr="00BE1B13" w:rsidRDefault="00742407" w:rsidP="00BE1B13">
      <w:pPr>
        <w:numPr>
          <w:ilvl w:val="12"/>
          <w:numId w:val="0"/>
        </w:numPr>
        <w:spacing w:after="0" w:line="240" w:lineRule="auto"/>
        <w:rPr>
          <w:rFonts w:ascii="Arial" w:hAnsi="Arial" w:cs="Arial"/>
        </w:rPr>
      </w:pPr>
    </w:p>
    <w:p w:rsidR="00742407" w:rsidRPr="00BE1B13" w:rsidRDefault="00742407" w:rsidP="00BE1B13">
      <w:pPr>
        <w:numPr>
          <w:ilvl w:val="0"/>
          <w:numId w:val="7"/>
        </w:numPr>
        <w:spacing w:after="0" w:line="240" w:lineRule="auto"/>
        <w:ind w:hanging="720"/>
        <w:rPr>
          <w:rFonts w:ascii="Arial" w:hAnsi="Arial" w:cs="Arial"/>
        </w:rPr>
      </w:pPr>
      <w:r w:rsidRPr="00BE1B13">
        <w:rPr>
          <w:rFonts w:ascii="Arial" w:hAnsi="Arial" w:cs="Arial"/>
        </w:rPr>
        <w:t>Maintain an up-to-date knowledge of best practice within areas of functional responsibility and ensure compliance with all relevant legislation.</w:t>
      </w:r>
    </w:p>
    <w:p w:rsidR="00742407" w:rsidRPr="00BE1B13" w:rsidRDefault="00742407" w:rsidP="00BE1B13">
      <w:pPr>
        <w:numPr>
          <w:ilvl w:val="12"/>
          <w:numId w:val="0"/>
        </w:numPr>
        <w:spacing w:after="0" w:line="240" w:lineRule="auto"/>
        <w:ind w:hanging="720"/>
        <w:rPr>
          <w:rFonts w:ascii="Arial" w:hAnsi="Arial" w:cs="Arial"/>
        </w:rPr>
      </w:pPr>
    </w:p>
    <w:p w:rsidR="00742407" w:rsidRPr="00BE1B13" w:rsidRDefault="00742407" w:rsidP="00BE1B13">
      <w:pPr>
        <w:numPr>
          <w:ilvl w:val="0"/>
          <w:numId w:val="7"/>
        </w:numPr>
        <w:spacing w:after="0" w:line="240" w:lineRule="auto"/>
        <w:ind w:hanging="720"/>
        <w:rPr>
          <w:rFonts w:ascii="Arial" w:hAnsi="Arial" w:cs="Arial"/>
        </w:rPr>
      </w:pPr>
      <w:r w:rsidRPr="00BE1B13">
        <w:rPr>
          <w:rFonts w:ascii="Arial" w:hAnsi="Arial" w:cs="Arial"/>
        </w:rPr>
        <w:t>Ensure that services within the Section are provided within a Best Value/quality framework and that performance is regularly monitored and continuous improvement achieved.</w:t>
      </w:r>
    </w:p>
    <w:p w:rsidR="00742407" w:rsidRPr="00BE1B13" w:rsidRDefault="00742407" w:rsidP="00BE1B13">
      <w:pPr>
        <w:pStyle w:val="ListParagraph"/>
        <w:rPr>
          <w:rFonts w:ascii="Arial" w:hAnsi="Arial" w:cs="Arial"/>
        </w:rPr>
      </w:pPr>
    </w:p>
    <w:p w:rsidR="00BE1B13" w:rsidRPr="00BE1B13" w:rsidRDefault="00742407" w:rsidP="00BE1B13">
      <w:pPr>
        <w:numPr>
          <w:ilvl w:val="0"/>
          <w:numId w:val="7"/>
        </w:numPr>
        <w:spacing w:after="0" w:line="240" w:lineRule="auto"/>
        <w:ind w:hanging="720"/>
        <w:rPr>
          <w:rFonts w:ascii="Arial" w:hAnsi="Arial" w:cs="Arial"/>
        </w:rPr>
      </w:pPr>
      <w:r w:rsidRPr="00BE1B13">
        <w:rPr>
          <w:rFonts w:ascii="Arial" w:eastAsia="Arial" w:hAnsi="Arial" w:cs="Arial"/>
          <w:spacing w:val="-1"/>
        </w:rPr>
        <w:t>Ensure all activities for which the post holder is responsible are delivered in accordance with Council’s Equality and Diversity Policies and the statutory and general specific Equality Duties</w:t>
      </w:r>
    </w:p>
    <w:p w:rsidR="00BE1B13" w:rsidRPr="00BE1B13" w:rsidRDefault="00BE1B13" w:rsidP="00BE1B13">
      <w:pPr>
        <w:pStyle w:val="ListParagraph"/>
        <w:rPr>
          <w:rFonts w:ascii="Arial" w:eastAsia="Arial" w:hAnsi="Arial" w:cs="Arial"/>
          <w:spacing w:val="-1"/>
        </w:rPr>
      </w:pPr>
    </w:p>
    <w:p w:rsidR="00742407" w:rsidRPr="00BE1B13" w:rsidRDefault="00742407" w:rsidP="00BE1B13">
      <w:pPr>
        <w:numPr>
          <w:ilvl w:val="0"/>
          <w:numId w:val="7"/>
        </w:numPr>
        <w:spacing w:after="0" w:line="240" w:lineRule="auto"/>
        <w:ind w:hanging="720"/>
        <w:rPr>
          <w:rFonts w:ascii="Arial" w:hAnsi="Arial" w:cs="Arial"/>
        </w:rPr>
      </w:pPr>
      <w:r w:rsidRPr="00BE1B13">
        <w:rPr>
          <w:rFonts w:ascii="Arial" w:eastAsia="Arial" w:hAnsi="Arial" w:cs="Arial"/>
          <w:spacing w:val="-1"/>
        </w:rPr>
        <w:t xml:space="preserve">Adhere to the </w:t>
      </w:r>
      <w:r w:rsidR="0046022C">
        <w:rPr>
          <w:rFonts w:ascii="Arial" w:eastAsia="Arial" w:hAnsi="Arial" w:cs="Arial"/>
          <w:spacing w:val="-1"/>
        </w:rPr>
        <w:t>Partnerships</w:t>
      </w:r>
      <w:r w:rsidRPr="00BE1B13">
        <w:rPr>
          <w:rFonts w:ascii="Arial" w:eastAsia="Arial" w:hAnsi="Arial" w:cs="Arial"/>
          <w:spacing w:val="-1"/>
        </w:rPr>
        <w:t xml:space="preserve"> service policies and procedures for good records management across the Services, ensuring that the correct information is created, maintained, stored and retrieved in accordance with business need and statutory and legislative requirements. </w:t>
      </w:r>
    </w:p>
    <w:p w:rsidR="00BE1B13" w:rsidRPr="00BE1B13" w:rsidRDefault="00BE1B13" w:rsidP="00BE1B13">
      <w:pPr>
        <w:pStyle w:val="ListParagraph"/>
        <w:rPr>
          <w:rFonts w:ascii="Arial" w:hAnsi="Arial" w:cs="Arial"/>
        </w:rPr>
      </w:pPr>
    </w:p>
    <w:p w:rsidR="00BE1B13" w:rsidRPr="00BE1B13" w:rsidRDefault="00BE1B13" w:rsidP="00BE1B13">
      <w:pPr>
        <w:spacing w:after="0" w:line="240" w:lineRule="auto"/>
        <w:rPr>
          <w:rFonts w:ascii="Arial" w:hAnsi="Arial" w:cs="Arial"/>
        </w:rPr>
      </w:pPr>
    </w:p>
    <w:p w:rsidR="00742407" w:rsidRPr="00BE1B13" w:rsidRDefault="00742407" w:rsidP="00BE1B13">
      <w:pPr>
        <w:numPr>
          <w:ilvl w:val="0"/>
          <w:numId w:val="7"/>
        </w:numPr>
        <w:spacing w:after="0" w:line="240" w:lineRule="auto"/>
        <w:ind w:hanging="720"/>
        <w:rPr>
          <w:rFonts w:ascii="Arial" w:hAnsi="Arial" w:cs="Arial"/>
        </w:rPr>
      </w:pPr>
      <w:r w:rsidRPr="00BE1B13">
        <w:rPr>
          <w:rFonts w:ascii="Arial" w:hAnsi="Arial" w:cs="Arial"/>
        </w:rPr>
        <w:t>Develop and foster good working relationships including liaising with employees, external bodies and agencies.</w:t>
      </w:r>
    </w:p>
    <w:p w:rsidR="00742407" w:rsidRPr="00BE1B13" w:rsidRDefault="00742407" w:rsidP="00BE1B13">
      <w:pPr>
        <w:spacing w:after="0" w:line="240" w:lineRule="auto"/>
        <w:ind w:hanging="720"/>
        <w:rPr>
          <w:rFonts w:ascii="Arial" w:hAnsi="Arial" w:cs="Arial"/>
        </w:rPr>
      </w:pPr>
    </w:p>
    <w:p w:rsidR="00BE1B13" w:rsidRPr="00BE1B13" w:rsidRDefault="00742407" w:rsidP="00BE1B13">
      <w:pPr>
        <w:numPr>
          <w:ilvl w:val="0"/>
          <w:numId w:val="7"/>
        </w:numPr>
        <w:spacing w:after="0" w:line="240" w:lineRule="auto"/>
        <w:ind w:hanging="720"/>
        <w:rPr>
          <w:rFonts w:ascii="Arial" w:hAnsi="Arial" w:cs="Arial"/>
        </w:rPr>
      </w:pPr>
      <w:r w:rsidRPr="00BE1B13">
        <w:rPr>
          <w:rFonts w:ascii="Arial" w:hAnsi="Arial" w:cs="Arial"/>
        </w:rPr>
        <w:t>Represent the Partnership at appropriate internal and external events and meetings in accordance with the remit and status of the post.</w:t>
      </w:r>
    </w:p>
    <w:p w:rsidR="00BE1B13" w:rsidRPr="00BE1B13" w:rsidRDefault="00BE1B13" w:rsidP="00BE1B13">
      <w:pPr>
        <w:pStyle w:val="ListParagraph"/>
        <w:rPr>
          <w:rFonts w:ascii="Arial" w:hAnsi="Arial" w:cs="Arial"/>
        </w:rPr>
      </w:pPr>
    </w:p>
    <w:p w:rsidR="00BE1B13" w:rsidRPr="00BE1B13" w:rsidRDefault="00742407" w:rsidP="00BE1B13">
      <w:pPr>
        <w:numPr>
          <w:ilvl w:val="0"/>
          <w:numId w:val="7"/>
        </w:numPr>
        <w:spacing w:after="0" w:line="240" w:lineRule="auto"/>
        <w:ind w:hanging="720"/>
        <w:rPr>
          <w:rFonts w:ascii="Arial" w:hAnsi="Arial" w:cs="Arial"/>
        </w:rPr>
      </w:pPr>
      <w:r w:rsidRPr="00BE1B13">
        <w:rPr>
          <w:rFonts w:ascii="Arial" w:hAnsi="Arial" w:cs="Arial"/>
        </w:rPr>
        <w:t xml:space="preserve">To ensure that the </w:t>
      </w:r>
      <w:proofErr w:type="gramStart"/>
      <w:r w:rsidR="00BE1B13">
        <w:rPr>
          <w:rFonts w:ascii="Arial" w:hAnsi="Arial" w:cs="Arial"/>
        </w:rPr>
        <w:t xml:space="preserve">Health </w:t>
      </w:r>
      <w:r w:rsidRPr="00BE1B13">
        <w:rPr>
          <w:rFonts w:ascii="Arial" w:hAnsi="Arial" w:cs="Arial"/>
        </w:rPr>
        <w:t xml:space="preserve"> services</w:t>
      </w:r>
      <w:proofErr w:type="gramEnd"/>
      <w:r w:rsidRPr="00BE1B13">
        <w:rPr>
          <w:rFonts w:ascii="Arial" w:hAnsi="Arial" w:cs="Arial"/>
        </w:rPr>
        <w:t xml:space="preserve"> are provided within a Best Value/quality framework and that performance is regularly monitored and continuous improvement achieved.</w:t>
      </w:r>
    </w:p>
    <w:p w:rsidR="00BE1B13" w:rsidRPr="00BE1B13" w:rsidRDefault="00BE1B13" w:rsidP="00BE1B13">
      <w:pPr>
        <w:pStyle w:val="ListParagraph"/>
        <w:rPr>
          <w:rFonts w:ascii="Arial" w:hAnsi="Arial" w:cs="Arial"/>
        </w:rPr>
      </w:pPr>
    </w:p>
    <w:p w:rsidR="00742407" w:rsidRPr="00BE1B13" w:rsidRDefault="00742407" w:rsidP="00BE1B13">
      <w:pPr>
        <w:numPr>
          <w:ilvl w:val="0"/>
          <w:numId w:val="7"/>
        </w:numPr>
        <w:spacing w:after="0" w:line="240" w:lineRule="auto"/>
        <w:ind w:hanging="720"/>
        <w:rPr>
          <w:rFonts w:ascii="Arial" w:hAnsi="Arial" w:cs="Arial"/>
        </w:rPr>
      </w:pPr>
      <w:r w:rsidRPr="00BE1B13">
        <w:rPr>
          <w:rFonts w:ascii="Arial" w:hAnsi="Arial" w:cs="Arial"/>
        </w:rPr>
        <w:t xml:space="preserve">Participate in the </w:t>
      </w:r>
      <w:r w:rsidR="00220D1A">
        <w:rPr>
          <w:rFonts w:ascii="Arial" w:hAnsi="Arial" w:cs="Arial"/>
        </w:rPr>
        <w:t>FACE time</w:t>
      </w:r>
      <w:r w:rsidRPr="00BE1B13">
        <w:rPr>
          <w:rFonts w:ascii="Arial" w:hAnsi="Arial" w:cs="Arial"/>
        </w:rPr>
        <w:t xml:space="preserve"> process annually in accordance with the Council’s procedures</w:t>
      </w:r>
    </w:p>
    <w:p w:rsidR="00742407" w:rsidRPr="00BE1B13" w:rsidRDefault="00742407" w:rsidP="00BE1B13">
      <w:pPr>
        <w:pStyle w:val="ListParagraph"/>
        <w:rPr>
          <w:rFonts w:ascii="Arial" w:eastAsia="Arial" w:hAnsi="Arial" w:cs="Arial"/>
          <w:spacing w:val="-1"/>
        </w:rPr>
      </w:pPr>
    </w:p>
    <w:p w:rsidR="00742407" w:rsidRPr="00995EF2" w:rsidRDefault="00742407" w:rsidP="00995EF2">
      <w:pPr>
        <w:numPr>
          <w:ilvl w:val="0"/>
          <w:numId w:val="7"/>
        </w:numPr>
        <w:spacing w:after="0" w:line="240" w:lineRule="auto"/>
        <w:ind w:hanging="720"/>
        <w:rPr>
          <w:rFonts w:ascii="Arial" w:hAnsi="Arial" w:cs="Arial"/>
        </w:rPr>
      </w:pPr>
      <w:r w:rsidRPr="00BE1B13">
        <w:rPr>
          <w:rFonts w:ascii="Arial" w:eastAsia="Arial" w:hAnsi="Arial" w:cs="Arial"/>
          <w:spacing w:val="-1"/>
        </w:rPr>
        <w:t xml:space="preserve">Ensure that the Council’s Customer Charter is followed in all dealings with the people we serve. </w:t>
      </w:r>
    </w:p>
    <w:p w:rsidR="00F229C3" w:rsidRPr="00CD29FB" w:rsidRDefault="00F229C3" w:rsidP="00F229C3">
      <w:pPr>
        <w:rPr>
          <w:rFonts w:ascii="Arial" w:hAnsi="Arial" w:cs="Arial"/>
          <w:b/>
        </w:rPr>
      </w:pPr>
    </w:p>
    <w:p w:rsidR="00F229C3" w:rsidRPr="00F276C8" w:rsidRDefault="00F229C3" w:rsidP="00F229C3">
      <w:pPr>
        <w:rPr>
          <w:b/>
          <w:sz w:val="40"/>
          <w:szCs w:val="40"/>
        </w:rPr>
      </w:pPr>
      <w:r w:rsidRPr="00F276C8">
        <w:rPr>
          <w:b/>
          <w:sz w:val="40"/>
          <w:szCs w:val="40"/>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273"/>
      </w:tblGrid>
      <w:tr w:rsidR="00F229C3" w:rsidTr="00F229C3">
        <w:tc>
          <w:tcPr>
            <w:tcW w:w="4857" w:type="dxa"/>
            <w:shd w:val="clear" w:color="auto" w:fill="auto"/>
          </w:tcPr>
          <w:p w:rsidR="00F229C3" w:rsidRDefault="00F229C3" w:rsidP="00BF7F96">
            <w:r>
              <w:t xml:space="preserve">Designation: </w:t>
            </w:r>
            <w:r w:rsidR="00B62CC1">
              <w:t xml:space="preserve">Social Worker </w:t>
            </w:r>
          </w:p>
        </w:tc>
        <w:tc>
          <w:tcPr>
            <w:tcW w:w="4385" w:type="dxa"/>
            <w:shd w:val="clear" w:color="auto" w:fill="auto"/>
          </w:tcPr>
          <w:p w:rsidR="00F229C3" w:rsidRDefault="00F229C3" w:rsidP="00BF7F96">
            <w:r>
              <w:t>Post No:</w:t>
            </w:r>
          </w:p>
        </w:tc>
      </w:tr>
      <w:tr w:rsidR="00F229C3" w:rsidTr="00F229C3">
        <w:tc>
          <w:tcPr>
            <w:tcW w:w="4857" w:type="dxa"/>
            <w:shd w:val="clear" w:color="auto" w:fill="auto"/>
          </w:tcPr>
          <w:p w:rsidR="00F229C3" w:rsidRDefault="00F229C3" w:rsidP="0046022C">
            <w:r>
              <w:t xml:space="preserve">Service: </w:t>
            </w:r>
            <w:r w:rsidR="0046022C">
              <w:t>Health and Social Care Partnership</w:t>
            </w:r>
            <w:r w:rsidR="00B62CC1">
              <w:t xml:space="preserve"> </w:t>
            </w:r>
          </w:p>
        </w:tc>
        <w:tc>
          <w:tcPr>
            <w:tcW w:w="4385" w:type="dxa"/>
            <w:shd w:val="clear" w:color="auto" w:fill="auto"/>
          </w:tcPr>
          <w:p w:rsidR="00F229C3" w:rsidRDefault="00F229C3" w:rsidP="00EB35B4">
            <w:r>
              <w:t xml:space="preserve">Section: </w:t>
            </w:r>
            <w:bookmarkStart w:id="0" w:name="_GoBack"/>
            <w:bookmarkEnd w:id="0"/>
          </w:p>
        </w:tc>
      </w:tr>
    </w:tbl>
    <w:p w:rsidR="00B62CC1" w:rsidRDefault="00B62CC1" w:rsidP="00F229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3579"/>
        <w:gridCol w:w="3653"/>
      </w:tblGrid>
      <w:tr w:rsidR="00B62CC1" w:rsidRPr="00D625DA" w:rsidTr="007917C3">
        <w:tc>
          <w:tcPr>
            <w:tcW w:w="1806" w:type="dxa"/>
            <w:shd w:val="clear" w:color="auto" w:fill="FFFF00"/>
          </w:tcPr>
          <w:p w:rsidR="00B62CC1" w:rsidRPr="00D625DA" w:rsidRDefault="00B62CC1" w:rsidP="007917C3">
            <w:pPr>
              <w:rPr>
                <w:rFonts w:ascii="Arial" w:hAnsi="Arial" w:cs="Arial"/>
                <w:b/>
              </w:rPr>
            </w:pPr>
            <w:r w:rsidRPr="00D625DA">
              <w:rPr>
                <w:rFonts w:ascii="Arial" w:hAnsi="Arial" w:cs="Arial"/>
                <w:b/>
              </w:rPr>
              <w:t>Attributes:</w:t>
            </w:r>
          </w:p>
        </w:tc>
        <w:tc>
          <w:tcPr>
            <w:tcW w:w="3681" w:type="dxa"/>
            <w:shd w:val="clear" w:color="auto" w:fill="FFFF00"/>
          </w:tcPr>
          <w:p w:rsidR="00B62CC1" w:rsidRPr="00D625DA" w:rsidRDefault="00B62CC1" w:rsidP="007917C3">
            <w:pPr>
              <w:rPr>
                <w:rFonts w:ascii="Arial" w:hAnsi="Arial" w:cs="Arial"/>
                <w:b/>
              </w:rPr>
            </w:pPr>
            <w:r w:rsidRPr="00D625DA">
              <w:rPr>
                <w:rFonts w:ascii="Arial" w:hAnsi="Arial" w:cs="Arial"/>
                <w:b/>
              </w:rPr>
              <w:t>Essential Criteria</w:t>
            </w:r>
          </w:p>
        </w:tc>
        <w:tc>
          <w:tcPr>
            <w:tcW w:w="3755" w:type="dxa"/>
            <w:shd w:val="clear" w:color="auto" w:fill="FFFF00"/>
          </w:tcPr>
          <w:p w:rsidR="00B62CC1" w:rsidRPr="00D625DA" w:rsidRDefault="00B62CC1" w:rsidP="007917C3">
            <w:pPr>
              <w:rPr>
                <w:rFonts w:ascii="Arial" w:hAnsi="Arial" w:cs="Arial"/>
                <w:b/>
              </w:rPr>
            </w:pPr>
            <w:r w:rsidRPr="00D625DA">
              <w:rPr>
                <w:rFonts w:ascii="Arial" w:hAnsi="Arial" w:cs="Arial"/>
                <w:b/>
              </w:rPr>
              <w:t xml:space="preserve">Desirable </w:t>
            </w:r>
          </w:p>
        </w:tc>
      </w:tr>
      <w:tr w:rsidR="00B62CC1" w:rsidRPr="00D625DA" w:rsidTr="007917C3">
        <w:tc>
          <w:tcPr>
            <w:tcW w:w="1806" w:type="dxa"/>
            <w:shd w:val="clear" w:color="auto" w:fill="auto"/>
          </w:tcPr>
          <w:p w:rsidR="00B62CC1" w:rsidRPr="00D625DA" w:rsidRDefault="00B62CC1" w:rsidP="007917C3">
            <w:pPr>
              <w:rPr>
                <w:rFonts w:ascii="Arial" w:hAnsi="Arial" w:cs="Arial"/>
              </w:rPr>
            </w:pPr>
          </w:p>
          <w:p w:rsidR="00B62CC1" w:rsidRPr="00D625DA" w:rsidRDefault="00B62CC1" w:rsidP="007917C3">
            <w:pPr>
              <w:rPr>
                <w:rFonts w:ascii="Arial" w:hAnsi="Arial" w:cs="Arial"/>
              </w:rPr>
            </w:pPr>
            <w:r w:rsidRPr="00D625DA">
              <w:rPr>
                <w:rFonts w:ascii="Arial" w:hAnsi="Arial" w:cs="Arial"/>
              </w:rPr>
              <w:t>Qualifications</w:t>
            </w:r>
          </w:p>
        </w:tc>
        <w:tc>
          <w:tcPr>
            <w:tcW w:w="3681" w:type="dxa"/>
            <w:shd w:val="clear" w:color="auto" w:fill="auto"/>
          </w:tcPr>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Degree in Social Work, CQSW, DIPSW or equivalent qualification.</w:t>
            </w:r>
          </w:p>
          <w:p w:rsidR="00B62CC1" w:rsidRPr="00D063C7" w:rsidRDefault="0046022C" w:rsidP="0046022C">
            <w:pPr>
              <w:numPr>
                <w:ilvl w:val="0"/>
                <w:numId w:val="8"/>
              </w:numPr>
              <w:spacing w:after="0" w:line="240" w:lineRule="auto"/>
              <w:rPr>
                <w:rFonts w:ascii="Arial" w:hAnsi="Arial" w:cs="Arial"/>
              </w:rPr>
            </w:pPr>
            <w:r>
              <w:rPr>
                <w:rFonts w:ascii="Arial" w:hAnsi="Arial" w:cs="Arial"/>
              </w:rPr>
              <w:t xml:space="preserve">Registered with the </w:t>
            </w:r>
            <w:r w:rsidR="00B62CC1" w:rsidRPr="00D063C7">
              <w:rPr>
                <w:rFonts w:ascii="Arial" w:hAnsi="Arial" w:cs="Arial"/>
              </w:rPr>
              <w:t xml:space="preserve">Scottish Social Services Council (SSSC) </w:t>
            </w:r>
            <w:r>
              <w:rPr>
                <w:rFonts w:ascii="Arial" w:hAnsi="Arial" w:cs="Arial"/>
              </w:rPr>
              <w:t>or able to evidence in the process of doing so</w:t>
            </w:r>
            <w:r w:rsidR="00B62CC1" w:rsidRPr="00D063C7">
              <w:rPr>
                <w:rFonts w:ascii="Arial" w:hAnsi="Arial" w:cs="Arial"/>
              </w:rPr>
              <w:t>.</w:t>
            </w:r>
          </w:p>
        </w:tc>
        <w:tc>
          <w:tcPr>
            <w:tcW w:w="3755" w:type="dxa"/>
            <w:shd w:val="clear" w:color="auto" w:fill="auto"/>
          </w:tcPr>
          <w:p w:rsidR="00B62CC1" w:rsidRPr="00D063C7" w:rsidRDefault="00B62CC1" w:rsidP="00B62CC1">
            <w:pPr>
              <w:pStyle w:val="ListParagraph"/>
              <w:numPr>
                <w:ilvl w:val="0"/>
                <w:numId w:val="8"/>
              </w:numPr>
              <w:contextualSpacing/>
              <w:rPr>
                <w:rFonts w:ascii="Arial" w:hAnsi="Arial" w:cs="Arial"/>
                <w:color w:val="000000"/>
                <w:sz w:val="22"/>
                <w:szCs w:val="22"/>
              </w:rPr>
            </w:pPr>
            <w:r w:rsidRPr="00D063C7">
              <w:rPr>
                <w:rFonts w:ascii="Arial" w:hAnsi="Arial" w:cs="Arial"/>
                <w:color w:val="000000"/>
                <w:sz w:val="22"/>
                <w:szCs w:val="22"/>
              </w:rPr>
              <w:t>Practice Teaching qualification</w:t>
            </w:r>
          </w:p>
          <w:p w:rsidR="00B62CC1" w:rsidRPr="00D063C7" w:rsidRDefault="00B62CC1" w:rsidP="00B62CC1">
            <w:pPr>
              <w:pStyle w:val="ListParagraph"/>
              <w:numPr>
                <w:ilvl w:val="0"/>
                <w:numId w:val="8"/>
              </w:numPr>
              <w:contextualSpacing/>
              <w:rPr>
                <w:rFonts w:ascii="Arial" w:hAnsi="Arial" w:cs="Arial"/>
                <w:color w:val="000000"/>
                <w:sz w:val="22"/>
                <w:szCs w:val="22"/>
              </w:rPr>
            </w:pPr>
            <w:r w:rsidRPr="00D063C7">
              <w:rPr>
                <w:rFonts w:ascii="Arial" w:hAnsi="Arial" w:cs="Arial"/>
                <w:color w:val="000000"/>
                <w:sz w:val="22"/>
                <w:szCs w:val="22"/>
              </w:rPr>
              <w:t>Certificate in Child Protection</w:t>
            </w:r>
          </w:p>
          <w:p w:rsidR="00B62CC1" w:rsidRPr="00D063C7" w:rsidRDefault="00B62CC1" w:rsidP="00B62CC1">
            <w:pPr>
              <w:pStyle w:val="ListParagraph"/>
              <w:numPr>
                <w:ilvl w:val="0"/>
                <w:numId w:val="8"/>
              </w:numPr>
              <w:contextualSpacing/>
              <w:rPr>
                <w:rFonts w:ascii="Arial" w:hAnsi="Arial" w:cs="Arial"/>
                <w:b/>
                <w:color w:val="000000"/>
                <w:sz w:val="22"/>
                <w:szCs w:val="22"/>
              </w:rPr>
            </w:pPr>
            <w:r w:rsidRPr="00D063C7">
              <w:rPr>
                <w:rFonts w:ascii="Arial" w:hAnsi="Arial" w:cs="Arial"/>
                <w:color w:val="000000"/>
                <w:sz w:val="22"/>
                <w:szCs w:val="22"/>
              </w:rPr>
              <w:t>Mental Health Officer Certificate</w:t>
            </w:r>
          </w:p>
        </w:tc>
      </w:tr>
      <w:tr w:rsidR="00B62CC1" w:rsidRPr="00D625DA" w:rsidTr="007917C3">
        <w:tc>
          <w:tcPr>
            <w:tcW w:w="1806" w:type="dxa"/>
            <w:shd w:val="clear" w:color="auto" w:fill="auto"/>
          </w:tcPr>
          <w:p w:rsidR="00B62CC1" w:rsidRPr="00D625DA" w:rsidRDefault="00B62CC1" w:rsidP="007917C3">
            <w:pPr>
              <w:rPr>
                <w:rFonts w:ascii="Arial" w:hAnsi="Arial" w:cs="Arial"/>
              </w:rPr>
            </w:pPr>
            <w:r w:rsidRPr="00D625DA">
              <w:rPr>
                <w:rFonts w:ascii="Arial" w:hAnsi="Arial" w:cs="Arial"/>
              </w:rPr>
              <w:t>Knowledge &amp; Skills</w:t>
            </w:r>
          </w:p>
        </w:tc>
        <w:tc>
          <w:tcPr>
            <w:tcW w:w="3681" w:type="dxa"/>
            <w:shd w:val="clear" w:color="auto" w:fill="auto"/>
          </w:tcPr>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Able to organise and prioritise workload on a day to day basis</w:t>
            </w:r>
          </w:p>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Able to function in an autonomous manner.</w:t>
            </w:r>
          </w:p>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Knowledge and practice of various assessment tools.</w:t>
            </w:r>
          </w:p>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Possess sound communication skills including ability to record information accurately and timeously.</w:t>
            </w:r>
          </w:p>
          <w:p w:rsidR="00B62CC1" w:rsidRPr="00D063C7" w:rsidRDefault="00B62CC1" w:rsidP="00B62CC1">
            <w:pPr>
              <w:pStyle w:val="ListParagraph"/>
              <w:numPr>
                <w:ilvl w:val="0"/>
                <w:numId w:val="8"/>
              </w:numPr>
              <w:rPr>
                <w:rFonts w:ascii="Arial" w:hAnsi="Arial" w:cs="Arial"/>
                <w:sz w:val="22"/>
                <w:szCs w:val="22"/>
              </w:rPr>
            </w:pPr>
            <w:r w:rsidRPr="00D063C7">
              <w:rPr>
                <w:rFonts w:ascii="Arial" w:hAnsi="Arial" w:cs="Arial"/>
                <w:sz w:val="22"/>
                <w:szCs w:val="22"/>
              </w:rPr>
              <w:t>Able to work in an outcome-focussed way.</w:t>
            </w:r>
          </w:p>
          <w:p w:rsidR="00B62CC1" w:rsidRPr="00D063C7" w:rsidRDefault="00B62CC1" w:rsidP="00B62CC1">
            <w:pPr>
              <w:pStyle w:val="ListParagraph"/>
              <w:numPr>
                <w:ilvl w:val="0"/>
                <w:numId w:val="8"/>
              </w:numPr>
              <w:rPr>
                <w:rFonts w:ascii="Arial" w:hAnsi="Arial" w:cs="Arial"/>
                <w:sz w:val="22"/>
                <w:szCs w:val="22"/>
              </w:rPr>
            </w:pPr>
            <w:r w:rsidRPr="00D063C7">
              <w:rPr>
                <w:rFonts w:ascii="Arial" w:hAnsi="Arial" w:cs="Arial"/>
                <w:sz w:val="22"/>
                <w:szCs w:val="22"/>
              </w:rPr>
              <w:t>Demonstrate a person-centred approach</w:t>
            </w:r>
          </w:p>
        </w:tc>
        <w:tc>
          <w:tcPr>
            <w:tcW w:w="3755" w:type="dxa"/>
            <w:shd w:val="clear" w:color="auto" w:fill="auto"/>
          </w:tcPr>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Awareness of current legislation and practice within Social Services.</w:t>
            </w:r>
          </w:p>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Understanding of Welfare Benefits / Income Maximisation.</w:t>
            </w:r>
          </w:p>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An ability to advocate on behalf of service users at hearings/panels and formal meetings such as Mental Health Tribunals.</w:t>
            </w:r>
          </w:p>
          <w:p w:rsidR="00B62CC1" w:rsidRPr="00D063C7" w:rsidRDefault="00B62CC1" w:rsidP="00B62CC1">
            <w:pPr>
              <w:pStyle w:val="ListParagraph"/>
              <w:numPr>
                <w:ilvl w:val="0"/>
                <w:numId w:val="8"/>
              </w:numPr>
              <w:contextualSpacing/>
              <w:rPr>
                <w:rFonts w:ascii="Arial" w:hAnsi="Arial" w:cs="Arial"/>
                <w:color w:val="000000"/>
                <w:sz w:val="22"/>
                <w:szCs w:val="22"/>
              </w:rPr>
            </w:pPr>
            <w:r w:rsidRPr="00D063C7">
              <w:rPr>
                <w:rFonts w:ascii="Arial" w:hAnsi="Arial" w:cs="Arial"/>
                <w:sz w:val="22"/>
                <w:szCs w:val="22"/>
              </w:rPr>
              <w:t>Good report writing skills.</w:t>
            </w:r>
          </w:p>
          <w:p w:rsidR="00B62CC1" w:rsidRPr="00D063C7" w:rsidRDefault="00B62CC1" w:rsidP="007917C3">
            <w:pPr>
              <w:ind w:left="459" w:hanging="360"/>
              <w:rPr>
                <w:rFonts w:ascii="Arial" w:hAnsi="Arial" w:cs="Arial"/>
                <w:color w:val="FF0000"/>
              </w:rPr>
            </w:pPr>
          </w:p>
          <w:p w:rsidR="00B62CC1" w:rsidRPr="00D063C7" w:rsidRDefault="00B62CC1" w:rsidP="007917C3">
            <w:pPr>
              <w:pStyle w:val="ListParagraph"/>
              <w:ind w:left="459" w:hanging="360"/>
              <w:contextualSpacing/>
              <w:rPr>
                <w:rFonts w:ascii="Arial" w:hAnsi="Arial" w:cs="Arial"/>
                <w:sz w:val="22"/>
                <w:szCs w:val="22"/>
              </w:rPr>
            </w:pPr>
          </w:p>
        </w:tc>
      </w:tr>
      <w:tr w:rsidR="00B62CC1" w:rsidRPr="00D625DA" w:rsidTr="007917C3">
        <w:tc>
          <w:tcPr>
            <w:tcW w:w="1806" w:type="dxa"/>
            <w:shd w:val="clear" w:color="auto" w:fill="auto"/>
          </w:tcPr>
          <w:p w:rsidR="00B62CC1" w:rsidRPr="00D625DA" w:rsidRDefault="00B62CC1" w:rsidP="007917C3">
            <w:pPr>
              <w:rPr>
                <w:rFonts w:ascii="Arial" w:hAnsi="Arial" w:cs="Arial"/>
              </w:rPr>
            </w:pPr>
            <w:r w:rsidRPr="00D625DA">
              <w:rPr>
                <w:rFonts w:ascii="Arial" w:hAnsi="Arial" w:cs="Arial"/>
              </w:rPr>
              <w:t>Experience</w:t>
            </w:r>
          </w:p>
          <w:p w:rsidR="00B62CC1" w:rsidRPr="00D625DA" w:rsidRDefault="00B62CC1" w:rsidP="007917C3">
            <w:pPr>
              <w:rPr>
                <w:rFonts w:ascii="Arial" w:hAnsi="Arial" w:cs="Arial"/>
              </w:rPr>
            </w:pPr>
          </w:p>
          <w:p w:rsidR="00B62CC1" w:rsidRPr="00D625DA" w:rsidRDefault="00B62CC1" w:rsidP="007917C3">
            <w:pPr>
              <w:rPr>
                <w:rFonts w:ascii="Arial" w:hAnsi="Arial" w:cs="Arial"/>
              </w:rPr>
            </w:pPr>
          </w:p>
          <w:p w:rsidR="00B62CC1" w:rsidRPr="00D625DA" w:rsidRDefault="00B62CC1" w:rsidP="007917C3">
            <w:pPr>
              <w:rPr>
                <w:rFonts w:ascii="Arial" w:hAnsi="Arial" w:cs="Arial"/>
              </w:rPr>
            </w:pPr>
          </w:p>
          <w:p w:rsidR="00B62CC1" w:rsidRPr="00D625DA" w:rsidRDefault="00B62CC1" w:rsidP="007917C3">
            <w:pPr>
              <w:rPr>
                <w:rFonts w:ascii="Arial" w:hAnsi="Arial" w:cs="Arial"/>
              </w:rPr>
            </w:pPr>
          </w:p>
          <w:p w:rsidR="00B62CC1" w:rsidRPr="00D625DA" w:rsidRDefault="00B62CC1" w:rsidP="007917C3">
            <w:pPr>
              <w:rPr>
                <w:rFonts w:ascii="Arial" w:hAnsi="Arial" w:cs="Arial"/>
              </w:rPr>
            </w:pPr>
          </w:p>
        </w:tc>
        <w:tc>
          <w:tcPr>
            <w:tcW w:w="3681" w:type="dxa"/>
            <w:shd w:val="clear" w:color="auto" w:fill="auto"/>
          </w:tcPr>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Assessment of need with service user at the centre.</w:t>
            </w:r>
          </w:p>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Engagement with service users, carers, families and the wider community.</w:t>
            </w:r>
          </w:p>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Working as part of a team to implement a risk management plan.</w:t>
            </w:r>
          </w:p>
        </w:tc>
        <w:tc>
          <w:tcPr>
            <w:tcW w:w="3755" w:type="dxa"/>
            <w:shd w:val="clear" w:color="auto" w:fill="auto"/>
          </w:tcPr>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Multi-disciplinary working.</w:t>
            </w:r>
          </w:p>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Outcomes Focused Assessment.</w:t>
            </w:r>
          </w:p>
          <w:p w:rsidR="00B62CC1" w:rsidRPr="00D063C7"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Assessment of Risk</w:t>
            </w:r>
          </w:p>
          <w:p w:rsidR="00B62CC1" w:rsidRPr="00FD331E" w:rsidRDefault="00B62CC1" w:rsidP="00B62CC1">
            <w:pPr>
              <w:pStyle w:val="ListParagraph"/>
              <w:numPr>
                <w:ilvl w:val="0"/>
                <w:numId w:val="8"/>
              </w:numPr>
              <w:contextualSpacing/>
              <w:rPr>
                <w:rFonts w:ascii="Arial" w:hAnsi="Arial" w:cs="Arial"/>
                <w:sz w:val="22"/>
                <w:szCs w:val="22"/>
              </w:rPr>
            </w:pPr>
            <w:r w:rsidRPr="00D063C7">
              <w:rPr>
                <w:rFonts w:ascii="Arial" w:hAnsi="Arial" w:cs="Arial"/>
                <w:sz w:val="22"/>
                <w:szCs w:val="22"/>
              </w:rPr>
              <w:t>Impact of abuse on service users.</w:t>
            </w:r>
          </w:p>
        </w:tc>
      </w:tr>
    </w:tbl>
    <w:p w:rsidR="00B62CC1" w:rsidRDefault="00B62CC1" w:rsidP="00F229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7197"/>
      </w:tblGrid>
      <w:tr w:rsidR="00995EF2" w:rsidTr="008D7E0C">
        <w:tc>
          <w:tcPr>
            <w:tcW w:w="9242" w:type="dxa"/>
            <w:gridSpan w:val="2"/>
            <w:shd w:val="clear" w:color="auto" w:fill="auto"/>
          </w:tcPr>
          <w:p w:rsidR="00995EF2" w:rsidRDefault="00995EF2" w:rsidP="008D7E0C">
            <w:pPr>
              <w:rPr>
                <w:b/>
              </w:rPr>
            </w:pPr>
            <w:r>
              <w:rPr>
                <w:b/>
              </w:rPr>
              <w:t>Employees are the FACE of East Ayrshire and are expected to demonstrate our FACE qualities and behaviours</w:t>
            </w:r>
          </w:p>
        </w:tc>
      </w:tr>
      <w:tr w:rsidR="00995EF2" w:rsidRPr="00383FFB" w:rsidTr="008D7E0C">
        <w:tc>
          <w:tcPr>
            <w:tcW w:w="1833" w:type="dxa"/>
            <w:shd w:val="clear" w:color="auto" w:fill="auto"/>
          </w:tcPr>
          <w:p w:rsidR="00995EF2" w:rsidRPr="00383FFB" w:rsidRDefault="00995EF2" w:rsidP="008D7E0C">
            <w:pPr>
              <w:rPr>
                <w:b/>
              </w:rPr>
            </w:pPr>
            <w:r>
              <w:rPr>
                <w:b/>
              </w:rPr>
              <w:t>Quality</w:t>
            </w:r>
            <w:r w:rsidRPr="00383FFB">
              <w:rPr>
                <w:b/>
              </w:rPr>
              <w:t xml:space="preserve"> </w:t>
            </w:r>
          </w:p>
        </w:tc>
        <w:tc>
          <w:tcPr>
            <w:tcW w:w="7409" w:type="dxa"/>
            <w:shd w:val="clear" w:color="auto" w:fill="auto"/>
          </w:tcPr>
          <w:p w:rsidR="00995EF2" w:rsidRPr="00383FFB" w:rsidRDefault="00995EF2" w:rsidP="008D7E0C">
            <w:pPr>
              <w:rPr>
                <w:b/>
              </w:rPr>
            </w:pPr>
            <w:r>
              <w:rPr>
                <w:b/>
              </w:rPr>
              <w:t>Behaviour</w:t>
            </w:r>
          </w:p>
        </w:tc>
      </w:tr>
      <w:tr w:rsidR="00995EF2" w:rsidRPr="00383FFB" w:rsidTr="008D7E0C">
        <w:tc>
          <w:tcPr>
            <w:tcW w:w="1833" w:type="dxa"/>
            <w:shd w:val="clear" w:color="auto" w:fill="auto"/>
          </w:tcPr>
          <w:p w:rsidR="00995EF2" w:rsidRPr="00383FFB" w:rsidRDefault="00995EF2" w:rsidP="008D7E0C">
            <w:pPr>
              <w:rPr>
                <w:color w:val="000000" w:themeColor="text1"/>
              </w:rPr>
            </w:pPr>
            <w:r w:rsidRPr="00383FFB">
              <w:rPr>
                <w:color w:val="000000" w:themeColor="text1"/>
              </w:rPr>
              <w:t xml:space="preserve">Flexible </w:t>
            </w:r>
          </w:p>
          <w:p w:rsidR="00995EF2" w:rsidRPr="00383FFB" w:rsidRDefault="00995EF2" w:rsidP="008D7E0C">
            <w:pPr>
              <w:rPr>
                <w:color w:val="000000" w:themeColor="text1"/>
              </w:rPr>
            </w:pPr>
          </w:p>
        </w:tc>
        <w:tc>
          <w:tcPr>
            <w:tcW w:w="7409" w:type="dxa"/>
            <w:shd w:val="clear" w:color="auto" w:fill="auto"/>
          </w:tcPr>
          <w:p w:rsidR="00995EF2" w:rsidRPr="00383FFB" w:rsidRDefault="00995EF2" w:rsidP="00995EF2">
            <w:pPr>
              <w:pStyle w:val="ListParagraph"/>
              <w:numPr>
                <w:ilvl w:val="0"/>
                <w:numId w:val="9"/>
              </w:numPr>
              <w:ind w:left="294" w:hanging="284"/>
              <w:rPr>
                <w:rFonts w:asciiTheme="minorHAnsi" w:hAnsiTheme="minorHAnsi" w:cs="Arial"/>
              </w:rPr>
            </w:pPr>
            <w:r w:rsidRPr="00383FFB">
              <w:rPr>
                <w:rFonts w:asciiTheme="minorHAnsi" w:hAnsiTheme="minorHAnsi" w:cs="Arial"/>
              </w:rPr>
              <w:t>Have an open mind and look for better ways of doing things.</w:t>
            </w:r>
          </w:p>
          <w:p w:rsidR="00995EF2" w:rsidRPr="00383FFB" w:rsidRDefault="00995EF2" w:rsidP="00995EF2">
            <w:pPr>
              <w:pStyle w:val="ListParagraph"/>
              <w:numPr>
                <w:ilvl w:val="0"/>
                <w:numId w:val="9"/>
              </w:numPr>
              <w:ind w:left="294" w:hanging="284"/>
              <w:rPr>
                <w:rFonts w:asciiTheme="minorHAnsi" w:hAnsiTheme="minorHAnsi" w:cs="Arial"/>
              </w:rPr>
            </w:pPr>
            <w:r w:rsidRPr="00383FFB">
              <w:rPr>
                <w:rFonts w:asciiTheme="minorHAnsi" w:hAnsiTheme="minorHAnsi" w:cs="Arial"/>
              </w:rPr>
              <w:t>Embrace new technologies to improve services for the people we serve.</w:t>
            </w:r>
          </w:p>
          <w:p w:rsidR="00995EF2" w:rsidRPr="00383FFB" w:rsidRDefault="00995EF2" w:rsidP="00995EF2">
            <w:pPr>
              <w:pStyle w:val="ListParagraph"/>
              <w:numPr>
                <w:ilvl w:val="0"/>
                <w:numId w:val="9"/>
              </w:numPr>
              <w:ind w:left="294" w:hanging="284"/>
              <w:rPr>
                <w:rFonts w:asciiTheme="minorHAnsi" w:hAnsiTheme="minorHAnsi" w:cs="Arial"/>
              </w:rPr>
            </w:pPr>
            <w:r w:rsidRPr="00383FFB">
              <w:rPr>
                <w:rFonts w:asciiTheme="minorHAnsi" w:hAnsiTheme="minorHAnsi" w:cs="Arial"/>
              </w:rPr>
              <w:t>Welcome opportunities to learn and grow</w:t>
            </w:r>
            <w:r>
              <w:rPr>
                <w:rFonts w:asciiTheme="minorHAnsi" w:hAnsiTheme="minorHAnsi" w:cs="Arial"/>
              </w:rPr>
              <w:t>.</w:t>
            </w:r>
          </w:p>
        </w:tc>
      </w:tr>
      <w:tr w:rsidR="00995EF2" w:rsidRPr="00383FFB" w:rsidTr="008D7E0C">
        <w:tc>
          <w:tcPr>
            <w:tcW w:w="1833" w:type="dxa"/>
            <w:shd w:val="clear" w:color="auto" w:fill="auto"/>
          </w:tcPr>
          <w:p w:rsidR="00995EF2" w:rsidRPr="00383FFB" w:rsidRDefault="00995EF2" w:rsidP="008D7E0C">
            <w:pPr>
              <w:rPr>
                <w:color w:val="000000" w:themeColor="text1"/>
              </w:rPr>
            </w:pPr>
            <w:r w:rsidRPr="00383FFB">
              <w:rPr>
                <w:color w:val="000000" w:themeColor="text1"/>
              </w:rPr>
              <w:t>Approachable</w:t>
            </w:r>
          </w:p>
        </w:tc>
        <w:tc>
          <w:tcPr>
            <w:tcW w:w="7409" w:type="dxa"/>
            <w:shd w:val="clear" w:color="auto" w:fill="auto"/>
          </w:tcPr>
          <w:p w:rsidR="00995EF2" w:rsidRDefault="00995EF2" w:rsidP="00995EF2">
            <w:pPr>
              <w:pStyle w:val="ListParagraph"/>
              <w:numPr>
                <w:ilvl w:val="0"/>
                <w:numId w:val="9"/>
              </w:numPr>
              <w:ind w:left="294" w:hanging="284"/>
              <w:rPr>
                <w:rFonts w:asciiTheme="minorHAnsi" w:hAnsiTheme="minorHAnsi"/>
              </w:rPr>
            </w:pPr>
            <w:r>
              <w:rPr>
                <w:rFonts w:asciiTheme="minorHAnsi" w:hAnsiTheme="minorHAnsi"/>
              </w:rPr>
              <w:t>Develop positive and productive relationships with everyone.</w:t>
            </w:r>
          </w:p>
          <w:p w:rsidR="00995EF2" w:rsidRDefault="00995EF2" w:rsidP="00995EF2">
            <w:pPr>
              <w:pStyle w:val="ListParagraph"/>
              <w:numPr>
                <w:ilvl w:val="0"/>
                <w:numId w:val="9"/>
              </w:numPr>
              <w:ind w:left="294" w:hanging="284"/>
              <w:rPr>
                <w:rFonts w:asciiTheme="minorHAnsi" w:hAnsiTheme="minorHAnsi"/>
              </w:rPr>
            </w:pPr>
            <w:r>
              <w:rPr>
                <w:rFonts w:asciiTheme="minorHAnsi" w:hAnsiTheme="minorHAnsi"/>
              </w:rPr>
              <w:t>Listen, notice, respond and engage.</w:t>
            </w:r>
          </w:p>
          <w:p w:rsidR="00995EF2" w:rsidRPr="00383FFB" w:rsidRDefault="00995EF2" w:rsidP="00995EF2">
            <w:pPr>
              <w:pStyle w:val="ListParagraph"/>
              <w:numPr>
                <w:ilvl w:val="0"/>
                <w:numId w:val="9"/>
              </w:numPr>
              <w:ind w:left="294" w:hanging="284"/>
              <w:rPr>
                <w:rFonts w:asciiTheme="minorHAnsi" w:hAnsiTheme="minorHAnsi"/>
              </w:rPr>
            </w:pPr>
            <w:r>
              <w:rPr>
                <w:rFonts w:asciiTheme="minorHAnsi" w:hAnsiTheme="minorHAnsi"/>
              </w:rPr>
              <w:t>Manage our reactions and think about how our behaviour affects others.</w:t>
            </w:r>
          </w:p>
        </w:tc>
      </w:tr>
      <w:tr w:rsidR="00995EF2" w:rsidRPr="00383FFB" w:rsidTr="008D7E0C">
        <w:tc>
          <w:tcPr>
            <w:tcW w:w="1833" w:type="dxa"/>
            <w:shd w:val="clear" w:color="auto" w:fill="auto"/>
          </w:tcPr>
          <w:p w:rsidR="00995EF2" w:rsidRPr="00383FFB" w:rsidRDefault="00995EF2" w:rsidP="008D7E0C">
            <w:r w:rsidRPr="00383FFB">
              <w:t>Caring</w:t>
            </w:r>
          </w:p>
        </w:tc>
        <w:tc>
          <w:tcPr>
            <w:tcW w:w="7409" w:type="dxa"/>
            <w:shd w:val="clear" w:color="auto" w:fill="auto"/>
          </w:tcPr>
          <w:p w:rsidR="00995EF2" w:rsidRDefault="00995EF2" w:rsidP="00995EF2">
            <w:pPr>
              <w:pStyle w:val="ListParagraph"/>
              <w:numPr>
                <w:ilvl w:val="0"/>
                <w:numId w:val="9"/>
              </w:numPr>
              <w:ind w:left="294" w:hanging="284"/>
              <w:rPr>
                <w:rFonts w:asciiTheme="minorHAnsi" w:hAnsiTheme="minorHAnsi"/>
              </w:rPr>
            </w:pPr>
            <w:r>
              <w:rPr>
                <w:rFonts w:asciiTheme="minorHAnsi" w:hAnsiTheme="minorHAnsi"/>
              </w:rPr>
              <w:t>Embrace working in a team and working with others.</w:t>
            </w:r>
          </w:p>
          <w:p w:rsidR="00995EF2" w:rsidRDefault="00995EF2" w:rsidP="00995EF2">
            <w:pPr>
              <w:pStyle w:val="ListParagraph"/>
              <w:numPr>
                <w:ilvl w:val="0"/>
                <w:numId w:val="9"/>
              </w:numPr>
              <w:ind w:left="294" w:hanging="284"/>
              <w:rPr>
                <w:rFonts w:asciiTheme="minorHAnsi" w:hAnsiTheme="minorHAnsi"/>
              </w:rPr>
            </w:pPr>
            <w:r>
              <w:rPr>
                <w:rFonts w:asciiTheme="minorHAnsi" w:hAnsiTheme="minorHAnsi"/>
              </w:rPr>
              <w:t xml:space="preserve">Take pride in your role, serving our community and strive to be the best we can be. </w:t>
            </w:r>
          </w:p>
          <w:p w:rsidR="00995EF2" w:rsidRPr="00383FFB" w:rsidRDefault="00995EF2" w:rsidP="00995EF2">
            <w:pPr>
              <w:pStyle w:val="ListParagraph"/>
              <w:numPr>
                <w:ilvl w:val="0"/>
                <w:numId w:val="9"/>
              </w:numPr>
              <w:ind w:left="294" w:hanging="284"/>
              <w:rPr>
                <w:rFonts w:asciiTheme="minorHAnsi" w:hAnsiTheme="minorHAnsi"/>
              </w:rPr>
            </w:pPr>
            <w:r>
              <w:rPr>
                <w:rFonts w:asciiTheme="minorHAnsi" w:hAnsiTheme="minorHAnsi"/>
              </w:rPr>
              <w:t>Be kind to others and to ourselves.</w:t>
            </w:r>
          </w:p>
        </w:tc>
      </w:tr>
      <w:tr w:rsidR="00995EF2" w:rsidRPr="00383FFB" w:rsidTr="008D7E0C">
        <w:tc>
          <w:tcPr>
            <w:tcW w:w="1833" w:type="dxa"/>
            <w:shd w:val="clear" w:color="auto" w:fill="auto"/>
          </w:tcPr>
          <w:p w:rsidR="00995EF2" w:rsidRPr="00383FFB" w:rsidRDefault="00995EF2" w:rsidP="008D7E0C">
            <w:r w:rsidRPr="00383FFB">
              <w:t>Empowered</w:t>
            </w:r>
          </w:p>
        </w:tc>
        <w:tc>
          <w:tcPr>
            <w:tcW w:w="7409" w:type="dxa"/>
            <w:shd w:val="clear" w:color="auto" w:fill="auto"/>
          </w:tcPr>
          <w:p w:rsidR="00995EF2" w:rsidRDefault="00995EF2" w:rsidP="00995EF2">
            <w:pPr>
              <w:pStyle w:val="ListParagraph"/>
              <w:numPr>
                <w:ilvl w:val="0"/>
                <w:numId w:val="9"/>
              </w:numPr>
              <w:ind w:left="294" w:hanging="284"/>
              <w:rPr>
                <w:rFonts w:asciiTheme="minorHAnsi" w:hAnsiTheme="minorHAnsi"/>
              </w:rPr>
            </w:pPr>
            <w:r>
              <w:rPr>
                <w:rFonts w:asciiTheme="minorHAnsi" w:hAnsiTheme="minorHAnsi"/>
              </w:rPr>
              <w:t>Have the courage to try new things.</w:t>
            </w:r>
          </w:p>
          <w:p w:rsidR="00995EF2" w:rsidRDefault="00995EF2" w:rsidP="00995EF2">
            <w:pPr>
              <w:pStyle w:val="ListParagraph"/>
              <w:numPr>
                <w:ilvl w:val="0"/>
                <w:numId w:val="9"/>
              </w:numPr>
              <w:ind w:left="294" w:hanging="284"/>
              <w:rPr>
                <w:rFonts w:asciiTheme="minorHAnsi" w:hAnsiTheme="minorHAnsi"/>
              </w:rPr>
            </w:pPr>
            <w:r>
              <w:rPr>
                <w:rFonts w:asciiTheme="minorHAnsi" w:hAnsiTheme="minorHAnsi"/>
              </w:rPr>
              <w:t>Work with others to find the best solutions.</w:t>
            </w:r>
          </w:p>
          <w:p w:rsidR="00995EF2" w:rsidRPr="00383FFB" w:rsidRDefault="00995EF2" w:rsidP="00995EF2">
            <w:pPr>
              <w:pStyle w:val="ListParagraph"/>
              <w:numPr>
                <w:ilvl w:val="0"/>
                <w:numId w:val="9"/>
              </w:numPr>
              <w:ind w:left="294" w:hanging="284"/>
              <w:rPr>
                <w:rFonts w:asciiTheme="minorHAnsi" w:hAnsiTheme="minorHAnsi"/>
              </w:rPr>
            </w:pPr>
            <w:r>
              <w:rPr>
                <w:rFonts w:asciiTheme="minorHAnsi" w:hAnsiTheme="minorHAnsi"/>
              </w:rPr>
              <w:t>Help everyone to realise their full potential.</w:t>
            </w:r>
          </w:p>
        </w:tc>
      </w:tr>
    </w:tbl>
    <w:p w:rsidR="00B62CC1" w:rsidRDefault="00B62CC1" w:rsidP="00F229C3"/>
    <w:p w:rsidR="0057312D" w:rsidRDefault="0057312D"/>
    <w:sectPr w:rsidR="0057312D">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836" w:rsidRDefault="00C81836" w:rsidP="007E64EE">
      <w:pPr>
        <w:spacing w:after="0" w:line="240" w:lineRule="auto"/>
      </w:pPr>
      <w:r>
        <w:separator/>
      </w:r>
    </w:p>
  </w:endnote>
  <w:endnote w:type="continuationSeparator" w:id="0">
    <w:p w:rsidR="00C81836" w:rsidRDefault="00C81836" w:rsidP="007E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hAnsi="Arial Unicode MS"/>
        <w:b/>
        <w:color w:val="00C000"/>
        <w:sz w:val="17"/>
      </w:rPr>
    </w:pPr>
    <w:bookmarkStart w:id="1" w:name="aliashAdvancedHeaderFoot1FooterEvenPages"/>
    <w:r w:rsidRPr="007E64EE">
      <w:rPr>
        <w:rFonts w:ascii="Arial Unicode MS" w:hAnsi="Arial Unicode MS"/>
        <w:b/>
        <w:color w:val="000000"/>
        <w:sz w:val="17"/>
      </w:rPr>
      <w:t xml:space="preserve">CLASSIFICATION: </w:t>
    </w:r>
    <w:r w:rsidRPr="007E64EE">
      <w:rPr>
        <w:rFonts w:ascii="Arial Unicode MS" w:hAnsi="Arial Unicode MS"/>
        <w:b/>
        <w:color w:val="00C000"/>
        <w:sz w:val="17"/>
      </w:rPr>
      <w:t>PUBLIC</w:t>
    </w:r>
  </w:p>
  <w:bookmarkEnd w:id="1"/>
  <w:p w:rsidR="00BF7F96" w:rsidRDefault="00BF7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eastAsia="Arial Unicode MS" w:hAnsi="Arial Unicode MS"/>
        <w:b/>
        <w:color w:val="00C000"/>
        <w:sz w:val="17"/>
      </w:rPr>
    </w:pPr>
    <w:bookmarkStart w:id="2" w:name="aliashAdvancedHeaderFooter1FooterPrimary"/>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2"/>
  <w:p w:rsidR="00BF7F96" w:rsidRDefault="00BF7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eastAsia="Arial Unicode MS" w:hAnsi="Arial Unicode MS"/>
        <w:b/>
        <w:color w:val="00C000"/>
        <w:sz w:val="17"/>
      </w:rPr>
    </w:pPr>
    <w:bookmarkStart w:id="3" w:name="aliashAdvancedHeaderFoot1FooterFirstPage"/>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3"/>
  <w:p w:rsidR="00BF7F96" w:rsidRDefault="00BF7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836" w:rsidRDefault="00C81836" w:rsidP="007E64EE">
      <w:pPr>
        <w:spacing w:after="0" w:line="240" w:lineRule="auto"/>
      </w:pPr>
      <w:r>
        <w:separator/>
      </w:r>
    </w:p>
  </w:footnote>
  <w:footnote w:type="continuationSeparator" w:id="0">
    <w:p w:rsidR="00C81836" w:rsidRDefault="00C81836" w:rsidP="007E6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1459449D"/>
    <w:multiLevelType w:val="hybridMultilevel"/>
    <w:tmpl w:val="EA9870F8"/>
    <w:lvl w:ilvl="0" w:tplc="587264C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3" w15:restartNumberingAfterBreak="0">
    <w:nsid w:val="2F39552F"/>
    <w:multiLevelType w:val="hybridMultilevel"/>
    <w:tmpl w:val="AD204E3C"/>
    <w:lvl w:ilvl="0" w:tplc="B6EE45B6">
      <w:start w:val="1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4ECB7C3F"/>
    <w:multiLevelType w:val="hybridMultilevel"/>
    <w:tmpl w:val="0804BCF4"/>
    <w:lvl w:ilvl="0" w:tplc="983E11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517C55E4"/>
    <w:multiLevelType w:val="hybridMultilevel"/>
    <w:tmpl w:val="F078C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5E4D78"/>
    <w:multiLevelType w:val="hybridMultilevel"/>
    <w:tmpl w:val="EEC47874"/>
    <w:lvl w:ilvl="0" w:tplc="66F8A7D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0"/>
  </w:num>
  <w:num w:numId="5">
    <w:abstractNumId w:val="8"/>
  </w:num>
  <w:num w:numId="6">
    <w:abstractNumId w:val="3"/>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9C3"/>
    <w:rsid w:val="0004587D"/>
    <w:rsid w:val="00103DC0"/>
    <w:rsid w:val="00113936"/>
    <w:rsid w:val="00220D1A"/>
    <w:rsid w:val="00377E80"/>
    <w:rsid w:val="0046022C"/>
    <w:rsid w:val="0057312D"/>
    <w:rsid w:val="005842B4"/>
    <w:rsid w:val="005D6E00"/>
    <w:rsid w:val="00742407"/>
    <w:rsid w:val="007E64EE"/>
    <w:rsid w:val="007F77CC"/>
    <w:rsid w:val="00995EF2"/>
    <w:rsid w:val="009E0561"/>
    <w:rsid w:val="00B02990"/>
    <w:rsid w:val="00B62CC1"/>
    <w:rsid w:val="00BE1B13"/>
    <w:rsid w:val="00BF7F96"/>
    <w:rsid w:val="00C37AF2"/>
    <w:rsid w:val="00C81836"/>
    <w:rsid w:val="00CD29FB"/>
    <w:rsid w:val="00EB35B4"/>
    <w:rsid w:val="00F22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277FF"/>
  <w15:docId w15:val="{3A41B05D-F98C-4032-BF37-C714BC18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iPriority w:val="99"/>
    <w:unhideWhenUsed/>
    <w:rsid w:val="007E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4EE"/>
    <w:rPr>
      <w:rFonts w:ascii="Calibri" w:eastAsia="Calibri" w:hAnsi="Calibri" w:cs="Times New Roman"/>
    </w:rPr>
  </w:style>
  <w:style w:type="paragraph" w:styleId="Footer">
    <w:name w:val="footer"/>
    <w:basedOn w:val="Normal"/>
    <w:link w:val="FooterChar"/>
    <w:uiPriority w:val="99"/>
    <w:unhideWhenUsed/>
    <w:rsid w:val="007E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4EE"/>
    <w:rPr>
      <w:rFonts w:ascii="Calibri" w:eastAsia="Calibri" w:hAnsi="Calibri" w:cs="Times New Roman"/>
    </w:rPr>
  </w:style>
  <w:style w:type="paragraph" w:styleId="NoSpacing">
    <w:name w:val="No Spacing"/>
    <w:uiPriority w:val="1"/>
    <w:qFormat/>
    <w:rsid w:val="00BF7F96"/>
    <w:pPr>
      <w:spacing w:after="0" w:line="240" w:lineRule="auto"/>
    </w:pPr>
    <w:rPr>
      <w:rFonts w:ascii="Calibri" w:eastAsia="Calibri" w:hAnsi="Calibri" w:cs="Times New Roman"/>
    </w:rPr>
  </w:style>
  <w:style w:type="paragraph" w:styleId="BodyTextIndent">
    <w:name w:val="Body Text Indent"/>
    <w:basedOn w:val="Normal"/>
    <w:link w:val="BodyTextIndentChar"/>
    <w:semiHidden/>
    <w:rsid w:val="00742407"/>
    <w:pPr>
      <w:spacing w:after="0" w:line="240" w:lineRule="auto"/>
      <w:ind w:left="720" w:hanging="720"/>
    </w:pPr>
    <w:rPr>
      <w:rFonts w:ascii="Arial" w:eastAsia="Times New Roman" w:hAnsi="Arial"/>
      <w:sz w:val="24"/>
      <w:szCs w:val="20"/>
      <w:lang w:val="en-US"/>
    </w:rPr>
  </w:style>
  <w:style w:type="character" w:customStyle="1" w:styleId="BodyTextIndentChar">
    <w:name w:val="Body Text Indent Char"/>
    <w:basedOn w:val="DefaultParagraphFont"/>
    <w:link w:val="BodyTextIndent"/>
    <w:semiHidden/>
    <w:rsid w:val="00742407"/>
    <w:rPr>
      <w:rFonts w:ascii="Arial" w:eastAsia="Times New Roman" w:hAnsi="Arial"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Job-Profile-Template</vt:lpstr>
    </vt:vector>
  </TitlesOfParts>
  <Company>East Ayrshire Council</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Job-Profile-Template</dc:title>
  <dc:creator>Neilson, Donna</dc:creator>
  <cp:lastModifiedBy>Rankin, Lindsay</cp:lastModifiedBy>
  <cp:revision>3</cp:revision>
  <dcterms:created xsi:type="dcterms:W3CDTF">2020-09-24T14:53:00Z</dcterms:created>
  <dcterms:modified xsi:type="dcterms:W3CDTF">2022-02-24T19:02:00Z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e271a08b-d8ef-44fe-a7a2-0c1891fa1e02</vt:lpwstr>
  </property>
  <property fmtid="{D5CDD505-2E9C-101B-9397-08002B2CF9AE}" pid="3" name="EastAyrshireEACGPMS">
    <vt:lpwstr>PUBLIC</vt:lpwstr>
  </property>
</Properties>
</file>