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3EDC077D"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43DD4854" w:rsidR="00450439" w:rsidRDefault="00B84C60" w:rsidP="00B170E9">
                            <w:pPr>
                              <w:jc w:val="center"/>
                              <w:rPr>
                                <w:rFonts w:ascii="Calibri Light" w:hAnsi="Calibri Light"/>
                                <w:b/>
                                <w:bCs/>
                                <w:sz w:val="72"/>
                                <w:szCs w:val="72"/>
                              </w:rPr>
                            </w:pPr>
                            <w:r>
                              <w:rPr>
                                <w:rFonts w:ascii="Calibri Light" w:hAnsi="Calibri Light"/>
                                <w:b/>
                                <w:bCs/>
                                <w:sz w:val="72"/>
                                <w:szCs w:val="72"/>
                              </w:rPr>
                              <w:t>Team Leader</w:t>
                            </w:r>
                          </w:p>
                          <w:p w14:paraId="62C169CA" w14:textId="695E0F39" w:rsidR="00612928" w:rsidRDefault="00612928" w:rsidP="00B170E9">
                            <w:pPr>
                              <w:jc w:val="center"/>
                              <w:rPr>
                                <w:rFonts w:ascii="Calibri Light" w:hAnsi="Calibri Light"/>
                                <w:sz w:val="72"/>
                                <w:szCs w:val="72"/>
                              </w:rPr>
                            </w:pPr>
                            <w:r>
                              <w:rPr>
                                <w:rFonts w:ascii="Calibri Light" w:hAnsi="Calibri Light"/>
                                <w:b/>
                                <w:bCs/>
                                <w:sz w:val="72"/>
                                <w:szCs w:val="72"/>
                              </w:rPr>
                              <w:t>Building Services</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43DD4854" w:rsidR="00450439" w:rsidRDefault="00B84C60" w:rsidP="00B170E9">
                      <w:pPr>
                        <w:jc w:val="center"/>
                        <w:rPr>
                          <w:rFonts w:ascii="Calibri Light" w:hAnsi="Calibri Light"/>
                          <w:b/>
                          <w:bCs/>
                          <w:sz w:val="72"/>
                          <w:szCs w:val="72"/>
                        </w:rPr>
                      </w:pPr>
                      <w:r>
                        <w:rPr>
                          <w:rFonts w:ascii="Calibri Light" w:hAnsi="Calibri Light"/>
                          <w:b/>
                          <w:bCs/>
                          <w:sz w:val="72"/>
                          <w:szCs w:val="72"/>
                        </w:rPr>
                        <w:t>Team Leader</w:t>
                      </w:r>
                    </w:p>
                    <w:p w14:paraId="62C169CA" w14:textId="695E0F39" w:rsidR="00612928" w:rsidRDefault="00612928" w:rsidP="00B170E9">
                      <w:pPr>
                        <w:jc w:val="center"/>
                        <w:rPr>
                          <w:rFonts w:ascii="Calibri Light" w:hAnsi="Calibri Light"/>
                          <w:sz w:val="72"/>
                          <w:szCs w:val="72"/>
                        </w:rPr>
                      </w:pPr>
                      <w:r>
                        <w:rPr>
                          <w:rFonts w:ascii="Calibri Light" w:hAnsi="Calibri Light"/>
                          <w:b/>
                          <w:bCs/>
                          <w:sz w:val="72"/>
                          <w:szCs w:val="72"/>
                        </w:rPr>
                        <w:t>Building Services</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536135">
            <w:pPr>
              <w:pStyle w:val="paragraph0"/>
              <w:numPr>
                <w:ilvl w:val="0"/>
                <w:numId w:val="1"/>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536135">
            <w:pPr>
              <w:pStyle w:val="paragraph0"/>
              <w:numPr>
                <w:ilvl w:val="0"/>
                <w:numId w:val="1"/>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536135">
            <w:pPr>
              <w:pStyle w:val="paragraph0"/>
              <w:numPr>
                <w:ilvl w:val="0"/>
                <w:numId w:val="1"/>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536135">
            <w:pPr>
              <w:pStyle w:val="paragraph0"/>
              <w:numPr>
                <w:ilvl w:val="0"/>
                <w:numId w:val="1"/>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536135">
            <w:pPr>
              <w:pStyle w:val="paragraph0"/>
              <w:numPr>
                <w:ilvl w:val="0"/>
                <w:numId w:val="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536135">
            <w:pPr>
              <w:pStyle w:val="paragraph0"/>
              <w:numPr>
                <w:ilvl w:val="0"/>
                <w:numId w:val="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536135">
            <w:pPr>
              <w:pStyle w:val="paragraph0"/>
              <w:numPr>
                <w:ilvl w:val="0"/>
                <w:numId w:val="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536135">
            <w:pPr>
              <w:pStyle w:val="paragraph0"/>
              <w:numPr>
                <w:ilvl w:val="0"/>
                <w:numId w:val="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536135">
            <w:pPr>
              <w:pStyle w:val="paragraph0"/>
              <w:numPr>
                <w:ilvl w:val="0"/>
                <w:numId w:val="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536135">
            <w:pPr>
              <w:pStyle w:val="paragraph0"/>
              <w:numPr>
                <w:ilvl w:val="0"/>
                <w:numId w:val="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2CC7AFD6"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8C5F6E">
                  <w:rPr>
                    <w:rStyle w:val="Heading1Char"/>
                    <w:rFonts w:ascii="Calibri" w:hAnsi="Calibri"/>
                  </w:rPr>
                  <w:t>Families &amp; Communities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1A4B7467" w14:textId="2C20F40A" w:rsidR="00130C89" w:rsidRPr="00ED31E1" w:rsidRDefault="00130C89" w:rsidP="00130C89">
            <w:pPr>
              <w:pStyle w:val="NormalWeb"/>
              <w:rPr>
                <w:rFonts w:asciiTheme="minorHAnsi" w:hAnsiTheme="minorHAnsi" w:cstheme="minorHAnsi"/>
                <w:b w:val="0"/>
                <w:bCs w:val="0"/>
                <w:color w:val="000000"/>
              </w:rPr>
            </w:pPr>
            <w:r w:rsidRPr="00ED31E1">
              <w:rPr>
                <w:rFonts w:asciiTheme="minorHAnsi" w:hAnsiTheme="minorHAnsi" w:cstheme="minorHAnsi"/>
                <w:b w:val="0"/>
                <w:bCs w:val="0"/>
                <w:color w:val="000000"/>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p w14:paraId="3CBEC070" w14:textId="77777777" w:rsidR="00C53D2C" w:rsidRDefault="00130C89" w:rsidP="00ED31E1">
            <w:pPr>
              <w:pStyle w:val="NormalWeb"/>
              <w:rPr>
                <w:rFonts w:asciiTheme="minorHAnsi" w:hAnsiTheme="minorHAnsi" w:cstheme="minorHAnsi"/>
                <w:bCs w:val="0"/>
                <w:color w:val="000000"/>
              </w:rPr>
            </w:pPr>
            <w:r w:rsidRPr="00ED31E1">
              <w:rPr>
                <w:rFonts w:asciiTheme="minorHAnsi" w:hAnsiTheme="minorHAnsi" w:cstheme="minorHAnsi"/>
                <w:b w:val="0"/>
                <w:bCs w:val="0"/>
                <w:color w:val="000000"/>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p w14:paraId="1D84889A" w14:textId="77777777" w:rsidR="00ED31E1" w:rsidRDefault="00ED31E1" w:rsidP="00ED31E1">
            <w:pPr>
              <w:pStyle w:val="NormalWeb"/>
              <w:rPr>
                <w:rFonts w:asciiTheme="minorHAnsi" w:hAnsiTheme="minorHAnsi" w:cstheme="minorHAnsi"/>
                <w:color w:val="222A35"/>
              </w:rPr>
            </w:pPr>
          </w:p>
          <w:p w14:paraId="62961CA2" w14:textId="77C56AA7" w:rsidR="00ED31E1" w:rsidRPr="00ED31E1" w:rsidRDefault="00ED31E1" w:rsidP="00ED31E1">
            <w:pPr>
              <w:pStyle w:val="NormalWeb"/>
              <w:rPr>
                <w:rFonts w:asciiTheme="minorHAnsi" w:hAnsiTheme="minorHAnsi" w:cstheme="minorHAnsi"/>
                <w:b w:val="0"/>
                <w:color w:val="222A35"/>
              </w:rPr>
            </w:pP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39C6E498" w:rsidR="00C53D2C" w:rsidRPr="00BC6607" w:rsidRDefault="00C53D2C" w:rsidP="00124B73">
            <w:pPr>
              <w:pStyle w:val="Heading1"/>
              <w:spacing w:before="240"/>
              <w:rPr>
                <w:rFonts w:ascii="Calibri" w:hAnsi="Calibri"/>
              </w:rPr>
            </w:pPr>
            <w:r w:rsidRPr="00BC6607">
              <w:rPr>
                <w:rFonts w:ascii="Calibri" w:hAnsi="Calibri"/>
              </w:rPr>
              <w:lastRenderedPageBreak/>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130C89">
                  <w:rPr>
                    <w:rStyle w:val="Heading1Char"/>
                    <w:rFonts w:ascii="Calibri" w:hAnsi="Calibri" w:cs="Arial"/>
                    <w:iCs/>
                  </w:rPr>
                  <w:t>Corporate Landlord</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471963EE" w:rsidR="00C53D2C" w:rsidRPr="00ED31E1" w:rsidRDefault="00FE5F10" w:rsidP="00D21011">
            <w:pPr>
              <w:spacing w:before="120" w:after="120"/>
              <w:rPr>
                <w:rStyle w:val="SubtleEmphasis"/>
                <w:b w:val="0"/>
                <w:bCs w:val="0"/>
                <w:i w:val="0"/>
                <w:iCs w:val="0"/>
                <w:color w:val="auto"/>
                <w:sz w:val="24"/>
                <w:szCs w:val="24"/>
              </w:rPr>
            </w:pPr>
            <w:r w:rsidRPr="00ED31E1">
              <w:rPr>
                <w:b w:val="0"/>
                <w:bCs w:val="0"/>
                <w:color w:val="000000"/>
                <w:sz w:val="24"/>
                <w:szCs w:val="24"/>
              </w:rPr>
              <w:t>Consolidates all our corporate landlord activities, which include the consolidation of all health and safety activities, and is responsible for the management of commercial and non-commercial land and property assets, facilities management, contractor management and council house stock management.</w:t>
            </w:r>
          </w:p>
        </w:tc>
      </w:tr>
      <w:tr w:rsidR="00D21011"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5BC3CD3B" w:rsidR="00D21011" w:rsidRPr="00BC6607" w:rsidRDefault="00D21011" w:rsidP="00200A5E">
            <w:pPr>
              <w:pStyle w:val="Heading1"/>
              <w:spacing w:before="240"/>
              <w:rPr>
                <w:rFonts w:ascii="Calibri" w:hAnsi="Calibri"/>
              </w:rPr>
            </w:pPr>
            <w:r w:rsidRPr="00BC6607">
              <w:rPr>
                <w:rFonts w:ascii="Calibri" w:hAnsi="Calibri"/>
              </w:rPr>
              <w:t xml:space="preserve">About the </w:t>
            </w:r>
            <w:r w:rsidR="0034473B">
              <w:rPr>
                <w:rFonts w:ascii="Calibri" w:hAnsi="Calibri"/>
                <w:b/>
                <w:bCs w:val="0"/>
              </w:rPr>
              <w:t xml:space="preserve">Building Services </w:t>
            </w:r>
            <w:r w:rsidR="00A533CE">
              <w:rPr>
                <w:rFonts w:ascii="Calibri" w:hAnsi="Calibri"/>
              </w:rPr>
              <w:t xml:space="preserve"> Team / Service Area</w:t>
            </w:r>
          </w:p>
        </w:tc>
      </w:tr>
      <w:tr w:rsidR="00D21011"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D17FC78" w14:textId="07A8DDDB" w:rsidR="00D21011" w:rsidRPr="00BC6607" w:rsidRDefault="00ED31E1" w:rsidP="00200A5E">
            <w:pPr>
              <w:spacing w:before="120" w:after="120"/>
              <w:rPr>
                <w:rStyle w:val="SubtleEmphasis"/>
                <w:i w:val="0"/>
                <w:iCs w:val="0"/>
                <w:color w:val="auto"/>
                <w:sz w:val="24"/>
              </w:rPr>
            </w:pPr>
            <w:r w:rsidRPr="007315A6">
              <w:rPr>
                <w:rFonts w:eastAsia="Times New Roman"/>
                <w:b w:val="0"/>
                <w:color w:val="222A35"/>
              </w:rPr>
              <w:t xml:space="preserve">Building Services plays an important role delivering repairs, maintenance and some of the improvement work necessary to deliver the wider property maintenance and investment service.  Building Services scope includes provision of responsive, planned, and cyclical maintenance, void services, capital improvement refurbishments, adaptations and projects as well as ensuring delivery of statutory compliance for council tenants, public buildings and external (public sector) clients within the boundaries of Aberdeen City.  </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rsidRPr="00FE38AE" w14:paraId="0F901BE8" w14:textId="77777777" w:rsidTr="0056509D">
              <w:trPr>
                <w:cantSplit/>
              </w:trPr>
              <w:tc>
                <w:tcPr>
                  <w:tcW w:w="1271" w:type="dxa"/>
                  <w:shd w:val="clear" w:color="auto" w:fill="DBE5F1" w:themeFill="accent1" w:themeFillTint="33"/>
                </w:tcPr>
                <w:p w14:paraId="11A88658" w14:textId="77777777" w:rsidR="006B2CB6" w:rsidRPr="00FE38AE" w:rsidRDefault="006B2CB6" w:rsidP="00200A5E">
                  <w:pPr>
                    <w:rPr>
                      <w:rFonts w:ascii="Gadugi" w:hAnsi="Gadugi" w:cs="Calibri"/>
                      <w:color w:val="365F91" w:themeColor="accent1" w:themeShade="BF"/>
                      <w:spacing w:val="-16"/>
                      <w:sz w:val="24"/>
                      <w:szCs w:val="24"/>
                    </w:rPr>
                  </w:pPr>
                  <w:r w:rsidRPr="00FE38AE">
                    <w:rPr>
                      <w:rFonts w:ascii="Gadugi" w:hAnsi="Gadugi" w:cs="Calibri"/>
                      <w:color w:val="365F91" w:themeColor="accent1" w:themeShade="BF"/>
                      <w:spacing w:val="-16"/>
                      <w:sz w:val="24"/>
                      <w:szCs w:val="24"/>
                    </w:rPr>
                    <w:t>Job Title</w:t>
                  </w:r>
                </w:p>
              </w:tc>
              <w:tc>
                <w:tcPr>
                  <w:tcW w:w="2729" w:type="dxa"/>
                </w:tcPr>
                <w:p w14:paraId="09369F76" w14:textId="67423FF7" w:rsidR="006B2CB6" w:rsidRPr="00FE38AE" w:rsidRDefault="00984EFD" w:rsidP="00200A5E">
                  <w:pPr>
                    <w:ind w:right="-102"/>
                    <w:rPr>
                      <w:rFonts w:ascii="Calibri" w:hAnsi="Calibri" w:cs="Calibri"/>
                      <w:spacing w:val="-16"/>
                      <w:sz w:val="24"/>
                      <w:szCs w:val="24"/>
                    </w:rPr>
                  </w:pPr>
                  <w:r>
                    <w:rPr>
                      <w:rFonts w:ascii="Calibri" w:hAnsi="Calibri" w:cs="Calibri"/>
                      <w:spacing w:val="-16"/>
                      <w:sz w:val="24"/>
                      <w:szCs w:val="24"/>
                    </w:rPr>
                    <w:t>Team Leader</w:t>
                  </w:r>
                </w:p>
              </w:tc>
            </w:tr>
            <w:tr w:rsidR="006B2CB6" w:rsidRPr="00FE38AE" w14:paraId="09233CC6" w14:textId="77777777" w:rsidTr="0056509D">
              <w:trPr>
                <w:cantSplit/>
              </w:trPr>
              <w:tc>
                <w:tcPr>
                  <w:tcW w:w="1271" w:type="dxa"/>
                  <w:shd w:val="clear" w:color="auto" w:fill="DBE5F1" w:themeFill="accent1" w:themeFillTint="33"/>
                </w:tcPr>
                <w:p w14:paraId="268B42F0" w14:textId="77777777" w:rsidR="006B2CB6" w:rsidRPr="00FE38AE" w:rsidRDefault="006B2CB6" w:rsidP="00200A5E">
                  <w:pPr>
                    <w:rPr>
                      <w:rFonts w:ascii="Gadugi" w:hAnsi="Gadugi" w:cs="Calibri"/>
                      <w:color w:val="365F91" w:themeColor="accent1" w:themeShade="BF"/>
                      <w:spacing w:val="-16"/>
                      <w:sz w:val="24"/>
                      <w:szCs w:val="24"/>
                    </w:rPr>
                  </w:pPr>
                  <w:r w:rsidRPr="00FE38AE">
                    <w:rPr>
                      <w:rFonts w:ascii="Gadugi" w:hAnsi="Gadugi" w:cs="Calibri"/>
                      <w:color w:val="365F91" w:themeColor="accent1" w:themeShade="BF"/>
                      <w:spacing w:val="-16"/>
                      <w:sz w:val="24"/>
                      <w:szCs w:val="24"/>
                    </w:rPr>
                    <w:t>Pay Grade</w:t>
                  </w:r>
                </w:p>
              </w:tc>
              <w:tc>
                <w:tcPr>
                  <w:tcW w:w="2729" w:type="dxa"/>
                </w:tcPr>
                <w:p w14:paraId="4793B8BE" w14:textId="4EA4359A" w:rsidR="006B2CB6" w:rsidRPr="00FE38AE" w:rsidRDefault="00FE5F10" w:rsidP="00200A5E">
                  <w:pPr>
                    <w:ind w:right="-102"/>
                    <w:rPr>
                      <w:rFonts w:ascii="Calibri" w:hAnsi="Calibri" w:cs="Calibri"/>
                      <w:spacing w:val="-16"/>
                      <w:sz w:val="24"/>
                      <w:szCs w:val="24"/>
                    </w:rPr>
                  </w:pPr>
                  <w:r w:rsidRPr="00FE38AE">
                    <w:rPr>
                      <w:rFonts w:ascii="Calibri" w:hAnsi="Calibri" w:cs="Tahoma"/>
                      <w:spacing w:val="-2"/>
                      <w:sz w:val="24"/>
                      <w:szCs w:val="24"/>
                    </w:rPr>
                    <w:t>G1</w:t>
                  </w:r>
                  <w:r w:rsidR="00894F5F">
                    <w:rPr>
                      <w:rFonts w:ascii="Calibri" w:hAnsi="Calibri" w:cs="Tahoma"/>
                      <w:spacing w:val="-2"/>
                      <w:sz w:val="24"/>
                      <w:szCs w:val="24"/>
                    </w:rPr>
                    <w:t>1</w:t>
                  </w:r>
                </w:p>
              </w:tc>
            </w:tr>
            <w:tr w:rsidR="00C22354" w:rsidRPr="00FE38AE" w14:paraId="308CA24D" w14:textId="77777777" w:rsidTr="0056509D">
              <w:trPr>
                <w:cantSplit/>
              </w:trPr>
              <w:tc>
                <w:tcPr>
                  <w:tcW w:w="1271" w:type="dxa"/>
                  <w:shd w:val="clear" w:color="auto" w:fill="DBE5F1" w:themeFill="accent1" w:themeFillTint="33"/>
                </w:tcPr>
                <w:p w14:paraId="34D42F07" w14:textId="6A898A36" w:rsidR="00C22354" w:rsidRPr="00FE38AE" w:rsidRDefault="00C22354" w:rsidP="00200A5E">
                  <w:pPr>
                    <w:rPr>
                      <w:rFonts w:ascii="Gadugi" w:hAnsi="Gadugi" w:cs="Calibri"/>
                      <w:color w:val="365F91" w:themeColor="accent1" w:themeShade="BF"/>
                      <w:spacing w:val="-16"/>
                      <w:sz w:val="24"/>
                      <w:szCs w:val="24"/>
                    </w:rPr>
                  </w:pPr>
                  <w:r w:rsidRPr="00FE38AE">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4F6F2BC3" w:rsidR="00C22354" w:rsidRPr="00FE38AE" w:rsidRDefault="00ED31E1" w:rsidP="00200A5E">
                      <w:pPr>
                        <w:ind w:right="-102"/>
                        <w:rPr>
                          <w:rFonts w:ascii="Calibri" w:hAnsi="Calibri" w:cs="Tahoma"/>
                          <w:spacing w:val="-2"/>
                          <w:sz w:val="24"/>
                          <w:szCs w:val="24"/>
                        </w:rPr>
                      </w:pPr>
                      <w:r w:rsidRPr="00FE38AE">
                        <w:rPr>
                          <w:rFonts w:ascii="Calibri" w:hAnsi="Calibri" w:cs="Tahoma"/>
                          <w:spacing w:val="-2"/>
                          <w:sz w:val="24"/>
                          <w:szCs w:val="24"/>
                        </w:rPr>
                        <w:t>Frontline Operational Services</w:t>
                      </w:r>
                    </w:p>
                  </w:tc>
                </w:sdtContent>
              </w:sdt>
            </w:tr>
            <w:tr w:rsidR="006B2CB6" w:rsidRPr="00FE38AE" w14:paraId="6E924950" w14:textId="77777777" w:rsidTr="0056509D">
              <w:trPr>
                <w:cantSplit/>
              </w:trPr>
              <w:tc>
                <w:tcPr>
                  <w:tcW w:w="1271" w:type="dxa"/>
                  <w:shd w:val="clear" w:color="auto" w:fill="DBE5F1" w:themeFill="accent1" w:themeFillTint="33"/>
                </w:tcPr>
                <w:p w14:paraId="27DF330D" w14:textId="77777777" w:rsidR="006B2CB6" w:rsidRPr="00FE38AE" w:rsidRDefault="006B2CB6" w:rsidP="00200A5E">
                  <w:pPr>
                    <w:rPr>
                      <w:rFonts w:ascii="Gadugi" w:hAnsi="Gadugi" w:cs="Calibri"/>
                      <w:color w:val="365F91" w:themeColor="accent1" w:themeShade="BF"/>
                      <w:spacing w:val="-16"/>
                      <w:sz w:val="24"/>
                      <w:szCs w:val="24"/>
                    </w:rPr>
                  </w:pPr>
                  <w:r w:rsidRPr="00FE38AE">
                    <w:rPr>
                      <w:rFonts w:ascii="Gadugi" w:hAnsi="Gadugi" w:cs="Calibri"/>
                      <w:color w:val="365F91" w:themeColor="accent1" w:themeShade="BF"/>
                      <w:spacing w:val="-16"/>
                      <w:sz w:val="24"/>
                      <w:szCs w:val="24"/>
                    </w:rPr>
                    <w:t>Location</w:t>
                  </w:r>
                </w:p>
                <w:p w14:paraId="38B63943" w14:textId="77777777" w:rsidR="006B2CB6" w:rsidRPr="00FE38AE" w:rsidRDefault="006B2CB6" w:rsidP="00200A5E">
                  <w:pPr>
                    <w:rPr>
                      <w:rFonts w:ascii="Gadugi" w:hAnsi="Gadugi" w:cs="Calibri"/>
                      <w:color w:val="365F91" w:themeColor="accent1" w:themeShade="BF"/>
                      <w:spacing w:val="-16"/>
                      <w:sz w:val="24"/>
                      <w:szCs w:val="24"/>
                    </w:rPr>
                  </w:pPr>
                </w:p>
              </w:tc>
              <w:tc>
                <w:tcPr>
                  <w:tcW w:w="2729" w:type="dxa"/>
                </w:tcPr>
                <w:p w14:paraId="41BF9A61" w14:textId="656652EE" w:rsidR="006B2CB6" w:rsidRPr="00FE38AE" w:rsidRDefault="00FE5F10" w:rsidP="00200A5E">
                  <w:pPr>
                    <w:ind w:right="-102"/>
                    <w:rPr>
                      <w:rFonts w:ascii="Calibri" w:hAnsi="Calibri" w:cs="Calibri"/>
                      <w:spacing w:val="-16"/>
                      <w:sz w:val="24"/>
                      <w:szCs w:val="24"/>
                    </w:rPr>
                  </w:pPr>
                  <w:r w:rsidRPr="00FE38AE">
                    <w:rPr>
                      <w:rFonts w:ascii="Calibri" w:hAnsi="Calibri" w:cs="Tahoma"/>
                      <w:spacing w:val="-2"/>
                      <w:sz w:val="24"/>
                      <w:szCs w:val="24"/>
                    </w:rPr>
                    <w:t>Kittybrewster</w:t>
                  </w:r>
                </w:p>
              </w:tc>
            </w:tr>
          </w:tbl>
          <w:p w14:paraId="7D13663D" w14:textId="77777777" w:rsidR="006B2CB6" w:rsidRPr="00FE38AE" w:rsidRDefault="006B2CB6" w:rsidP="00200A5E">
            <w:pPr>
              <w:rPr>
                <w:rFonts w:ascii="Calibri" w:hAnsi="Calibri" w:cs="Tahoma"/>
                <w:color w:val="002C50"/>
                <w:spacing w:val="-16"/>
                <w:sz w:val="10"/>
                <w:szCs w:val="10"/>
              </w:rPr>
            </w:pPr>
          </w:p>
          <w:p w14:paraId="5B32351A" w14:textId="77777777" w:rsidR="006B2CB6" w:rsidRPr="00FE38AE" w:rsidRDefault="006B2CB6" w:rsidP="00200A5E">
            <w:pPr>
              <w:rPr>
                <w:rFonts w:ascii="Calibri" w:hAnsi="Calibri" w:cs="Tahoma"/>
                <w:color w:val="002C50"/>
                <w:spacing w:val="-16"/>
                <w:sz w:val="24"/>
                <w:szCs w:val="24"/>
              </w:rPr>
            </w:pPr>
          </w:p>
          <w:p w14:paraId="23C5FA2D" w14:textId="4C0F09C2" w:rsidR="006B2CB6" w:rsidRPr="00EF3878" w:rsidRDefault="00894F5F" w:rsidP="00200A5E">
            <w:pPr>
              <w:rPr>
                <w:rFonts w:ascii="Calibri" w:hAnsi="Calibri" w:cs="Tahoma"/>
                <w:color w:val="002C50"/>
                <w:spacing w:val="-16"/>
                <w:sz w:val="24"/>
                <w:szCs w:val="24"/>
              </w:rPr>
            </w:pPr>
            <w:r w:rsidRPr="00894F5F">
              <w:rPr>
                <w:rFonts w:ascii="Arial" w:hAnsi="Arial"/>
                <w:iCs/>
              </w:rPr>
              <w:t>The Team Leader will assist provision of an effective and efficient service to the public in respect of property repairs, maintenance and upgrades to the council’s housing and non-housing stock through supervising a team of multi skilled tradespersons. </w:t>
            </w:r>
          </w:p>
        </w:tc>
      </w:tr>
    </w:tbl>
    <w:tbl>
      <w:tblPr>
        <w:tblStyle w:val="GridTable6ColourfulAccent1"/>
        <w:tblpPr w:leftFromText="180" w:rightFromText="180" w:vertAnchor="text"/>
        <w:tblW w:w="10456" w:type="dxa"/>
        <w:tblLook w:val="0480" w:firstRow="0" w:lastRow="0" w:firstColumn="1" w:lastColumn="0" w:noHBand="0" w:noVBand="1"/>
      </w:tblPr>
      <w:tblGrid>
        <w:gridCol w:w="3350"/>
        <w:gridCol w:w="7106"/>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4BE876D7">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FE38A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66"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090"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FE38AE">
        <w:trPr>
          <w:trHeight w:val="1228"/>
        </w:trPr>
        <w:tc>
          <w:tcPr>
            <w:cnfStyle w:val="001000000000" w:firstRow="0" w:lastRow="0" w:firstColumn="1" w:lastColumn="0" w:oddVBand="0" w:evenVBand="0" w:oddHBand="0" w:evenHBand="0" w:firstRowFirstColumn="0" w:firstRowLastColumn="0" w:lastRowFirstColumn="0" w:lastRowLastColumn="0"/>
            <w:tcW w:w="3366" w:type="dxa"/>
          </w:tcPr>
          <w:p w14:paraId="31E8A257" w14:textId="260D6500" w:rsidR="006B2CB6" w:rsidRPr="00461401" w:rsidRDefault="00725C83" w:rsidP="006B2CB6">
            <w:pPr>
              <w:rPr>
                <w:b w:val="0"/>
                <w:color w:val="auto"/>
                <w:sz w:val="20"/>
                <w:szCs w:val="20"/>
              </w:rPr>
            </w:pPr>
            <w:r w:rsidRPr="00725C83">
              <w:rPr>
                <w:b w:val="0"/>
                <w:color w:val="auto"/>
              </w:rPr>
              <w:t>Carry out the duties of a Team Leader. </w:t>
            </w:r>
          </w:p>
        </w:tc>
        <w:tc>
          <w:tcPr>
            <w:tcW w:w="7090" w:type="dxa"/>
          </w:tcPr>
          <w:p w14:paraId="727ADE55" w14:textId="4404F27D" w:rsidR="00725C83" w:rsidRPr="00777D8E" w:rsidRDefault="007A72DD" w:rsidP="00536135">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rPr>
            </w:pPr>
            <w:r>
              <w:rPr>
                <w:rFonts w:cstheme="minorHAnsi"/>
                <w:color w:val="4F81BD" w:themeColor="accent1"/>
              </w:rPr>
              <w:t>M</w:t>
            </w:r>
            <w:r w:rsidR="00725C83" w:rsidRPr="00777D8E">
              <w:rPr>
                <w:rFonts w:cstheme="minorHAnsi"/>
                <w:color w:val="4F81BD" w:themeColor="accent1"/>
              </w:rPr>
              <w:t>aintenance/contract works in all Aberdeen City Council’s housing and non-housing stock. </w:t>
            </w:r>
          </w:p>
          <w:p w14:paraId="6EB04E40" w14:textId="77777777" w:rsidR="00725C83" w:rsidRPr="00777D8E" w:rsidRDefault="00725C83" w:rsidP="00536135">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rPr>
            </w:pPr>
            <w:r w:rsidRPr="00777D8E">
              <w:rPr>
                <w:rFonts w:cstheme="minorHAnsi"/>
                <w:color w:val="4F81BD" w:themeColor="accent1"/>
              </w:rPr>
              <w:t>Supervise a multi skilled work force </w:t>
            </w:r>
          </w:p>
          <w:p w14:paraId="7CB6D253" w14:textId="77777777" w:rsidR="00725C83" w:rsidRPr="00777D8E" w:rsidRDefault="00725C83" w:rsidP="00536135">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rPr>
            </w:pPr>
            <w:r w:rsidRPr="00777D8E">
              <w:rPr>
                <w:rFonts w:cstheme="minorHAnsi"/>
                <w:color w:val="4F81BD" w:themeColor="accent1"/>
              </w:rPr>
              <w:t>Participate in investigations when concerns or complaints have been raised about standards of service or work. </w:t>
            </w:r>
          </w:p>
          <w:p w14:paraId="0CAFBBB5" w14:textId="77777777" w:rsidR="00725C83" w:rsidRPr="00777D8E" w:rsidRDefault="00725C83" w:rsidP="00536135">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rPr>
            </w:pPr>
            <w:r w:rsidRPr="00777D8E">
              <w:rPr>
                <w:rFonts w:cstheme="minorHAnsi"/>
                <w:color w:val="4F81BD" w:themeColor="accent1"/>
              </w:rPr>
              <w:t>Liaise with other Council Officers to ensure complaints raised about standards of service or repairs have been appropriately investigated and responded to. </w:t>
            </w:r>
          </w:p>
          <w:p w14:paraId="4CC0C47A" w14:textId="77777777" w:rsidR="00725C83" w:rsidRPr="00777D8E" w:rsidRDefault="00725C83" w:rsidP="00536135">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rPr>
            </w:pPr>
            <w:r w:rsidRPr="00777D8E">
              <w:rPr>
                <w:rFonts w:cstheme="minorHAnsi"/>
                <w:color w:val="4F81BD" w:themeColor="accent1"/>
              </w:rPr>
              <w:t>Liaise and attend various meetings, as required, with contractors, specialist firms, Council Services, other local authority bodies, private consultants etc </w:t>
            </w:r>
          </w:p>
          <w:p w14:paraId="1A3E5F3A" w14:textId="77777777" w:rsidR="00725C83" w:rsidRPr="00777D8E" w:rsidRDefault="00725C83" w:rsidP="00536135">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rPr>
            </w:pPr>
            <w:r w:rsidRPr="00777D8E">
              <w:rPr>
                <w:rFonts w:cstheme="minorHAnsi"/>
                <w:color w:val="4F81BD" w:themeColor="accent1"/>
              </w:rPr>
              <w:t>Update, develop and where necessary, procedures for monitoring and review in conjunction with other members of staff. </w:t>
            </w:r>
          </w:p>
          <w:p w14:paraId="6438B5DE" w14:textId="77777777" w:rsidR="006B2CB6" w:rsidRPr="00777D8E"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4F81BD" w:themeColor="accent1"/>
              </w:rPr>
            </w:pPr>
          </w:p>
        </w:tc>
      </w:tr>
      <w:tr w:rsidR="006B2CB6" w:rsidRPr="00BC6607" w14:paraId="15B840A4" w14:textId="77777777" w:rsidTr="00FE38AE">
        <w:trPr>
          <w:cnfStyle w:val="000000100000" w:firstRow="0" w:lastRow="0" w:firstColumn="0" w:lastColumn="0" w:oddVBand="0" w:evenVBand="0" w:oddHBand="1" w:evenHBand="0" w:firstRowFirstColumn="0" w:firstRowLastColumn="0" w:lastRowFirstColumn="0" w:lastRowLastColumn="0"/>
          <w:trHeight w:val="1199"/>
        </w:trPr>
        <w:tc>
          <w:tcPr>
            <w:cnfStyle w:val="001000000000" w:firstRow="0" w:lastRow="0" w:firstColumn="1" w:lastColumn="0" w:oddVBand="0" w:evenVBand="0" w:oddHBand="0" w:evenHBand="0" w:firstRowFirstColumn="0" w:firstRowLastColumn="0" w:lastRowFirstColumn="0" w:lastRowLastColumn="0"/>
            <w:tcW w:w="3366" w:type="dxa"/>
            <w:shd w:val="clear" w:color="auto" w:fill="auto"/>
          </w:tcPr>
          <w:p w14:paraId="6D7E4471" w14:textId="0B1A722E" w:rsidR="006B2CB6" w:rsidRPr="00461401" w:rsidRDefault="00FE38AE" w:rsidP="006B2CB6">
            <w:pPr>
              <w:rPr>
                <w:bCs w:val="0"/>
                <w:color w:val="auto"/>
              </w:rPr>
            </w:pPr>
            <w:r w:rsidRPr="00681FCF">
              <w:rPr>
                <w:b w:val="0"/>
                <w:color w:val="auto"/>
              </w:rPr>
              <w:t>Comply with all health and safety legislation</w:t>
            </w:r>
            <w:r>
              <w:rPr>
                <w:b w:val="0"/>
                <w:color w:val="auto"/>
              </w:rPr>
              <w:t xml:space="preserve"> and good practice.</w:t>
            </w:r>
          </w:p>
        </w:tc>
        <w:tc>
          <w:tcPr>
            <w:tcW w:w="7090" w:type="dxa"/>
            <w:shd w:val="clear" w:color="auto" w:fill="auto"/>
          </w:tcPr>
          <w:p w14:paraId="11A8856F" w14:textId="77777777" w:rsidR="00725C83" w:rsidRPr="00777D8E" w:rsidRDefault="00725C83" w:rsidP="00536135">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Risk Assessments and Method Statements. </w:t>
            </w:r>
          </w:p>
          <w:p w14:paraId="0913A169" w14:textId="77777777" w:rsidR="00725C83" w:rsidRPr="00777D8E" w:rsidRDefault="00725C83" w:rsidP="00536135">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Safe Working at Height. </w:t>
            </w:r>
          </w:p>
          <w:p w14:paraId="5123E175" w14:textId="77777777" w:rsidR="00725C83" w:rsidRPr="00777D8E" w:rsidRDefault="00725C83" w:rsidP="00536135">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Asbestos Awareness. </w:t>
            </w:r>
          </w:p>
          <w:p w14:paraId="688D14B3" w14:textId="77777777" w:rsidR="00725C83" w:rsidRPr="00777D8E" w:rsidRDefault="00725C83" w:rsidP="00536135">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Lone Working Procedures. </w:t>
            </w:r>
          </w:p>
          <w:p w14:paraId="4B2997FA" w14:textId="3FE3650D" w:rsidR="006B2CB6" w:rsidRPr="00777D8E" w:rsidRDefault="006B2CB6" w:rsidP="00725C83">
            <w:pPr>
              <w:pStyle w:val="ListParagraph"/>
              <w:cnfStyle w:val="000000100000" w:firstRow="0" w:lastRow="0" w:firstColumn="0" w:lastColumn="0" w:oddVBand="0" w:evenVBand="0" w:oddHBand="1" w:evenHBand="0" w:firstRowFirstColumn="0" w:firstRowLastColumn="0" w:lastRowFirstColumn="0" w:lastRowLastColumn="0"/>
              <w:rPr>
                <w:rFonts w:cstheme="minorHAnsi"/>
                <w:bCs/>
                <w:color w:val="4F81BD" w:themeColor="accent1"/>
              </w:rPr>
            </w:pPr>
          </w:p>
        </w:tc>
      </w:tr>
      <w:tr w:rsidR="006B2CB6" w:rsidRPr="00BC6607" w14:paraId="762A0BCF" w14:textId="77777777" w:rsidTr="00FE38AE">
        <w:trPr>
          <w:trHeight w:val="838"/>
        </w:trPr>
        <w:tc>
          <w:tcPr>
            <w:cnfStyle w:val="001000000000" w:firstRow="0" w:lastRow="0" w:firstColumn="1" w:lastColumn="0" w:oddVBand="0" w:evenVBand="0" w:oddHBand="0" w:evenHBand="0" w:firstRowFirstColumn="0" w:firstRowLastColumn="0" w:lastRowFirstColumn="0" w:lastRowLastColumn="0"/>
            <w:tcW w:w="3366" w:type="dxa"/>
          </w:tcPr>
          <w:p w14:paraId="58949FDB" w14:textId="024F7901" w:rsidR="006B2CB6" w:rsidRPr="00461401" w:rsidRDefault="00FE38AE" w:rsidP="006B2CB6">
            <w:pPr>
              <w:rPr>
                <w:bCs w:val="0"/>
                <w:color w:val="auto"/>
              </w:rPr>
            </w:pPr>
            <w:r w:rsidRPr="00513891">
              <w:rPr>
                <w:b w:val="0"/>
                <w:color w:val="auto"/>
              </w:rPr>
              <w:t>Build and maintain positive working relationships with internal customers and external clients.</w:t>
            </w:r>
          </w:p>
        </w:tc>
        <w:tc>
          <w:tcPr>
            <w:tcW w:w="7090" w:type="dxa"/>
          </w:tcPr>
          <w:p w14:paraId="6BEB0AF5" w14:textId="77777777" w:rsidR="00725C83" w:rsidRPr="00777D8E" w:rsidRDefault="00725C83" w:rsidP="00536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Work with partner agencies, e.g. SFRS, Police Scotland &amp; NHS. </w:t>
            </w:r>
          </w:p>
          <w:p w14:paraId="33104C3F" w14:textId="77777777" w:rsidR="00725C83" w:rsidRPr="00777D8E" w:rsidRDefault="00725C83" w:rsidP="00536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Demonstrate effective communication with members of the public. </w:t>
            </w:r>
          </w:p>
          <w:p w14:paraId="1349CE74" w14:textId="77777777" w:rsidR="00725C83" w:rsidRPr="00777D8E" w:rsidRDefault="00725C83" w:rsidP="00536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Dealing with tenants and contractors in person, which, at times, may include difficult and conflicting situations. </w:t>
            </w:r>
          </w:p>
          <w:p w14:paraId="67C7C6FF" w14:textId="2FD35874" w:rsidR="006B2CB6" w:rsidRPr="00777D8E" w:rsidRDefault="006B2CB6" w:rsidP="00981722">
            <w:pPr>
              <w:cnfStyle w:val="000000000000" w:firstRow="0" w:lastRow="0" w:firstColumn="0" w:lastColumn="0" w:oddVBand="0" w:evenVBand="0" w:oddHBand="0" w:evenHBand="0" w:firstRowFirstColumn="0" w:firstRowLastColumn="0" w:lastRowFirstColumn="0" w:lastRowLastColumn="0"/>
              <w:rPr>
                <w:rFonts w:cstheme="minorHAnsi"/>
                <w:bCs w:val="0"/>
                <w:color w:val="4F81BD" w:themeColor="accent1"/>
              </w:rPr>
            </w:pPr>
          </w:p>
        </w:tc>
      </w:tr>
      <w:tr w:rsidR="006B2CB6" w:rsidRPr="00BC6607" w14:paraId="78CFEFB9" w14:textId="77777777" w:rsidTr="00FE38AE">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366" w:type="dxa"/>
            <w:shd w:val="clear" w:color="auto" w:fill="auto"/>
          </w:tcPr>
          <w:p w14:paraId="461408F9" w14:textId="6F781793" w:rsidR="006B2CB6" w:rsidRPr="00461401" w:rsidRDefault="00FE38AE" w:rsidP="006B2CB6">
            <w:pPr>
              <w:rPr>
                <w:bCs w:val="0"/>
                <w:color w:val="auto"/>
                <w:lang w:eastAsia="en-GB"/>
              </w:rPr>
            </w:pPr>
            <w:r w:rsidRPr="00275330">
              <w:rPr>
                <w:b w:val="0"/>
                <w:color w:val="auto"/>
              </w:rPr>
              <w:t>Able to work as part of a team and alone when required.</w:t>
            </w:r>
          </w:p>
        </w:tc>
        <w:tc>
          <w:tcPr>
            <w:tcW w:w="7090" w:type="dxa"/>
            <w:shd w:val="clear" w:color="auto" w:fill="auto"/>
          </w:tcPr>
          <w:p w14:paraId="7B0DCBB8" w14:textId="77777777" w:rsidR="00FE38AE" w:rsidRPr="00777D8E" w:rsidRDefault="00FE38AE" w:rsidP="00536135">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Attending regular team talks.</w:t>
            </w:r>
          </w:p>
          <w:p w14:paraId="5B4D38B8" w14:textId="77777777" w:rsidR="00FE38AE" w:rsidRPr="00777D8E" w:rsidRDefault="00FE38AE" w:rsidP="00536135">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Utilisation of technologies to communicate with others.</w:t>
            </w:r>
          </w:p>
          <w:p w14:paraId="59431078" w14:textId="77777777" w:rsidR="00FE38AE" w:rsidRPr="00777D8E" w:rsidRDefault="00FE38AE" w:rsidP="00536135">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cstheme="minorHAnsi"/>
                <w:bCs/>
                <w:color w:val="4F81BD" w:themeColor="accent1"/>
              </w:rPr>
            </w:pPr>
            <w:r w:rsidRPr="00777D8E">
              <w:rPr>
                <w:rFonts w:cstheme="minorHAnsi"/>
                <w:bCs/>
                <w:color w:val="4F81BD" w:themeColor="accent1"/>
              </w:rPr>
              <w:t>Work alongside a close team and ensure the safety of others as well as yourself.</w:t>
            </w:r>
          </w:p>
          <w:p w14:paraId="567F9DA7" w14:textId="77777777" w:rsidR="006B2CB6" w:rsidRPr="00777D8E"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4F81BD" w:themeColor="accent1"/>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73B21740">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73B21740">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73B21740">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422C9F0A" w14:textId="77777777" w:rsidR="00725C83" w:rsidRPr="00AD2B5F" w:rsidRDefault="00725C83" w:rsidP="000A1FF2">
            <w:pPr>
              <w:pStyle w:val="paragraph0"/>
              <w:numPr>
                <w:ilvl w:val="0"/>
                <w:numId w:val="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AD2B5F">
              <w:rPr>
                <w:rStyle w:val="normaltextrun"/>
                <w:rFonts w:ascii="Calibri" w:eastAsiaTheme="majorEastAsia" w:hAnsi="Calibri" w:cs="Calibri"/>
                <w:color w:val="0070C0"/>
                <w:sz w:val="22"/>
                <w:szCs w:val="22"/>
              </w:rPr>
              <w:t>Scottish Vocational Qualification (SVQ) in a building trade at SCQF level 5 (SVQ level 2) or equivalent/other relevant qualifications/relevant site experience.</w:t>
            </w:r>
            <w:r w:rsidRPr="00AD2B5F">
              <w:rPr>
                <w:rStyle w:val="eop"/>
                <w:rFonts w:ascii="Calibri" w:eastAsiaTheme="majorEastAsia" w:hAnsi="Calibri" w:cs="Calibri"/>
                <w:color w:val="0070C0"/>
                <w:sz w:val="22"/>
                <w:szCs w:val="22"/>
              </w:rPr>
              <w:t> </w:t>
            </w:r>
          </w:p>
          <w:p w14:paraId="44DE173A" w14:textId="77777777" w:rsidR="00725C83" w:rsidRPr="00AD2B5F" w:rsidRDefault="00725C83" w:rsidP="000A1FF2">
            <w:pPr>
              <w:pStyle w:val="paragraph0"/>
              <w:numPr>
                <w:ilvl w:val="0"/>
                <w:numId w:val="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Calibri" w:hAnsi="Calibri" w:cs="Calibri"/>
                <w:color w:val="0070C0"/>
                <w:sz w:val="22"/>
                <w:szCs w:val="22"/>
              </w:rPr>
            </w:pPr>
            <w:r w:rsidRPr="00AD2B5F">
              <w:rPr>
                <w:rStyle w:val="normaltextrun"/>
                <w:rFonts w:ascii="Calibri" w:eastAsiaTheme="majorEastAsia" w:hAnsi="Calibri" w:cs="Calibri"/>
                <w:color w:val="0070C0"/>
                <w:sz w:val="22"/>
                <w:szCs w:val="22"/>
              </w:rPr>
              <w:t>Hold a valid UK driving licence.</w:t>
            </w:r>
            <w:r w:rsidRPr="00AD2B5F">
              <w:rPr>
                <w:rStyle w:val="eop"/>
                <w:rFonts w:ascii="Calibri" w:eastAsiaTheme="majorEastAsia" w:hAnsi="Calibri" w:cs="Calibri"/>
                <w:color w:val="0070C0"/>
                <w:sz w:val="22"/>
                <w:szCs w:val="22"/>
              </w:rPr>
              <w:t> </w:t>
            </w:r>
          </w:p>
          <w:p w14:paraId="72DA3CAE" w14:textId="0B938E8D" w:rsidR="000A1FF2" w:rsidRPr="00AD2B5F" w:rsidRDefault="000A1FF2" w:rsidP="000A1FF2">
            <w:pPr>
              <w:numPr>
                <w:ilvl w:val="0"/>
                <w:numId w:val="7"/>
              </w:numPr>
              <w:spacing w:after="200" w:line="276" w:lineRule="auto"/>
              <w:cnfStyle w:val="000000000000" w:firstRow="0" w:lastRow="0" w:firstColumn="0" w:lastColumn="0" w:oddVBand="0" w:evenVBand="0" w:oddHBand="0" w:evenHBand="0" w:firstRowFirstColumn="0" w:firstRowLastColumn="0" w:lastRowFirstColumn="0" w:lastRowLastColumn="0"/>
              <w:rPr>
                <w:rFonts w:cstheme="minorHAnsi"/>
                <w:color w:val="0070C0"/>
              </w:rPr>
            </w:pPr>
            <w:r w:rsidRPr="00AD2B5F">
              <w:rPr>
                <w:rFonts w:cstheme="minorHAnsi"/>
                <w:color w:val="0070C0"/>
              </w:rPr>
              <w:t xml:space="preserve">Hold a valid </w:t>
            </w:r>
            <w:r w:rsidR="006C2994" w:rsidRPr="00AD2B5F">
              <w:rPr>
                <w:rFonts w:cstheme="minorHAnsi"/>
                <w:color w:val="0070C0"/>
              </w:rPr>
              <w:t>CS</w:t>
            </w:r>
            <w:r w:rsidRPr="00AD2B5F">
              <w:rPr>
                <w:rFonts w:cstheme="minorHAnsi"/>
                <w:color w:val="0070C0"/>
              </w:rPr>
              <w:t>CS card</w:t>
            </w:r>
            <w:r w:rsidR="006C2994" w:rsidRPr="00AD2B5F">
              <w:rPr>
                <w:rFonts w:cstheme="minorHAnsi"/>
                <w:color w:val="0070C0"/>
              </w:rPr>
              <w:t xml:space="preserve"> or equivalent</w:t>
            </w:r>
            <w:r w:rsidR="00AD2B5F" w:rsidRPr="00AD2B5F">
              <w:rPr>
                <w:rFonts w:cstheme="minorHAnsi"/>
                <w:color w:val="0070C0"/>
              </w:rPr>
              <w:t>.</w:t>
            </w:r>
          </w:p>
          <w:p w14:paraId="5E475D7C" w14:textId="77777777" w:rsidR="000A1FF2" w:rsidRPr="00777D8E" w:rsidRDefault="000A1FF2" w:rsidP="000A1FF2">
            <w:pPr>
              <w:pStyle w:val="paragraph0"/>
              <w:spacing w:before="0" w:beforeAutospacing="0" w:after="0" w:afterAutospacing="0"/>
              <w:ind w:left="72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4F81BD" w:themeColor="accent1"/>
                <w:sz w:val="22"/>
                <w:szCs w:val="22"/>
              </w:rPr>
            </w:pPr>
          </w:p>
          <w:p w14:paraId="60877A66" w14:textId="71B18447" w:rsidR="00DD16F8" w:rsidRPr="00777D8E" w:rsidRDefault="00DD16F8" w:rsidP="73B21740">
            <w:pPr>
              <w:pStyle w:val="ListParagraph"/>
              <w:cnfStyle w:val="000000000000" w:firstRow="0" w:lastRow="0" w:firstColumn="0" w:lastColumn="0" w:oddVBand="0" w:evenVBand="0" w:oddHBand="0" w:evenHBand="0" w:firstRowFirstColumn="0" w:firstRowLastColumn="0" w:lastRowFirstColumn="0" w:lastRowLastColumn="0"/>
              <w:rPr>
                <w:rFonts w:cstheme="minorBidi"/>
                <w:color w:val="4F81BD" w:themeColor="accent1"/>
              </w:rPr>
            </w:pPr>
          </w:p>
        </w:tc>
      </w:tr>
      <w:tr w:rsidR="00C53D2C" w:rsidRPr="00BC6607" w14:paraId="0E9AC47E" w14:textId="77777777" w:rsidTr="73B21740">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6A954C7D" w14:textId="77777777" w:rsidR="00725C83" w:rsidRPr="00777D8E" w:rsidRDefault="00725C83" w:rsidP="00536135">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eastAsiaTheme="minorEastAsia"/>
                <w:color w:val="4F81BD" w:themeColor="accent1"/>
              </w:rPr>
            </w:pPr>
            <w:r w:rsidRPr="00777D8E">
              <w:rPr>
                <w:rFonts w:eastAsiaTheme="minorEastAsia"/>
                <w:color w:val="4F81BD" w:themeColor="accent1"/>
                <w:lang w:val="en-US"/>
              </w:rPr>
              <w:t>Working with all main building trades.</w:t>
            </w:r>
            <w:r w:rsidRPr="00777D8E">
              <w:rPr>
                <w:rFonts w:eastAsiaTheme="minorEastAsia"/>
                <w:color w:val="4F81BD" w:themeColor="accent1"/>
              </w:rPr>
              <w:t> </w:t>
            </w:r>
          </w:p>
          <w:p w14:paraId="7CA4378A" w14:textId="77777777" w:rsidR="00725C83" w:rsidRPr="00777D8E" w:rsidRDefault="00725C83" w:rsidP="00536135">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eastAsiaTheme="minorEastAsia"/>
                <w:color w:val="4F81BD" w:themeColor="accent1"/>
              </w:rPr>
            </w:pPr>
            <w:r w:rsidRPr="00777D8E">
              <w:rPr>
                <w:rFonts w:eastAsiaTheme="minorEastAsia"/>
                <w:color w:val="4F81BD" w:themeColor="accent1"/>
                <w:lang w:val="en-US"/>
              </w:rPr>
              <w:t>A knowledge of social housing stock and the construction methods used in building them.</w:t>
            </w:r>
            <w:r w:rsidRPr="00777D8E">
              <w:rPr>
                <w:rFonts w:eastAsiaTheme="minorEastAsia"/>
                <w:color w:val="4F81BD" w:themeColor="accent1"/>
              </w:rPr>
              <w:t> </w:t>
            </w:r>
          </w:p>
          <w:p w14:paraId="42F3B686" w14:textId="77777777" w:rsidR="00725C83" w:rsidRPr="00777D8E" w:rsidRDefault="00725C83" w:rsidP="00536135">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eastAsiaTheme="minorEastAsia"/>
                <w:color w:val="4F81BD" w:themeColor="accent1"/>
              </w:rPr>
            </w:pPr>
            <w:r w:rsidRPr="00777D8E">
              <w:rPr>
                <w:rFonts w:eastAsiaTheme="minorEastAsia"/>
                <w:color w:val="4F81BD" w:themeColor="accent1"/>
                <w:lang w:val="en-US"/>
              </w:rPr>
              <w:t>A good knowledge of building regulations.</w:t>
            </w:r>
            <w:r w:rsidRPr="00777D8E">
              <w:rPr>
                <w:rFonts w:eastAsiaTheme="minorEastAsia"/>
                <w:color w:val="4F81BD" w:themeColor="accent1"/>
              </w:rPr>
              <w:t> </w:t>
            </w:r>
          </w:p>
          <w:p w14:paraId="1AAE033B" w14:textId="77777777" w:rsidR="00725C83" w:rsidRPr="00777D8E" w:rsidRDefault="00725C83" w:rsidP="00536135">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eastAsiaTheme="minorEastAsia"/>
                <w:color w:val="4F81BD" w:themeColor="accent1"/>
              </w:rPr>
            </w:pPr>
            <w:r w:rsidRPr="00777D8E">
              <w:rPr>
                <w:rFonts w:eastAsiaTheme="minorEastAsia"/>
                <w:color w:val="4F81BD" w:themeColor="accent1"/>
                <w:lang w:val="en-US"/>
              </w:rPr>
              <w:t>Good knowledge of the regulations relating to asbestos. </w:t>
            </w:r>
            <w:r w:rsidRPr="00777D8E">
              <w:rPr>
                <w:rFonts w:eastAsiaTheme="minorEastAsia"/>
                <w:color w:val="4F81BD" w:themeColor="accent1"/>
              </w:rPr>
              <w:t> </w:t>
            </w:r>
          </w:p>
          <w:p w14:paraId="20BEAC07" w14:textId="77777777" w:rsidR="00725C83" w:rsidRPr="00777D8E" w:rsidRDefault="00725C83" w:rsidP="00536135">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eastAsiaTheme="minorEastAsia"/>
                <w:color w:val="4F81BD" w:themeColor="accent1"/>
              </w:rPr>
            </w:pPr>
            <w:r w:rsidRPr="00777D8E">
              <w:rPr>
                <w:rFonts w:eastAsiaTheme="minorEastAsia"/>
                <w:color w:val="4F81BD" w:themeColor="accent1"/>
                <w:lang w:val="en-US"/>
              </w:rPr>
              <w:t>Understanding of current Health and Safety issues and all current legislation and statutory procedures.</w:t>
            </w:r>
            <w:r w:rsidRPr="00777D8E">
              <w:rPr>
                <w:rFonts w:eastAsiaTheme="minorEastAsia"/>
                <w:color w:val="4F81BD" w:themeColor="accent1"/>
              </w:rPr>
              <w:t> </w:t>
            </w:r>
          </w:p>
          <w:p w14:paraId="4DDA47DB" w14:textId="77777777" w:rsidR="00725C83" w:rsidRPr="00777D8E" w:rsidRDefault="00725C83" w:rsidP="00536135">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eastAsiaTheme="minorEastAsia"/>
                <w:color w:val="4F81BD" w:themeColor="accent1"/>
              </w:rPr>
            </w:pPr>
            <w:r w:rsidRPr="00777D8E">
              <w:rPr>
                <w:rFonts w:eastAsiaTheme="minorEastAsia"/>
                <w:color w:val="4F81BD" w:themeColor="accent1"/>
                <w:lang w:val="en-US"/>
              </w:rPr>
              <w:t>Knowledge of IT packages, including Microsoft Outlook, Teams and Word etc. </w:t>
            </w:r>
            <w:r w:rsidRPr="00777D8E">
              <w:rPr>
                <w:rFonts w:eastAsiaTheme="minorEastAsia"/>
                <w:color w:val="4F81BD" w:themeColor="accent1"/>
              </w:rPr>
              <w:t> </w:t>
            </w:r>
          </w:p>
          <w:p w14:paraId="298C836D" w14:textId="5C98E10A" w:rsidR="0034473B" w:rsidRPr="00777D8E" w:rsidRDefault="0034473B" w:rsidP="00536135">
            <w:pPr>
              <w:pStyle w:val="NoSpacing"/>
              <w:numPr>
                <w:ilvl w:val="0"/>
                <w:numId w:val="8"/>
              </w:numPr>
              <w:cnfStyle w:val="000000000000" w:firstRow="0" w:lastRow="0" w:firstColumn="0" w:lastColumn="0" w:oddVBand="0" w:evenVBand="0" w:oddHBand="0" w:evenHBand="0" w:firstRowFirstColumn="0" w:firstRowLastColumn="0" w:lastRowFirstColumn="0" w:lastRowLastColumn="0"/>
              <w:rPr>
                <w:color w:val="4F81BD" w:themeColor="accent1"/>
              </w:rPr>
            </w:pPr>
          </w:p>
        </w:tc>
      </w:tr>
      <w:tr w:rsidR="00C53D2C" w:rsidRPr="00BC6607" w14:paraId="2C31808B" w14:textId="77777777" w:rsidTr="73B21740">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6DFF1B65" w14:textId="77777777" w:rsidR="00725C83" w:rsidRPr="00777D8E" w:rsidRDefault="00725C83" w:rsidP="0053613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4F81BD" w:themeColor="accent1"/>
                <w:lang w:eastAsia="en-GB"/>
              </w:rPr>
            </w:pPr>
            <w:r w:rsidRPr="00777D8E">
              <w:rPr>
                <w:rFonts w:cstheme="minorHAnsi"/>
                <w:bCs/>
                <w:color w:val="4F81BD" w:themeColor="accent1"/>
                <w:lang w:eastAsia="en-GB"/>
              </w:rPr>
              <w:t>Be knowledgeable in current regulations. </w:t>
            </w:r>
          </w:p>
          <w:p w14:paraId="6ECADC89" w14:textId="77777777" w:rsidR="00725C83" w:rsidRPr="00777D8E" w:rsidRDefault="00725C83" w:rsidP="0053613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4F81BD" w:themeColor="accent1"/>
                <w:lang w:eastAsia="en-GB"/>
              </w:rPr>
            </w:pPr>
            <w:r w:rsidRPr="00777D8E">
              <w:rPr>
                <w:rFonts w:cstheme="minorHAnsi"/>
                <w:bCs/>
                <w:color w:val="4F81BD" w:themeColor="accent1"/>
                <w:lang w:eastAsia="en-GB"/>
              </w:rPr>
              <w:t>Awareness of current health and safety legislation. </w:t>
            </w:r>
          </w:p>
          <w:p w14:paraId="777B74DE" w14:textId="77777777" w:rsidR="00725C83" w:rsidRPr="00777D8E" w:rsidRDefault="00725C83" w:rsidP="0053613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4F81BD" w:themeColor="accent1"/>
                <w:lang w:eastAsia="en-GB"/>
              </w:rPr>
            </w:pPr>
            <w:r w:rsidRPr="00777D8E">
              <w:rPr>
                <w:rFonts w:cstheme="minorHAnsi"/>
                <w:bCs/>
                <w:color w:val="4F81BD" w:themeColor="accent1"/>
                <w:lang w:eastAsia="en-GB"/>
              </w:rPr>
              <w:t>Risk assessments and method statements. </w:t>
            </w:r>
          </w:p>
          <w:p w14:paraId="7C7D4D76" w14:textId="77777777" w:rsidR="00FE38AE" w:rsidRPr="00777D8E" w:rsidRDefault="00FE38AE" w:rsidP="0053613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4F81BD" w:themeColor="accent1"/>
                <w:lang w:eastAsia="en-GB"/>
              </w:rPr>
            </w:pPr>
            <w:r w:rsidRPr="00777D8E">
              <w:rPr>
                <w:rFonts w:cstheme="minorHAnsi"/>
                <w:bCs/>
                <w:color w:val="4F81BD" w:themeColor="accent1"/>
                <w:lang w:eastAsia="en-GB"/>
              </w:rPr>
              <w:t>Time management and working to deadlines</w:t>
            </w:r>
          </w:p>
          <w:p w14:paraId="6E11A3DF" w14:textId="77777777" w:rsidR="00FE38AE" w:rsidRPr="00777D8E" w:rsidRDefault="00FE38AE" w:rsidP="0053613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4F81BD" w:themeColor="accent1"/>
                <w:lang w:eastAsia="en-GB"/>
              </w:rPr>
            </w:pPr>
            <w:r w:rsidRPr="00777D8E">
              <w:rPr>
                <w:rFonts w:cstheme="minorHAnsi"/>
                <w:bCs/>
                <w:color w:val="4F81BD" w:themeColor="accent1"/>
                <w:lang w:eastAsia="en-GB"/>
              </w:rPr>
              <w:t>Financial awareness</w:t>
            </w:r>
          </w:p>
          <w:p w14:paraId="02CA7685" w14:textId="7F195B5D" w:rsidR="00C53D2C" w:rsidRPr="00777D8E" w:rsidRDefault="00C53D2C" w:rsidP="00BC213E">
            <w:p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p>
        </w:tc>
      </w:tr>
      <w:tr w:rsidR="007D2ADA" w:rsidRPr="00BC6607" w14:paraId="5BB9ECE4" w14:textId="77777777" w:rsidTr="73B21740">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21DF8526" w14:textId="77777777" w:rsidR="00725C83" w:rsidRPr="00777D8E" w:rsidRDefault="00725C83" w:rsidP="00536135">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Obtain SMSTS </w:t>
            </w:r>
          </w:p>
          <w:p w14:paraId="1703D7A0" w14:textId="77777777" w:rsidR="00725C83" w:rsidRPr="00777D8E" w:rsidRDefault="00725C83" w:rsidP="00536135">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Hold appropriate CSCS card </w:t>
            </w:r>
          </w:p>
          <w:p w14:paraId="0973E048" w14:textId="77777777" w:rsidR="00725C83" w:rsidRPr="00777D8E" w:rsidRDefault="00725C83" w:rsidP="00536135">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Teamwork. </w:t>
            </w:r>
          </w:p>
          <w:p w14:paraId="3D6FE4C0" w14:textId="77777777" w:rsidR="00725C83" w:rsidRPr="00777D8E" w:rsidRDefault="00725C83" w:rsidP="00536135">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Safe working practices. </w:t>
            </w:r>
          </w:p>
          <w:p w14:paraId="08A7753E" w14:textId="77777777" w:rsidR="00725C83" w:rsidRPr="00777D8E" w:rsidRDefault="00725C83" w:rsidP="00536135">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Providing a safe and reliable service. </w:t>
            </w:r>
          </w:p>
          <w:p w14:paraId="1B4976AF" w14:textId="77777777" w:rsidR="00725C83" w:rsidRPr="00777D8E" w:rsidRDefault="00725C83" w:rsidP="00536135">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The principles and aims of Aberdeen City Council. </w:t>
            </w:r>
          </w:p>
          <w:p w14:paraId="323FFC2C" w14:textId="1D7178D9" w:rsidR="007D2ADA" w:rsidRPr="00777D8E" w:rsidRDefault="007D2ADA" w:rsidP="00FE38AE">
            <w:pPr>
              <w:pStyle w:val="paragraph0"/>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cstheme="minorHAnsi"/>
                <w:color w:val="4F81BD" w:themeColor="accent1"/>
              </w:rPr>
            </w:pPr>
          </w:p>
        </w:tc>
      </w:tr>
      <w:tr w:rsidR="00A25DCA" w:rsidRPr="00BC6607" w14:paraId="5D173754" w14:textId="77777777" w:rsidTr="73B21740">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14D03285" w14:textId="77777777" w:rsidR="00725C83" w:rsidRPr="00777D8E" w:rsidRDefault="00725C83" w:rsidP="00536135">
            <w:pPr>
              <w:pStyle w:val="NoSpacing"/>
              <w:numPr>
                <w:ilvl w:val="0"/>
                <w:numId w:val="11"/>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Carry out a site induction and initial safety training. </w:t>
            </w:r>
          </w:p>
          <w:p w14:paraId="122ED0BE" w14:textId="77777777" w:rsidR="00725C83" w:rsidRPr="00777D8E" w:rsidRDefault="00725C83" w:rsidP="00536135">
            <w:pPr>
              <w:pStyle w:val="NoSpacing"/>
              <w:numPr>
                <w:ilvl w:val="0"/>
                <w:numId w:val="11"/>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Comfortable working at heights and in confined spaces. </w:t>
            </w:r>
          </w:p>
          <w:p w14:paraId="290AB3E2" w14:textId="77777777" w:rsidR="00725C83" w:rsidRPr="00777D8E" w:rsidRDefault="00725C83" w:rsidP="00536135">
            <w:pPr>
              <w:pStyle w:val="NoSpacing"/>
              <w:numPr>
                <w:ilvl w:val="0"/>
                <w:numId w:val="11"/>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Willingness to learn and develop. </w:t>
            </w:r>
          </w:p>
          <w:p w14:paraId="1AA3BB0C" w14:textId="77777777" w:rsidR="00725C83" w:rsidRPr="00777D8E" w:rsidRDefault="00725C83" w:rsidP="00536135">
            <w:pPr>
              <w:pStyle w:val="NoSpacing"/>
              <w:numPr>
                <w:ilvl w:val="0"/>
                <w:numId w:val="11"/>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Experience in conducting site meetings, issuing instructions and maintaining records. </w:t>
            </w:r>
          </w:p>
          <w:p w14:paraId="164B7BF3" w14:textId="77777777" w:rsidR="00725C83" w:rsidRPr="00777D8E" w:rsidRDefault="00725C83" w:rsidP="00536135">
            <w:pPr>
              <w:pStyle w:val="NoSpacing"/>
              <w:numPr>
                <w:ilvl w:val="0"/>
                <w:numId w:val="11"/>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Proven ability to communicate effectively both verbally and the written form. </w:t>
            </w:r>
          </w:p>
          <w:p w14:paraId="68DEE2C8" w14:textId="77777777" w:rsidR="00725C83" w:rsidRPr="00777D8E" w:rsidRDefault="00725C83" w:rsidP="00536135">
            <w:pPr>
              <w:pStyle w:val="NoSpacing"/>
              <w:numPr>
                <w:ilvl w:val="0"/>
                <w:numId w:val="11"/>
              </w:numPr>
              <w:cnfStyle w:val="000000000000" w:firstRow="0" w:lastRow="0" w:firstColumn="0" w:lastColumn="0" w:oddVBand="0" w:evenVBand="0" w:oddHBand="0" w:evenHBand="0" w:firstRowFirstColumn="0" w:firstRowLastColumn="0" w:lastRowFirstColumn="0" w:lastRowLastColumn="0"/>
              <w:rPr>
                <w:rFonts w:cstheme="minorHAnsi"/>
                <w:color w:val="4F81BD" w:themeColor="accent1"/>
                <w:lang w:eastAsia="en-GB"/>
              </w:rPr>
            </w:pPr>
            <w:r w:rsidRPr="00777D8E">
              <w:rPr>
                <w:rFonts w:cstheme="minorHAnsi"/>
                <w:color w:val="4F81BD" w:themeColor="accent1"/>
                <w:lang w:eastAsia="en-GB"/>
              </w:rPr>
              <w:t>Ability to work on own initiative and as part of a team. </w:t>
            </w:r>
          </w:p>
          <w:p w14:paraId="53F79B8C" w14:textId="0F510927" w:rsidR="00D77C40" w:rsidRPr="00777D8E" w:rsidRDefault="00D77C40" w:rsidP="00D77C40">
            <w:pPr>
              <w:pStyle w:val="paragraph0"/>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Fonts w:eastAsiaTheme="minorHAnsi" w:cstheme="minorHAnsi"/>
                <w:color w:val="4F81BD" w:themeColor="accent1"/>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lastRenderedPageBreak/>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476655B3" w:rsidR="00CE0E06" w:rsidRPr="000C335C" w:rsidRDefault="00FE38AE" w:rsidP="00CE0E06">
            <w:pPr>
              <w:jc w:val="center"/>
              <w:rPr>
                <w:color w:val="000000" w:themeColor="text1"/>
                <w:spacing w:val="-16"/>
              </w:rPr>
            </w:pPr>
            <w:r>
              <w:rPr>
                <w:color w:val="000000" w:themeColor="text1"/>
                <w:spacing w:val="-16"/>
              </w:rPr>
              <w:t>15/08/2025</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A52E8" w14:textId="77777777" w:rsidR="00B81ECD" w:rsidRDefault="00B81ECD" w:rsidP="00C53D2C">
      <w:pPr>
        <w:spacing w:after="0" w:line="240" w:lineRule="auto"/>
      </w:pPr>
      <w:r>
        <w:separator/>
      </w:r>
    </w:p>
  </w:endnote>
  <w:endnote w:type="continuationSeparator" w:id="0">
    <w:p w14:paraId="405E114C" w14:textId="77777777" w:rsidR="00B81ECD" w:rsidRDefault="00B81EC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05A76" w14:textId="77777777" w:rsidR="00B81ECD" w:rsidRDefault="00B81ECD" w:rsidP="00C53D2C">
      <w:pPr>
        <w:spacing w:after="0" w:line="240" w:lineRule="auto"/>
      </w:pPr>
      <w:r>
        <w:separator/>
      </w:r>
    </w:p>
  </w:footnote>
  <w:footnote w:type="continuationSeparator" w:id="0">
    <w:p w14:paraId="105828CA" w14:textId="77777777" w:rsidR="00B81ECD" w:rsidRDefault="00B81EC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035A27"/>
    <w:multiLevelType w:val="hybridMultilevel"/>
    <w:tmpl w:val="0F30E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D50451"/>
    <w:multiLevelType w:val="hybridMultilevel"/>
    <w:tmpl w:val="8A9E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EA6824"/>
    <w:multiLevelType w:val="hybridMultilevel"/>
    <w:tmpl w:val="60DAE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946EC"/>
    <w:multiLevelType w:val="hybridMultilevel"/>
    <w:tmpl w:val="FA289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9005A4"/>
    <w:multiLevelType w:val="hybridMultilevel"/>
    <w:tmpl w:val="CB483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D95F2B"/>
    <w:multiLevelType w:val="hybridMultilevel"/>
    <w:tmpl w:val="9BDEF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B50F42"/>
    <w:multiLevelType w:val="hybridMultilevel"/>
    <w:tmpl w:val="15DC0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3E6A7C"/>
    <w:multiLevelType w:val="hybridMultilevel"/>
    <w:tmpl w:val="9894D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6B516A"/>
    <w:multiLevelType w:val="hybridMultilevel"/>
    <w:tmpl w:val="04D83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8709926">
    <w:abstractNumId w:val="0"/>
  </w:num>
  <w:num w:numId="2" w16cid:durableId="736363003">
    <w:abstractNumId w:val="2"/>
  </w:num>
  <w:num w:numId="3" w16cid:durableId="1903833480">
    <w:abstractNumId w:val="9"/>
  </w:num>
  <w:num w:numId="4" w16cid:durableId="945120400">
    <w:abstractNumId w:val="10"/>
  </w:num>
  <w:num w:numId="5" w16cid:durableId="1982340689">
    <w:abstractNumId w:val="6"/>
  </w:num>
  <w:num w:numId="6" w16cid:durableId="1558008495">
    <w:abstractNumId w:val="4"/>
  </w:num>
  <w:num w:numId="7" w16cid:durableId="1779254250">
    <w:abstractNumId w:val="3"/>
  </w:num>
  <w:num w:numId="8" w16cid:durableId="452598620">
    <w:abstractNumId w:val="5"/>
  </w:num>
  <w:num w:numId="9" w16cid:durableId="144708074">
    <w:abstractNumId w:val="11"/>
  </w:num>
  <w:num w:numId="10" w16cid:durableId="820654331">
    <w:abstractNumId w:val="7"/>
  </w:num>
  <w:num w:numId="11" w16cid:durableId="1112171248">
    <w:abstractNumId w:val="8"/>
  </w:num>
  <w:num w:numId="12" w16cid:durableId="33161295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0DA3"/>
    <w:rsid w:val="00021490"/>
    <w:rsid w:val="0002532D"/>
    <w:rsid w:val="00055B7C"/>
    <w:rsid w:val="00095F78"/>
    <w:rsid w:val="000A1FF2"/>
    <w:rsid w:val="000B189A"/>
    <w:rsid w:val="000C1740"/>
    <w:rsid w:val="000E233C"/>
    <w:rsid w:val="000E5AC6"/>
    <w:rsid w:val="001025D2"/>
    <w:rsid w:val="0010770E"/>
    <w:rsid w:val="00124B73"/>
    <w:rsid w:val="00130A3E"/>
    <w:rsid w:val="00130C89"/>
    <w:rsid w:val="00163135"/>
    <w:rsid w:val="00173ADB"/>
    <w:rsid w:val="001B43DF"/>
    <w:rsid w:val="001B7064"/>
    <w:rsid w:val="001B7845"/>
    <w:rsid w:val="001D2A97"/>
    <w:rsid w:val="001E33D9"/>
    <w:rsid w:val="001F2376"/>
    <w:rsid w:val="001F7DA9"/>
    <w:rsid w:val="002042B5"/>
    <w:rsid w:val="00224690"/>
    <w:rsid w:val="00230A34"/>
    <w:rsid w:val="002323BE"/>
    <w:rsid w:val="0023351A"/>
    <w:rsid w:val="00246635"/>
    <w:rsid w:val="002713E8"/>
    <w:rsid w:val="00284CC4"/>
    <w:rsid w:val="00286E72"/>
    <w:rsid w:val="002977D7"/>
    <w:rsid w:val="002A36C6"/>
    <w:rsid w:val="002D6746"/>
    <w:rsid w:val="002E7009"/>
    <w:rsid w:val="002E7293"/>
    <w:rsid w:val="003119F3"/>
    <w:rsid w:val="0034473B"/>
    <w:rsid w:val="00366A78"/>
    <w:rsid w:val="00386745"/>
    <w:rsid w:val="00386EDF"/>
    <w:rsid w:val="0038777B"/>
    <w:rsid w:val="003966BA"/>
    <w:rsid w:val="003A30D2"/>
    <w:rsid w:val="003A7766"/>
    <w:rsid w:val="003C1E51"/>
    <w:rsid w:val="003C29F6"/>
    <w:rsid w:val="003D7DB0"/>
    <w:rsid w:val="003E47DD"/>
    <w:rsid w:val="003F7FF4"/>
    <w:rsid w:val="00413256"/>
    <w:rsid w:val="0042786E"/>
    <w:rsid w:val="004328F0"/>
    <w:rsid w:val="00436B22"/>
    <w:rsid w:val="00450439"/>
    <w:rsid w:val="00460B2A"/>
    <w:rsid w:val="00461401"/>
    <w:rsid w:val="004F3F3C"/>
    <w:rsid w:val="00500239"/>
    <w:rsid w:val="005029C7"/>
    <w:rsid w:val="0052409A"/>
    <w:rsid w:val="00536135"/>
    <w:rsid w:val="00563EC8"/>
    <w:rsid w:val="0056509D"/>
    <w:rsid w:val="00582870"/>
    <w:rsid w:val="00585530"/>
    <w:rsid w:val="005B534B"/>
    <w:rsid w:val="005E4FA0"/>
    <w:rsid w:val="005F5404"/>
    <w:rsid w:val="0060092F"/>
    <w:rsid w:val="00610073"/>
    <w:rsid w:val="00612928"/>
    <w:rsid w:val="00616C7B"/>
    <w:rsid w:val="00623DCB"/>
    <w:rsid w:val="006355FE"/>
    <w:rsid w:val="006368D9"/>
    <w:rsid w:val="00652ACF"/>
    <w:rsid w:val="006B2CB6"/>
    <w:rsid w:val="006C2994"/>
    <w:rsid w:val="006D15A3"/>
    <w:rsid w:val="00711C75"/>
    <w:rsid w:val="00711F7E"/>
    <w:rsid w:val="00725C83"/>
    <w:rsid w:val="00742283"/>
    <w:rsid w:val="00752881"/>
    <w:rsid w:val="007544E5"/>
    <w:rsid w:val="00763CDB"/>
    <w:rsid w:val="00777D8E"/>
    <w:rsid w:val="00783ACC"/>
    <w:rsid w:val="007865AD"/>
    <w:rsid w:val="007A3054"/>
    <w:rsid w:val="007A72DD"/>
    <w:rsid w:val="007D2ADA"/>
    <w:rsid w:val="007D312F"/>
    <w:rsid w:val="007E13C9"/>
    <w:rsid w:val="007E3D02"/>
    <w:rsid w:val="007F212A"/>
    <w:rsid w:val="00805127"/>
    <w:rsid w:val="00807D79"/>
    <w:rsid w:val="00811F4E"/>
    <w:rsid w:val="00840C9F"/>
    <w:rsid w:val="008460BB"/>
    <w:rsid w:val="0085616F"/>
    <w:rsid w:val="00880DF1"/>
    <w:rsid w:val="00882A17"/>
    <w:rsid w:val="00894F5F"/>
    <w:rsid w:val="008A2AB4"/>
    <w:rsid w:val="008B74E2"/>
    <w:rsid w:val="008C55BD"/>
    <w:rsid w:val="008C5F6E"/>
    <w:rsid w:val="008D2F47"/>
    <w:rsid w:val="008E75D8"/>
    <w:rsid w:val="00904788"/>
    <w:rsid w:val="00960997"/>
    <w:rsid w:val="00964EAE"/>
    <w:rsid w:val="00976024"/>
    <w:rsid w:val="00981722"/>
    <w:rsid w:val="00984EFD"/>
    <w:rsid w:val="009B21A4"/>
    <w:rsid w:val="009E06B8"/>
    <w:rsid w:val="009E0A18"/>
    <w:rsid w:val="009E3667"/>
    <w:rsid w:val="00A04760"/>
    <w:rsid w:val="00A24F6A"/>
    <w:rsid w:val="00A252E2"/>
    <w:rsid w:val="00A25DCA"/>
    <w:rsid w:val="00A32B18"/>
    <w:rsid w:val="00A34723"/>
    <w:rsid w:val="00A531C8"/>
    <w:rsid w:val="00A533CE"/>
    <w:rsid w:val="00A82FE5"/>
    <w:rsid w:val="00AA47F2"/>
    <w:rsid w:val="00AB5040"/>
    <w:rsid w:val="00AD2B5F"/>
    <w:rsid w:val="00AD48C7"/>
    <w:rsid w:val="00AF0206"/>
    <w:rsid w:val="00AF5627"/>
    <w:rsid w:val="00AF59D5"/>
    <w:rsid w:val="00AF6BEE"/>
    <w:rsid w:val="00B170E9"/>
    <w:rsid w:val="00B3059B"/>
    <w:rsid w:val="00B67AA6"/>
    <w:rsid w:val="00B80EE1"/>
    <w:rsid w:val="00B81ECD"/>
    <w:rsid w:val="00B84C60"/>
    <w:rsid w:val="00B87B60"/>
    <w:rsid w:val="00BA7377"/>
    <w:rsid w:val="00BB4681"/>
    <w:rsid w:val="00BC213E"/>
    <w:rsid w:val="00BC6607"/>
    <w:rsid w:val="00BD0159"/>
    <w:rsid w:val="00BE76C9"/>
    <w:rsid w:val="00BF4936"/>
    <w:rsid w:val="00C01761"/>
    <w:rsid w:val="00C22354"/>
    <w:rsid w:val="00C460E1"/>
    <w:rsid w:val="00C53D2C"/>
    <w:rsid w:val="00C57E0F"/>
    <w:rsid w:val="00C824AE"/>
    <w:rsid w:val="00CA1D46"/>
    <w:rsid w:val="00CD6467"/>
    <w:rsid w:val="00CE0E06"/>
    <w:rsid w:val="00D21011"/>
    <w:rsid w:val="00D77C40"/>
    <w:rsid w:val="00D915B7"/>
    <w:rsid w:val="00D94904"/>
    <w:rsid w:val="00D977CB"/>
    <w:rsid w:val="00DA141E"/>
    <w:rsid w:val="00DA1682"/>
    <w:rsid w:val="00DA4FFE"/>
    <w:rsid w:val="00DD01B6"/>
    <w:rsid w:val="00DD16F8"/>
    <w:rsid w:val="00DE13BA"/>
    <w:rsid w:val="00DF5F1B"/>
    <w:rsid w:val="00E33CAD"/>
    <w:rsid w:val="00E434DF"/>
    <w:rsid w:val="00E66441"/>
    <w:rsid w:val="00E711BF"/>
    <w:rsid w:val="00E833E8"/>
    <w:rsid w:val="00E84CAE"/>
    <w:rsid w:val="00EB40A2"/>
    <w:rsid w:val="00EC2822"/>
    <w:rsid w:val="00ED31E1"/>
    <w:rsid w:val="00ED513D"/>
    <w:rsid w:val="00EF2A87"/>
    <w:rsid w:val="00EF4A31"/>
    <w:rsid w:val="00F03A72"/>
    <w:rsid w:val="00F11F4D"/>
    <w:rsid w:val="00F17B95"/>
    <w:rsid w:val="00F52F63"/>
    <w:rsid w:val="00F7723F"/>
    <w:rsid w:val="00F80E9F"/>
    <w:rsid w:val="00F8194F"/>
    <w:rsid w:val="00F96342"/>
    <w:rsid w:val="00FA1A8A"/>
    <w:rsid w:val="00FA47DD"/>
    <w:rsid w:val="00FB1B93"/>
    <w:rsid w:val="00FC2849"/>
    <w:rsid w:val="00FC4129"/>
    <w:rsid w:val="00FE38AE"/>
    <w:rsid w:val="00FE5F10"/>
    <w:rsid w:val="01708B7B"/>
    <w:rsid w:val="0682C38D"/>
    <w:rsid w:val="21CEBE46"/>
    <w:rsid w:val="73B21740"/>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styleId="NormalWeb">
    <w:name w:val="Normal (Web)"/>
    <w:basedOn w:val="Normal"/>
    <w:uiPriority w:val="99"/>
    <w:unhideWhenUsed/>
    <w:rsid w:val="007F212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2514">
      <w:bodyDiv w:val="1"/>
      <w:marLeft w:val="0"/>
      <w:marRight w:val="0"/>
      <w:marTop w:val="0"/>
      <w:marBottom w:val="0"/>
      <w:divBdr>
        <w:top w:val="none" w:sz="0" w:space="0" w:color="auto"/>
        <w:left w:val="none" w:sz="0" w:space="0" w:color="auto"/>
        <w:bottom w:val="none" w:sz="0" w:space="0" w:color="auto"/>
        <w:right w:val="none" w:sz="0" w:space="0" w:color="auto"/>
      </w:divBdr>
    </w:div>
    <w:div w:id="57822860">
      <w:bodyDiv w:val="1"/>
      <w:marLeft w:val="0"/>
      <w:marRight w:val="0"/>
      <w:marTop w:val="0"/>
      <w:marBottom w:val="0"/>
      <w:divBdr>
        <w:top w:val="none" w:sz="0" w:space="0" w:color="auto"/>
        <w:left w:val="none" w:sz="0" w:space="0" w:color="auto"/>
        <w:bottom w:val="none" w:sz="0" w:space="0" w:color="auto"/>
        <w:right w:val="none" w:sz="0" w:space="0" w:color="auto"/>
      </w:divBdr>
    </w:div>
    <w:div w:id="244917503">
      <w:bodyDiv w:val="1"/>
      <w:marLeft w:val="0"/>
      <w:marRight w:val="0"/>
      <w:marTop w:val="0"/>
      <w:marBottom w:val="0"/>
      <w:divBdr>
        <w:top w:val="none" w:sz="0" w:space="0" w:color="auto"/>
        <w:left w:val="none" w:sz="0" w:space="0" w:color="auto"/>
        <w:bottom w:val="none" w:sz="0" w:space="0" w:color="auto"/>
        <w:right w:val="none" w:sz="0" w:space="0" w:color="auto"/>
      </w:divBdr>
    </w:div>
    <w:div w:id="324284179">
      <w:bodyDiv w:val="1"/>
      <w:marLeft w:val="0"/>
      <w:marRight w:val="0"/>
      <w:marTop w:val="0"/>
      <w:marBottom w:val="0"/>
      <w:divBdr>
        <w:top w:val="none" w:sz="0" w:space="0" w:color="auto"/>
        <w:left w:val="none" w:sz="0" w:space="0" w:color="auto"/>
        <w:bottom w:val="none" w:sz="0" w:space="0" w:color="auto"/>
        <w:right w:val="none" w:sz="0" w:space="0" w:color="auto"/>
      </w:divBdr>
    </w:div>
    <w:div w:id="485778443">
      <w:bodyDiv w:val="1"/>
      <w:marLeft w:val="0"/>
      <w:marRight w:val="0"/>
      <w:marTop w:val="0"/>
      <w:marBottom w:val="0"/>
      <w:divBdr>
        <w:top w:val="none" w:sz="0" w:space="0" w:color="auto"/>
        <w:left w:val="none" w:sz="0" w:space="0" w:color="auto"/>
        <w:bottom w:val="none" w:sz="0" w:space="0" w:color="auto"/>
        <w:right w:val="none" w:sz="0" w:space="0" w:color="auto"/>
      </w:divBdr>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 w:id="687683921">
      <w:bodyDiv w:val="1"/>
      <w:marLeft w:val="0"/>
      <w:marRight w:val="0"/>
      <w:marTop w:val="0"/>
      <w:marBottom w:val="0"/>
      <w:divBdr>
        <w:top w:val="none" w:sz="0" w:space="0" w:color="auto"/>
        <w:left w:val="none" w:sz="0" w:space="0" w:color="auto"/>
        <w:bottom w:val="none" w:sz="0" w:space="0" w:color="auto"/>
        <w:right w:val="none" w:sz="0" w:space="0" w:color="auto"/>
      </w:divBdr>
    </w:div>
    <w:div w:id="750541949">
      <w:bodyDiv w:val="1"/>
      <w:marLeft w:val="0"/>
      <w:marRight w:val="0"/>
      <w:marTop w:val="0"/>
      <w:marBottom w:val="0"/>
      <w:divBdr>
        <w:top w:val="none" w:sz="0" w:space="0" w:color="auto"/>
        <w:left w:val="none" w:sz="0" w:space="0" w:color="auto"/>
        <w:bottom w:val="none" w:sz="0" w:space="0" w:color="auto"/>
        <w:right w:val="none" w:sz="0" w:space="0" w:color="auto"/>
      </w:divBdr>
    </w:div>
    <w:div w:id="1142161436">
      <w:bodyDiv w:val="1"/>
      <w:marLeft w:val="0"/>
      <w:marRight w:val="0"/>
      <w:marTop w:val="0"/>
      <w:marBottom w:val="0"/>
      <w:divBdr>
        <w:top w:val="none" w:sz="0" w:space="0" w:color="auto"/>
        <w:left w:val="none" w:sz="0" w:space="0" w:color="auto"/>
        <w:bottom w:val="none" w:sz="0" w:space="0" w:color="auto"/>
        <w:right w:val="none" w:sz="0" w:space="0" w:color="auto"/>
      </w:divBdr>
    </w:div>
    <w:div w:id="1225096243">
      <w:bodyDiv w:val="1"/>
      <w:marLeft w:val="0"/>
      <w:marRight w:val="0"/>
      <w:marTop w:val="0"/>
      <w:marBottom w:val="0"/>
      <w:divBdr>
        <w:top w:val="none" w:sz="0" w:space="0" w:color="auto"/>
        <w:left w:val="none" w:sz="0" w:space="0" w:color="auto"/>
        <w:bottom w:val="none" w:sz="0" w:space="0" w:color="auto"/>
        <w:right w:val="none" w:sz="0" w:space="0" w:color="auto"/>
      </w:divBdr>
    </w:div>
    <w:div w:id="1293250181">
      <w:bodyDiv w:val="1"/>
      <w:marLeft w:val="0"/>
      <w:marRight w:val="0"/>
      <w:marTop w:val="0"/>
      <w:marBottom w:val="0"/>
      <w:divBdr>
        <w:top w:val="none" w:sz="0" w:space="0" w:color="auto"/>
        <w:left w:val="none" w:sz="0" w:space="0" w:color="auto"/>
        <w:bottom w:val="none" w:sz="0" w:space="0" w:color="auto"/>
        <w:right w:val="none" w:sz="0" w:space="0" w:color="auto"/>
      </w:divBdr>
    </w:div>
    <w:div w:id="1482695173">
      <w:bodyDiv w:val="1"/>
      <w:marLeft w:val="0"/>
      <w:marRight w:val="0"/>
      <w:marTop w:val="0"/>
      <w:marBottom w:val="0"/>
      <w:divBdr>
        <w:top w:val="none" w:sz="0" w:space="0" w:color="auto"/>
        <w:left w:val="none" w:sz="0" w:space="0" w:color="auto"/>
        <w:bottom w:val="none" w:sz="0" w:space="0" w:color="auto"/>
        <w:right w:val="none" w:sz="0" w:space="0" w:color="auto"/>
      </w:divBdr>
    </w:div>
    <w:div w:id="1630894823">
      <w:bodyDiv w:val="1"/>
      <w:marLeft w:val="0"/>
      <w:marRight w:val="0"/>
      <w:marTop w:val="0"/>
      <w:marBottom w:val="0"/>
      <w:divBdr>
        <w:top w:val="none" w:sz="0" w:space="0" w:color="auto"/>
        <w:left w:val="none" w:sz="0" w:space="0" w:color="auto"/>
        <w:bottom w:val="none" w:sz="0" w:space="0" w:color="auto"/>
        <w:right w:val="none" w:sz="0" w:space="0" w:color="auto"/>
      </w:divBdr>
    </w:div>
    <w:div w:id="1631856436">
      <w:bodyDiv w:val="1"/>
      <w:marLeft w:val="0"/>
      <w:marRight w:val="0"/>
      <w:marTop w:val="0"/>
      <w:marBottom w:val="0"/>
      <w:divBdr>
        <w:top w:val="none" w:sz="0" w:space="0" w:color="auto"/>
        <w:left w:val="none" w:sz="0" w:space="0" w:color="auto"/>
        <w:bottom w:val="none" w:sz="0" w:space="0" w:color="auto"/>
        <w:right w:val="none" w:sz="0" w:space="0" w:color="auto"/>
      </w:divBdr>
    </w:div>
    <w:div w:id="1665087350">
      <w:bodyDiv w:val="1"/>
      <w:marLeft w:val="0"/>
      <w:marRight w:val="0"/>
      <w:marTop w:val="0"/>
      <w:marBottom w:val="0"/>
      <w:divBdr>
        <w:top w:val="none" w:sz="0" w:space="0" w:color="auto"/>
        <w:left w:val="none" w:sz="0" w:space="0" w:color="auto"/>
        <w:bottom w:val="none" w:sz="0" w:space="0" w:color="auto"/>
        <w:right w:val="none" w:sz="0" w:space="0" w:color="auto"/>
      </w:divBdr>
    </w:div>
    <w:div w:id="1720784298">
      <w:bodyDiv w:val="1"/>
      <w:marLeft w:val="0"/>
      <w:marRight w:val="0"/>
      <w:marTop w:val="0"/>
      <w:marBottom w:val="0"/>
      <w:divBdr>
        <w:top w:val="none" w:sz="0" w:space="0" w:color="auto"/>
        <w:left w:val="none" w:sz="0" w:space="0" w:color="auto"/>
        <w:bottom w:val="none" w:sz="0" w:space="0" w:color="auto"/>
        <w:right w:val="none" w:sz="0" w:space="0" w:color="auto"/>
      </w:divBdr>
    </w:div>
    <w:div w:id="1794060433">
      <w:bodyDiv w:val="1"/>
      <w:marLeft w:val="0"/>
      <w:marRight w:val="0"/>
      <w:marTop w:val="0"/>
      <w:marBottom w:val="0"/>
      <w:divBdr>
        <w:top w:val="none" w:sz="0" w:space="0" w:color="auto"/>
        <w:left w:val="none" w:sz="0" w:space="0" w:color="auto"/>
        <w:bottom w:val="none" w:sz="0" w:space="0" w:color="auto"/>
        <w:right w:val="none" w:sz="0" w:space="0" w:color="auto"/>
      </w:divBdr>
    </w:div>
    <w:div w:id="1837068041">
      <w:bodyDiv w:val="1"/>
      <w:marLeft w:val="0"/>
      <w:marRight w:val="0"/>
      <w:marTop w:val="0"/>
      <w:marBottom w:val="0"/>
      <w:divBdr>
        <w:top w:val="none" w:sz="0" w:space="0" w:color="auto"/>
        <w:left w:val="none" w:sz="0" w:space="0" w:color="auto"/>
        <w:bottom w:val="none" w:sz="0" w:space="0" w:color="auto"/>
        <w:right w:val="none" w:sz="0" w:space="0" w:color="auto"/>
      </w:divBdr>
    </w:div>
    <w:div w:id="1846167136">
      <w:bodyDiv w:val="1"/>
      <w:marLeft w:val="0"/>
      <w:marRight w:val="0"/>
      <w:marTop w:val="0"/>
      <w:marBottom w:val="0"/>
      <w:divBdr>
        <w:top w:val="none" w:sz="0" w:space="0" w:color="auto"/>
        <w:left w:val="none" w:sz="0" w:space="0" w:color="auto"/>
        <w:bottom w:val="none" w:sz="0" w:space="0" w:color="auto"/>
        <w:right w:val="none" w:sz="0" w:space="0" w:color="auto"/>
      </w:divBdr>
    </w:div>
    <w:div w:id="1887721576">
      <w:bodyDiv w:val="1"/>
      <w:marLeft w:val="0"/>
      <w:marRight w:val="0"/>
      <w:marTop w:val="0"/>
      <w:marBottom w:val="0"/>
      <w:divBdr>
        <w:top w:val="none" w:sz="0" w:space="0" w:color="auto"/>
        <w:left w:val="none" w:sz="0" w:space="0" w:color="auto"/>
        <w:bottom w:val="none" w:sz="0" w:space="0" w:color="auto"/>
        <w:right w:val="none" w:sz="0" w:space="0" w:color="auto"/>
      </w:divBdr>
    </w:div>
    <w:div w:id="1895852228">
      <w:bodyDiv w:val="1"/>
      <w:marLeft w:val="0"/>
      <w:marRight w:val="0"/>
      <w:marTop w:val="0"/>
      <w:marBottom w:val="0"/>
      <w:divBdr>
        <w:top w:val="none" w:sz="0" w:space="0" w:color="auto"/>
        <w:left w:val="none" w:sz="0" w:space="0" w:color="auto"/>
        <w:bottom w:val="none" w:sz="0" w:space="0" w:color="auto"/>
        <w:right w:val="none" w:sz="0" w:space="0" w:color="auto"/>
      </w:divBdr>
    </w:div>
    <w:div w:id="207087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Snr Team leader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Team leader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pPr rtl="0"/>
          <a:r>
            <a:rPr lang="en-GB" sz="1000"/>
            <a:t>Tradespersons</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49245" custScaleY="51652"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38034" custScaleY="40848" custLinFactNeighborX="1221" custLinFactNeighborY="-6686">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47225" custScaleY="27190" custLinFactNeighborX="-15591" custLinFactNeighborY="-7352">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285807" y="257454"/>
          <a:ext cx="1489730" cy="781272"/>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Snr Team leader</a:t>
          </a:r>
        </a:p>
      </dsp:txBody>
      <dsp:txXfrm>
        <a:off x="308690" y="280337"/>
        <a:ext cx="1443964" cy="735506"/>
      </dsp:txXfrm>
    </dsp:sp>
    <dsp:sp modelId="{ED0B2E2F-0469-4C86-9266-D04C61080E0E}">
      <dsp:nvSpPr>
        <dsp:cNvPr id="0" name=""/>
        <dsp:cNvSpPr/>
      </dsp:nvSpPr>
      <dsp:spPr>
        <a:xfrm rot="25172">
          <a:off x="1775525" y="561622"/>
          <a:ext cx="964712" cy="180000"/>
        </a:xfrm>
        <a:custGeom>
          <a:avLst/>
          <a:gdLst/>
          <a:ahLst/>
          <a:cxnLst/>
          <a:rect l="0" t="0" r="0" b="0"/>
          <a:pathLst>
            <a:path>
              <a:moveTo>
                <a:pt x="0" y="90000"/>
              </a:moveTo>
              <a:lnTo>
                <a:pt x="964712"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233763" y="627504"/>
        <a:ext cx="48235" cy="48235"/>
      </dsp:txXfrm>
    </dsp:sp>
    <dsp:sp modelId="{58F11647-5709-48DC-97FE-9C030EB54B1E}">
      <dsp:nvSpPr>
        <dsp:cNvPr id="0" name=""/>
        <dsp:cNvSpPr/>
      </dsp:nvSpPr>
      <dsp:spPr>
        <a:xfrm>
          <a:off x="2740224" y="346227"/>
          <a:ext cx="1150581" cy="617854"/>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Team leader</a:t>
          </a:r>
        </a:p>
      </dsp:txBody>
      <dsp:txXfrm>
        <a:off x="2758320" y="364323"/>
        <a:ext cx="1114389" cy="581662"/>
      </dsp:txXfrm>
    </dsp:sp>
    <dsp:sp modelId="{A34EB493-B1B9-4768-8BA7-477200E54421}">
      <dsp:nvSpPr>
        <dsp:cNvPr id="0" name=""/>
        <dsp:cNvSpPr/>
      </dsp:nvSpPr>
      <dsp:spPr>
        <a:xfrm rot="21550634">
          <a:off x="3890770" y="560117"/>
          <a:ext cx="701541" cy="180000"/>
        </a:xfrm>
        <a:custGeom>
          <a:avLst/>
          <a:gdLst/>
          <a:ahLst/>
          <a:cxnLst/>
          <a:rect l="0" t="0" r="0" b="0"/>
          <a:pathLst>
            <a:path>
              <a:moveTo>
                <a:pt x="0" y="90000"/>
              </a:moveTo>
              <a:lnTo>
                <a:pt x="701541"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224002" y="632579"/>
        <a:ext cx="35077" cy="35077"/>
      </dsp:txXfrm>
    </dsp:sp>
    <dsp:sp modelId="{4568D913-69FE-4258-A601-6BB77D64D159}">
      <dsp:nvSpPr>
        <dsp:cNvPr id="0" name=""/>
        <dsp:cNvSpPr/>
      </dsp:nvSpPr>
      <dsp:spPr>
        <a:xfrm>
          <a:off x="4592276" y="439446"/>
          <a:ext cx="1428622" cy="411267"/>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rtl="0">
            <a:lnSpc>
              <a:spcPct val="90000"/>
            </a:lnSpc>
            <a:spcBef>
              <a:spcPct val="0"/>
            </a:spcBef>
            <a:spcAft>
              <a:spcPct val="35000"/>
            </a:spcAft>
            <a:buNone/>
          </a:pPr>
          <a:r>
            <a:rPr lang="en-GB" sz="1000" kern="1200"/>
            <a:t>Tradespersons</a:t>
          </a:r>
        </a:p>
      </dsp:txBody>
      <dsp:txXfrm>
        <a:off x="4604322" y="451492"/>
        <a:ext cx="1404530" cy="3871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67E18"/>
    <w:rsid w:val="00144E0B"/>
    <w:rsid w:val="00174485"/>
    <w:rsid w:val="00294092"/>
    <w:rsid w:val="004A198C"/>
    <w:rsid w:val="00625EAF"/>
    <w:rsid w:val="007A25B1"/>
    <w:rsid w:val="007A3054"/>
    <w:rsid w:val="008660ED"/>
    <w:rsid w:val="0089347E"/>
    <w:rsid w:val="008D2F47"/>
    <w:rsid w:val="00A04760"/>
    <w:rsid w:val="00A252E2"/>
    <w:rsid w:val="00AF0206"/>
    <w:rsid w:val="00B8414C"/>
    <w:rsid w:val="00B87B60"/>
    <w:rsid w:val="00BB4AEE"/>
    <w:rsid w:val="00DD01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140903BEF2E8489361D0FE63777DAA" ma:contentTypeVersion="13" ma:contentTypeDescription="Create a new document." ma:contentTypeScope="" ma:versionID="8331b7c91cb31d761e48b202842b1667">
  <xsd:schema xmlns:xsd="http://www.w3.org/2001/XMLSchema" xmlns:xs="http://www.w3.org/2001/XMLSchema" xmlns:p="http://schemas.microsoft.com/office/2006/metadata/properties" xmlns:ns2="df368bc0-2608-478b-844a-dc956aa41773" xmlns:ns3="b60a1a70-5721-40eb-a816-cdb97d064b77" targetNamespace="http://schemas.microsoft.com/office/2006/metadata/properties" ma:root="true" ma:fieldsID="ba2e1734413830643b74ebd07ebc02bb" ns2:_="" ns3:_="">
    <xsd:import namespace="df368bc0-2608-478b-844a-dc956aa41773"/>
    <xsd:import namespace="b60a1a70-5721-40eb-a816-cdb97d064b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68bc0-2608-478b-844a-dc956aa41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a1a70-5721-40eb-a816-cdb97d064b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368bc0-2608-478b-844a-dc956aa41773">
      <Terms xmlns="http://schemas.microsoft.com/office/infopath/2007/PartnerControls"/>
    </lcf76f155ced4ddcb4097134ff3c332f>
    <SharedWithUsers xmlns="b60a1a70-5721-40eb-a816-cdb97d064b77">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070BDF-C08A-4595-B58A-8EF32CEF1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68bc0-2608-478b-844a-dc956aa41773"/>
    <ds:schemaRef ds:uri="b60a1a70-5721-40eb-a816-cdb97d064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df368bc0-2608-478b-844a-dc956aa41773"/>
    <ds:schemaRef ds:uri="b60a1a70-5721-40eb-a816-cdb97d064b77"/>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1258</Words>
  <Characters>7290</Characters>
  <Application>Microsoft Office Word</Application>
  <DocSecurity>0</DocSecurity>
  <Lines>208</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CharactersWithSpaces>
  <SharedDoc>false</SharedDoc>
  <HLinks>
    <vt:vector size="12" baseType="variant">
      <vt:variant>
        <vt:i4>852054</vt:i4>
      </vt:variant>
      <vt:variant>
        <vt:i4>3</vt:i4>
      </vt:variant>
      <vt:variant>
        <vt:i4>0</vt:i4>
      </vt:variant>
      <vt:variant>
        <vt:i4>5</vt:i4>
      </vt:variant>
      <vt:variant>
        <vt:lpwstr>http://communityplanningaberdeen.org.uk/useful-links/</vt:lpwstr>
      </vt:variant>
      <vt:variant>
        <vt:lpwstr/>
      </vt:variant>
      <vt:variant>
        <vt:i4>2883620</vt:i4>
      </vt:variant>
      <vt:variant>
        <vt:i4>0</vt:i4>
      </vt:variant>
      <vt:variant>
        <vt:i4>0</vt:i4>
      </vt:variant>
      <vt:variant>
        <vt:i4>5</vt:i4>
      </vt:variant>
      <vt:variant>
        <vt:lpwstr>https://communityplanningaberdeen.org.uk/wp-content/uploads/2021/07/Final-Draft-LOIP-Refresh-21.pdf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Matthew Craig</cp:lastModifiedBy>
  <cp:revision>7</cp:revision>
  <cp:lastPrinted>2019-07-29T16:39:00Z</cp:lastPrinted>
  <dcterms:created xsi:type="dcterms:W3CDTF">2026-05-08T19:45:00Z</dcterms:created>
  <dcterms:modified xsi:type="dcterms:W3CDTF">2026-05-11T08:02:00Z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0x010100D5140903BEF2E8489361D0FE63777DAA</vt:lpwstr>
  </property>
  <property fmtid="{D5CDD505-2E9C-101B-9397-08002B2CF9AE}" pid="3" name="MediaServiceImageTags">
    <vt:lpwstr/>
  </property>
  <property fmtid="{D5CDD505-2E9C-101B-9397-08002B2CF9AE}" pid="4" name="docLang">
    <vt:lpwstr>en</vt:lpwstr>
  </property>
</Properties>
</file>