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6CE" w:rsidRDefault="00F1669A" w:rsidP="00BC47B7">
      <w:pPr>
        <w:jc w:val="center"/>
        <w:rPr>
          <w:rFonts w:ascii="Arial" w:eastAsia="Times New Roman" w:hAnsi="Arial" w:cs="Arial"/>
          <w:b/>
          <w:smallCaps/>
          <w:color w:val="000000"/>
          <w:sz w:val="28"/>
          <w:szCs w:val="28"/>
          <w:u w:val="single"/>
          <w:lang w:eastAsia="en-GB"/>
        </w:rPr>
      </w:pPr>
      <w:r>
        <w:rPr>
          <w:noProof/>
          <w:lang w:eastAsia="en-GB"/>
        </w:rPr>
        <w:drawing>
          <wp:inline distT="0" distB="0" distL="0" distR="0" wp14:anchorId="06383AA1" wp14:editId="362DD58E">
            <wp:extent cx="1524000" cy="595855"/>
            <wp:effectExtent l="0" t="0" r="0" b="0"/>
            <wp:docPr id="1" name="Picture 1" descr="cid:image001.png@01D32BC1.054D7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1.png@01D32BC1.054D708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036408" cy="796197"/>
                    </a:xfrm>
                    <a:prstGeom prst="rect">
                      <a:avLst/>
                    </a:prstGeom>
                    <a:noFill/>
                    <a:ln>
                      <a:noFill/>
                    </a:ln>
                  </pic:spPr>
                </pic:pic>
              </a:graphicData>
            </a:graphic>
          </wp:inline>
        </w:drawing>
      </w:r>
    </w:p>
    <w:p w:rsidR="00BC47B7" w:rsidRDefault="00BC47B7" w:rsidP="00BC47B7">
      <w:pPr>
        <w:jc w:val="center"/>
        <w:rPr>
          <w:rFonts w:ascii="Arial" w:eastAsia="Times New Roman" w:hAnsi="Arial" w:cs="Arial"/>
          <w:b/>
          <w:smallCaps/>
          <w:color w:val="000000"/>
          <w:sz w:val="28"/>
          <w:szCs w:val="28"/>
          <w:u w:val="single"/>
          <w:lang w:eastAsia="en-GB"/>
        </w:rPr>
      </w:pPr>
      <w:r>
        <w:rPr>
          <w:rFonts w:ascii="Arial" w:eastAsia="Times New Roman" w:hAnsi="Arial" w:cs="Arial"/>
          <w:b/>
          <w:smallCaps/>
          <w:color w:val="000000"/>
          <w:sz w:val="28"/>
          <w:szCs w:val="28"/>
          <w:u w:val="single"/>
          <w:lang w:eastAsia="en-GB"/>
        </w:rPr>
        <w:t xml:space="preserve">PVG Information – </w:t>
      </w:r>
      <w:r w:rsidR="00633023">
        <w:rPr>
          <w:rFonts w:ascii="Arial" w:eastAsia="Times New Roman" w:hAnsi="Arial" w:cs="Arial"/>
          <w:b/>
          <w:smallCaps/>
          <w:color w:val="000000"/>
          <w:sz w:val="28"/>
          <w:szCs w:val="28"/>
          <w:u w:val="single"/>
          <w:lang w:eastAsia="en-GB"/>
        </w:rPr>
        <w:t>Children</w:t>
      </w:r>
      <w:r w:rsidR="004F69FA">
        <w:rPr>
          <w:rFonts w:ascii="Arial" w:eastAsia="Times New Roman" w:hAnsi="Arial" w:cs="Arial"/>
          <w:b/>
          <w:smallCaps/>
          <w:color w:val="000000"/>
          <w:sz w:val="28"/>
          <w:szCs w:val="28"/>
          <w:u w:val="single"/>
          <w:lang w:eastAsia="en-GB"/>
        </w:rPr>
        <w:t xml:space="preserve"> </w:t>
      </w:r>
      <w:bookmarkStart w:id="0" w:name="_GoBack"/>
      <w:bookmarkEnd w:id="0"/>
    </w:p>
    <w:p w:rsidR="00BC47B7" w:rsidRPr="007534F1" w:rsidRDefault="00BC47B7" w:rsidP="00BC47B7">
      <w:pPr>
        <w:rPr>
          <w:rFonts w:ascii="Arial" w:hAnsi="Arial" w:cs="Arial"/>
          <w:bCs/>
          <w:sz w:val="24"/>
          <w:szCs w:val="24"/>
        </w:rPr>
      </w:pPr>
      <w:r w:rsidRPr="007534F1">
        <w:rPr>
          <w:rFonts w:ascii="Arial" w:hAnsi="Arial" w:cs="Arial"/>
          <w:bCs/>
          <w:sz w:val="24"/>
          <w:szCs w:val="24"/>
        </w:rPr>
        <w:t>Applicants should note that this position falls within the scope of the Protecting Vulnerable Groups (PVG) Scheme which came into force on Monday 28</w:t>
      </w:r>
      <w:r w:rsidRPr="007534F1">
        <w:rPr>
          <w:rFonts w:ascii="Arial" w:hAnsi="Arial" w:cs="Arial"/>
          <w:bCs/>
          <w:sz w:val="24"/>
          <w:szCs w:val="24"/>
          <w:vertAlign w:val="superscript"/>
        </w:rPr>
        <w:t>th</w:t>
      </w:r>
      <w:r w:rsidRPr="007534F1">
        <w:rPr>
          <w:rFonts w:ascii="Arial" w:hAnsi="Arial" w:cs="Arial"/>
          <w:bCs/>
          <w:sz w:val="24"/>
          <w:szCs w:val="24"/>
        </w:rPr>
        <w:t xml:space="preserve"> February 2011; the scheme replaces enhanced disclosure checking arrangements for “regulated” positions.  </w:t>
      </w:r>
    </w:p>
    <w:p w:rsidR="00BC47B7" w:rsidRPr="007534F1" w:rsidRDefault="00BC47B7" w:rsidP="00BC47B7">
      <w:pPr>
        <w:rPr>
          <w:rFonts w:ascii="Arial" w:hAnsi="Arial" w:cs="Arial"/>
          <w:bCs/>
          <w:sz w:val="24"/>
          <w:szCs w:val="24"/>
        </w:rPr>
      </w:pPr>
      <w:r w:rsidRPr="007534F1">
        <w:rPr>
          <w:rFonts w:ascii="Arial" w:hAnsi="Arial" w:cs="Arial"/>
          <w:bCs/>
          <w:sz w:val="24"/>
          <w:szCs w:val="24"/>
        </w:rPr>
        <w:t xml:space="preserve">Should you be the preferred candidate after interview, you will be required to gain membership of the PVG scheme in relation to working with </w:t>
      </w:r>
      <w:r w:rsidR="00633023">
        <w:rPr>
          <w:rFonts w:ascii="Arial" w:hAnsi="Arial" w:cs="Arial"/>
          <w:b/>
          <w:bCs/>
          <w:sz w:val="24"/>
          <w:szCs w:val="24"/>
        </w:rPr>
        <w:t>children</w:t>
      </w:r>
      <w:r w:rsidRPr="007534F1">
        <w:rPr>
          <w:rFonts w:ascii="Arial" w:hAnsi="Arial" w:cs="Arial"/>
          <w:bCs/>
          <w:sz w:val="24"/>
          <w:szCs w:val="24"/>
        </w:rPr>
        <w:t xml:space="preserve">, prior to any unconditional offer of appointment. </w:t>
      </w:r>
    </w:p>
    <w:p w:rsidR="00BC47B7" w:rsidRPr="007534F1" w:rsidRDefault="00BC47B7" w:rsidP="00BC47B7">
      <w:pPr>
        <w:rPr>
          <w:rFonts w:ascii="Arial" w:hAnsi="Arial" w:cs="Arial"/>
          <w:bCs/>
          <w:sz w:val="24"/>
          <w:szCs w:val="24"/>
        </w:rPr>
      </w:pPr>
    </w:p>
    <w:p w:rsidR="00BC47B7" w:rsidRPr="007534F1" w:rsidRDefault="00BC47B7" w:rsidP="00BC47B7">
      <w:pPr>
        <w:rPr>
          <w:rFonts w:ascii="Arial" w:hAnsi="Arial" w:cs="Arial"/>
          <w:bCs/>
          <w:sz w:val="24"/>
          <w:szCs w:val="24"/>
        </w:rPr>
      </w:pPr>
      <w:r w:rsidRPr="007534F1">
        <w:rPr>
          <w:rFonts w:ascii="Arial" w:hAnsi="Arial" w:cs="Arial"/>
          <w:bCs/>
          <w:sz w:val="24"/>
          <w:szCs w:val="24"/>
        </w:rPr>
        <w:t xml:space="preserve">For those candidates who are not already a member of the PVG in relation to the workforce above, the following will apply: </w:t>
      </w:r>
    </w:p>
    <w:tbl>
      <w:tblPr>
        <w:tblW w:w="0" w:type="auto"/>
        <w:tblLook w:val="04A0" w:firstRow="1" w:lastRow="0" w:firstColumn="1" w:lastColumn="0" w:noHBand="0" w:noVBand="1"/>
      </w:tblPr>
      <w:tblGrid>
        <w:gridCol w:w="9026"/>
      </w:tblGrid>
      <w:tr w:rsidR="00BC47B7" w:rsidRPr="007534F1" w:rsidTr="0091233D">
        <w:trPr>
          <w:trHeight w:val="80"/>
        </w:trPr>
        <w:tc>
          <w:tcPr>
            <w:tcW w:w="9039" w:type="dxa"/>
          </w:tcPr>
          <w:p w:rsidR="00BC47B7" w:rsidRPr="007534F1" w:rsidRDefault="00BC47B7" w:rsidP="00BC47B7">
            <w:pPr>
              <w:numPr>
                <w:ilvl w:val="0"/>
                <w:numId w:val="1"/>
              </w:numPr>
              <w:spacing w:after="0" w:line="240" w:lineRule="auto"/>
              <w:rPr>
                <w:rFonts w:ascii="Arial" w:hAnsi="Arial" w:cs="Arial"/>
                <w:bCs/>
                <w:sz w:val="24"/>
                <w:szCs w:val="24"/>
              </w:rPr>
            </w:pPr>
            <w:r w:rsidRPr="007534F1">
              <w:rPr>
                <w:rFonts w:ascii="Arial" w:hAnsi="Arial" w:cs="Arial"/>
                <w:bCs/>
                <w:sz w:val="24"/>
                <w:szCs w:val="24"/>
              </w:rPr>
              <w:t>The total amount for membership of the PVG Scheme is £59.00. The successful candidate will be asked to pay £</w:t>
            </w:r>
            <w:r w:rsidR="00053C66">
              <w:rPr>
                <w:rFonts w:ascii="Arial" w:hAnsi="Arial" w:cs="Arial"/>
                <w:bCs/>
                <w:sz w:val="24"/>
                <w:szCs w:val="24"/>
              </w:rPr>
              <w:t>41.00 to join the scheme and Live Argyll</w:t>
            </w:r>
            <w:r w:rsidRPr="007534F1">
              <w:rPr>
                <w:rFonts w:ascii="Arial" w:hAnsi="Arial" w:cs="Arial"/>
                <w:bCs/>
                <w:sz w:val="24"/>
                <w:szCs w:val="24"/>
              </w:rPr>
              <w:t xml:space="preserve"> will contribute £18.00 to your scheme membership.  </w:t>
            </w:r>
          </w:p>
          <w:p w:rsidR="00BC47B7" w:rsidRPr="007534F1" w:rsidRDefault="00BC47B7" w:rsidP="0091233D">
            <w:pPr>
              <w:spacing w:after="0" w:line="240" w:lineRule="auto"/>
              <w:ind w:left="720"/>
              <w:rPr>
                <w:rFonts w:ascii="Arial" w:hAnsi="Arial" w:cs="Arial"/>
                <w:bCs/>
                <w:sz w:val="24"/>
                <w:szCs w:val="24"/>
              </w:rPr>
            </w:pPr>
          </w:p>
          <w:p w:rsidR="00BC47B7" w:rsidRPr="007534F1" w:rsidRDefault="000C76CE" w:rsidP="00BC47B7">
            <w:pPr>
              <w:numPr>
                <w:ilvl w:val="0"/>
                <w:numId w:val="1"/>
              </w:numPr>
              <w:spacing w:after="0" w:line="240" w:lineRule="auto"/>
              <w:rPr>
                <w:rFonts w:ascii="Arial" w:hAnsi="Arial" w:cs="Arial"/>
                <w:bCs/>
                <w:sz w:val="24"/>
                <w:szCs w:val="24"/>
              </w:rPr>
            </w:pPr>
            <w:r>
              <w:rPr>
                <w:rFonts w:ascii="Arial" w:hAnsi="Arial" w:cs="Arial"/>
                <w:bCs/>
                <w:sz w:val="24"/>
                <w:szCs w:val="24"/>
              </w:rPr>
              <w:t>If you do not work for Live Argyll</w:t>
            </w:r>
            <w:r w:rsidR="00BC47B7" w:rsidRPr="007534F1">
              <w:rPr>
                <w:rFonts w:ascii="Arial" w:hAnsi="Arial" w:cs="Arial"/>
                <w:bCs/>
                <w:sz w:val="24"/>
                <w:szCs w:val="24"/>
              </w:rPr>
              <w:t xml:space="preserve">, or are employed on a casual basis, payment is essential before an unconditional offer of appointment will be made.  </w:t>
            </w:r>
          </w:p>
          <w:p w:rsidR="00BC47B7" w:rsidRPr="007534F1" w:rsidRDefault="00BC47B7" w:rsidP="0091233D">
            <w:pPr>
              <w:spacing w:after="0" w:line="240" w:lineRule="auto"/>
              <w:rPr>
                <w:rFonts w:ascii="Arial" w:hAnsi="Arial" w:cs="Arial"/>
                <w:bCs/>
                <w:sz w:val="24"/>
                <w:szCs w:val="24"/>
              </w:rPr>
            </w:pPr>
          </w:p>
          <w:p w:rsidR="00BC47B7" w:rsidRPr="007534F1" w:rsidRDefault="00BC47B7" w:rsidP="00BC47B7">
            <w:pPr>
              <w:numPr>
                <w:ilvl w:val="0"/>
                <w:numId w:val="1"/>
              </w:numPr>
              <w:spacing w:after="0" w:line="240" w:lineRule="auto"/>
              <w:rPr>
                <w:rFonts w:ascii="Arial" w:hAnsi="Arial" w:cs="Arial"/>
                <w:bCs/>
                <w:sz w:val="24"/>
                <w:szCs w:val="24"/>
              </w:rPr>
            </w:pPr>
            <w:r w:rsidRPr="007534F1">
              <w:rPr>
                <w:rFonts w:ascii="Arial" w:hAnsi="Arial" w:cs="Arial"/>
                <w:bCs/>
                <w:sz w:val="24"/>
                <w:szCs w:val="24"/>
              </w:rPr>
              <w:t xml:space="preserve">If you currently work for </w:t>
            </w:r>
            <w:r w:rsidR="000C76CE">
              <w:rPr>
                <w:rFonts w:ascii="Arial" w:hAnsi="Arial" w:cs="Arial"/>
                <w:bCs/>
                <w:sz w:val="24"/>
                <w:szCs w:val="24"/>
              </w:rPr>
              <w:t>Live Argyll</w:t>
            </w:r>
            <w:r w:rsidRPr="007534F1">
              <w:rPr>
                <w:rFonts w:ascii="Arial" w:hAnsi="Arial" w:cs="Arial"/>
                <w:bCs/>
                <w:sz w:val="24"/>
                <w:szCs w:val="24"/>
              </w:rPr>
              <w:t>, payment can be made in full or arranged to be deducted from your salary over a period of up to a maximum of 6 months.</w:t>
            </w:r>
          </w:p>
          <w:p w:rsidR="00BC47B7" w:rsidRPr="007534F1" w:rsidRDefault="00BC47B7" w:rsidP="0091233D">
            <w:pPr>
              <w:spacing w:after="0" w:line="240" w:lineRule="auto"/>
              <w:rPr>
                <w:rFonts w:ascii="Arial" w:hAnsi="Arial" w:cs="Arial"/>
                <w:bCs/>
                <w:sz w:val="24"/>
                <w:szCs w:val="24"/>
              </w:rPr>
            </w:pPr>
          </w:p>
          <w:p w:rsidR="00BC47B7" w:rsidRPr="007534F1" w:rsidRDefault="00BC47B7" w:rsidP="00BC47B7">
            <w:pPr>
              <w:numPr>
                <w:ilvl w:val="0"/>
                <w:numId w:val="1"/>
              </w:numPr>
              <w:spacing w:after="0" w:line="240" w:lineRule="auto"/>
              <w:rPr>
                <w:rFonts w:ascii="Arial" w:hAnsi="Arial" w:cs="Arial"/>
                <w:bCs/>
                <w:sz w:val="24"/>
                <w:szCs w:val="24"/>
              </w:rPr>
            </w:pPr>
            <w:r w:rsidRPr="007534F1">
              <w:rPr>
                <w:rFonts w:ascii="Arial" w:hAnsi="Arial" w:cs="Arial"/>
                <w:bCs/>
                <w:sz w:val="24"/>
                <w:szCs w:val="24"/>
              </w:rPr>
              <w:t xml:space="preserve">Methods of payment will be confirmed at interview, should you be successful for interview.  </w:t>
            </w:r>
          </w:p>
        </w:tc>
      </w:tr>
    </w:tbl>
    <w:p w:rsidR="00BC47B7" w:rsidRDefault="00BC47B7" w:rsidP="00BC47B7">
      <w:pPr>
        <w:spacing w:after="0" w:line="336" w:lineRule="atLeast"/>
        <w:rPr>
          <w:rFonts w:ascii="Verdana" w:eastAsia="Times New Roman" w:hAnsi="Verdana" w:cs="Arial"/>
          <w:color w:val="000000"/>
          <w:sz w:val="17"/>
          <w:szCs w:val="17"/>
          <w:lang w:eastAsia="en-GB"/>
        </w:rPr>
      </w:pPr>
    </w:p>
    <w:p w:rsidR="002B1DDA" w:rsidRPr="008244F3" w:rsidRDefault="002B1DDA" w:rsidP="002B1DDA">
      <w:pPr>
        <w:spacing w:before="100" w:beforeAutospacing="1" w:after="100" w:afterAutospacing="1" w:line="315" w:lineRule="atLeast"/>
        <w:jc w:val="center"/>
        <w:textAlignment w:val="top"/>
        <w:rPr>
          <w:rFonts w:ascii="Arial" w:eastAsia="Times New Roman" w:hAnsi="Arial" w:cs="Arial"/>
          <w:b/>
          <w:color w:val="FF0000"/>
          <w:sz w:val="28"/>
          <w:szCs w:val="28"/>
          <w:lang w:val="en" w:eastAsia="en-GB"/>
        </w:rPr>
      </w:pPr>
      <w:r w:rsidRPr="008244F3">
        <w:rPr>
          <w:rFonts w:ascii="Arial" w:eastAsia="Times New Roman" w:hAnsi="Arial" w:cs="Arial"/>
          <w:b/>
          <w:color w:val="FF0000"/>
          <w:sz w:val="28"/>
          <w:szCs w:val="28"/>
          <w:lang w:val="en" w:eastAsia="en-GB"/>
        </w:rPr>
        <w:t>3 FORMS OF ID FROM THE LIST</w:t>
      </w:r>
      <w:r>
        <w:rPr>
          <w:rFonts w:ascii="Arial" w:eastAsia="Times New Roman" w:hAnsi="Arial" w:cs="Arial"/>
          <w:b/>
          <w:color w:val="FF0000"/>
          <w:sz w:val="28"/>
          <w:szCs w:val="28"/>
          <w:lang w:val="en" w:eastAsia="en-GB"/>
        </w:rPr>
        <w:t>S</w:t>
      </w:r>
      <w:r w:rsidRPr="008244F3">
        <w:rPr>
          <w:rFonts w:ascii="Arial" w:eastAsia="Times New Roman" w:hAnsi="Arial" w:cs="Arial"/>
          <w:b/>
          <w:color w:val="FF0000"/>
          <w:sz w:val="28"/>
          <w:szCs w:val="28"/>
          <w:lang w:val="en" w:eastAsia="en-GB"/>
        </w:rPr>
        <w:t xml:space="preserve"> BELOW TO BE SUBMITTED WITH EACH APPLICATION</w:t>
      </w:r>
    </w:p>
    <w:p w:rsidR="002B1DDA" w:rsidRDefault="002B1DDA" w:rsidP="002B1DDA">
      <w:pPr>
        <w:spacing w:before="100" w:beforeAutospacing="1" w:after="100" w:afterAutospacing="1" w:line="315" w:lineRule="atLeast"/>
        <w:jc w:val="center"/>
        <w:textAlignment w:val="top"/>
        <w:rPr>
          <w:rFonts w:ascii="Arial" w:eastAsia="Times New Roman" w:hAnsi="Arial" w:cs="Arial"/>
          <w:b/>
          <w:color w:val="333333"/>
          <w:sz w:val="28"/>
          <w:szCs w:val="28"/>
          <w:lang w:val="en" w:eastAsia="en-GB"/>
        </w:rPr>
      </w:pPr>
      <w:r w:rsidRPr="00721E9E">
        <w:rPr>
          <w:rFonts w:ascii="Arial" w:eastAsia="Times New Roman" w:hAnsi="Arial" w:cs="Arial"/>
          <w:b/>
          <w:color w:val="333333"/>
          <w:sz w:val="24"/>
          <w:szCs w:val="24"/>
          <w:lang w:val="en" w:eastAsia="en-GB"/>
        </w:rPr>
        <w:t xml:space="preserve">ID must confirm your date of birth, full name and </w:t>
      </w:r>
      <w:r>
        <w:rPr>
          <w:rFonts w:ascii="Arial" w:eastAsia="Times New Roman" w:hAnsi="Arial" w:cs="Arial"/>
          <w:b/>
          <w:color w:val="333333"/>
          <w:sz w:val="24"/>
          <w:szCs w:val="24"/>
          <w:u w:val="single"/>
          <w:lang w:val="en" w:eastAsia="en-GB"/>
        </w:rPr>
        <w:t>*c</w:t>
      </w:r>
      <w:r w:rsidRPr="003758B9">
        <w:rPr>
          <w:rFonts w:ascii="Arial" w:eastAsia="Times New Roman" w:hAnsi="Arial" w:cs="Arial"/>
          <w:b/>
          <w:color w:val="333333"/>
          <w:sz w:val="24"/>
          <w:szCs w:val="24"/>
          <w:u w:val="single"/>
          <w:lang w:val="en" w:eastAsia="en-GB"/>
        </w:rPr>
        <w:t>urrent</w:t>
      </w:r>
      <w:r>
        <w:rPr>
          <w:rFonts w:ascii="Arial" w:eastAsia="Times New Roman" w:hAnsi="Arial" w:cs="Arial"/>
          <w:b/>
          <w:color w:val="333333"/>
          <w:sz w:val="24"/>
          <w:szCs w:val="24"/>
          <w:u w:val="single"/>
          <w:lang w:val="en" w:eastAsia="en-GB"/>
        </w:rPr>
        <w:t>*</w:t>
      </w:r>
      <w:r w:rsidRPr="00721E9E">
        <w:rPr>
          <w:rFonts w:ascii="Arial" w:eastAsia="Times New Roman" w:hAnsi="Arial" w:cs="Arial"/>
          <w:b/>
          <w:color w:val="333333"/>
          <w:sz w:val="24"/>
          <w:szCs w:val="24"/>
          <w:lang w:val="en" w:eastAsia="en-GB"/>
        </w:rPr>
        <w:t xml:space="preserve"> address. You cannot use the same document for both date of birth and address.</w:t>
      </w:r>
      <w:r w:rsidRPr="00721E9E">
        <w:rPr>
          <w:rFonts w:ascii="Arial" w:eastAsia="Times New Roman" w:hAnsi="Arial" w:cs="Arial"/>
          <w:b/>
          <w:color w:val="333333"/>
          <w:sz w:val="28"/>
          <w:szCs w:val="28"/>
          <w:lang w:val="en" w:eastAsia="en-GB"/>
        </w:rPr>
        <w:t xml:space="preserve"> </w:t>
      </w:r>
    </w:p>
    <w:p w:rsidR="002B1DDA" w:rsidRPr="000F1B31" w:rsidRDefault="002B1DDA" w:rsidP="002B1DDA">
      <w:pPr>
        <w:spacing w:before="100" w:beforeAutospacing="1" w:after="100" w:afterAutospacing="1" w:line="315" w:lineRule="atLeast"/>
        <w:jc w:val="center"/>
        <w:textAlignment w:val="top"/>
        <w:rPr>
          <w:rFonts w:ascii="Arial" w:eastAsia="Times New Roman" w:hAnsi="Arial" w:cs="Arial"/>
          <w:b/>
          <w:color w:val="333333"/>
          <w:sz w:val="24"/>
          <w:szCs w:val="24"/>
          <w:lang w:val="en" w:eastAsia="en-GB"/>
        </w:rPr>
      </w:pPr>
      <w:r w:rsidRPr="000F1B31">
        <w:rPr>
          <w:rFonts w:ascii="Arial" w:hAnsi="Arial" w:cs="Arial"/>
          <w:b/>
          <w:sz w:val="24"/>
          <w:szCs w:val="24"/>
        </w:rPr>
        <w:t>If any names are different across documents evidence must be submitted to support the change</w:t>
      </w:r>
    </w:p>
    <w:p w:rsidR="002B1DDA" w:rsidRPr="001775E0" w:rsidRDefault="002B1DDA" w:rsidP="002B1DDA">
      <w:pPr>
        <w:spacing w:before="100" w:beforeAutospacing="1" w:after="100" w:afterAutospacing="1" w:line="315" w:lineRule="atLeast"/>
        <w:jc w:val="center"/>
        <w:textAlignment w:val="top"/>
        <w:rPr>
          <w:rFonts w:ascii="Arial" w:eastAsia="Times New Roman" w:hAnsi="Arial" w:cs="Arial"/>
          <w:b/>
          <w:color w:val="333333"/>
          <w:sz w:val="24"/>
          <w:szCs w:val="24"/>
          <w:lang w:val="en" w:eastAsia="en-GB"/>
        </w:rPr>
      </w:pPr>
      <w:r w:rsidRPr="00721E9E">
        <w:rPr>
          <w:rFonts w:ascii="Arial" w:eastAsia="Times New Roman" w:hAnsi="Arial" w:cs="Arial"/>
          <w:b/>
          <w:color w:val="333333"/>
          <w:sz w:val="24"/>
          <w:szCs w:val="24"/>
          <w:u w:val="single"/>
          <w:lang w:val="en" w:eastAsia="en-GB"/>
        </w:rPr>
        <w:t>NB:</w:t>
      </w:r>
      <w:r w:rsidRPr="00721E9E">
        <w:rPr>
          <w:rFonts w:ascii="Arial" w:eastAsia="Times New Roman" w:hAnsi="Arial" w:cs="Arial"/>
          <w:b/>
          <w:color w:val="333333"/>
          <w:sz w:val="24"/>
          <w:szCs w:val="24"/>
          <w:lang w:val="en" w:eastAsia="en-GB"/>
        </w:rPr>
        <w:t xml:space="preserve"> We cannot use previous PVG certificates as proof of ID </w:t>
      </w:r>
    </w:p>
    <w:p w:rsidR="00BC47B7" w:rsidRDefault="00BC47B7" w:rsidP="002B1DDA">
      <w:pPr>
        <w:rPr>
          <w:rFonts w:ascii="Arial" w:eastAsia="Times New Roman" w:hAnsi="Arial" w:cs="Arial"/>
          <w:b/>
          <w:smallCaps/>
          <w:color w:val="000000"/>
          <w:sz w:val="28"/>
          <w:szCs w:val="28"/>
          <w:u w:val="single"/>
          <w:lang w:eastAsia="en-GB"/>
        </w:rPr>
      </w:pPr>
    </w:p>
    <w:p w:rsidR="002B1DDA" w:rsidRDefault="002B1DDA" w:rsidP="002B1DDA">
      <w:pPr>
        <w:numPr>
          <w:ilvl w:val="0"/>
          <w:numId w:val="2"/>
        </w:numPr>
        <w:spacing w:before="100" w:beforeAutospacing="1" w:after="100" w:afterAutospacing="1" w:line="315" w:lineRule="atLeast"/>
        <w:ind w:left="-330"/>
        <w:textAlignment w:val="top"/>
        <w:rPr>
          <w:rFonts w:ascii="Roboto" w:eastAsia="Times New Roman" w:hAnsi="Roboto" w:cs="Arial"/>
          <w:color w:val="333333"/>
          <w:sz w:val="24"/>
          <w:szCs w:val="24"/>
          <w:lang w:val="en" w:eastAsia="en-GB"/>
        </w:rPr>
      </w:pPr>
      <w:r>
        <w:rPr>
          <w:rFonts w:ascii="Roboto" w:eastAsia="Times New Roman" w:hAnsi="Roboto" w:cs="Arial"/>
          <w:color w:val="333333"/>
          <w:sz w:val="24"/>
          <w:szCs w:val="24"/>
          <w:lang w:val="en" w:eastAsia="en-GB"/>
        </w:rPr>
        <w:lastRenderedPageBreak/>
        <w:t xml:space="preserve">Valid </w:t>
      </w:r>
      <w:r w:rsidRPr="00D007A0">
        <w:rPr>
          <w:rFonts w:ascii="Roboto" w:eastAsia="Times New Roman" w:hAnsi="Roboto" w:cs="Arial"/>
          <w:color w:val="333333"/>
          <w:sz w:val="24"/>
          <w:szCs w:val="24"/>
          <w:lang w:val="en" w:eastAsia="en-GB"/>
        </w:rPr>
        <w:t xml:space="preserve">passport </w:t>
      </w:r>
    </w:p>
    <w:p w:rsidR="002B1DDA" w:rsidRPr="00D007A0" w:rsidRDefault="002B1DDA" w:rsidP="002B1DDA">
      <w:pPr>
        <w:numPr>
          <w:ilvl w:val="0"/>
          <w:numId w:val="2"/>
        </w:numPr>
        <w:spacing w:before="100" w:beforeAutospacing="1" w:after="100" w:afterAutospacing="1" w:line="315" w:lineRule="atLeast"/>
        <w:ind w:left="-330"/>
        <w:textAlignment w:val="top"/>
        <w:rPr>
          <w:rFonts w:ascii="Roboto" w:eastAsia="Times New Roman" w:hAnsi="Roboto" w:cs="Arial"/>
          <w:color w:val="333333"/>
          <w:sz w:val="24"/>
          <w:szCs w:val="24"/>
          <w:lang w:val="en" w:eastAsia="en-GB"/>
        </w:rPr>
      </w:pPr>
      <w:r>
        <w:rPr>
          <w:rFonts w:ascii="Roboto" w:eastAsia="Times New Roman" w:hAnsi="Roboto" w:cs="Arial"/>
          <w:color w:val="333333"/>
          <w:sz w:val="24"/>
          <w:szCs w:val="24"/>
          <w:lang w:val="en" w:eastAsia="en-GB"/>
        </w:rPr>
        <w:t xml:space="preserve">Valid </w:t>
      </w:r>
      <w:r w:rsidRPr="00D007A0">
        <w:rPr>
          <w:rFonts w:ascii="Roboto" w:eastAsia="Times New Roman" w:hAnsi="Roboto" w:cs="Arial"/>
          <w:color w:val="333333"/>
          <w:sz w:val="24"/>
          <w:szCs w:val="24"/>
          <w:lang w:val="en" w:eastAsia="en-GB"/>
        </w:rPr>
        <w:t xml:space="preserve">driving </w:t>
      </w:r>
      <w:proofErr w:type="spellStart"/>
      <w:r w:rsidRPr="00D007A0">
        <w:rPr>
          <w:rFonts w:ascii="Roboto" w:eastAsia="Times New Roman" w:hAnsi="Roboto" w:cs="Arial"/>
          <w:color w:val="333333"/>
          <w:sz w:val="24"/>
          <w:szCs w:val="24"/>
          <w:lang w:val="en" w:eastAsia="en-GB"/>
        </w:rPr>
        <w:t>licence</w:t>
      </w:r>
      <w:proofErr w:type="spellEnd"/>
      <w:r w:rsidRPr="00D007A0">
        <w:rPr>
          <w:rFonts w:ascii="Roboto" w:eastAsia="Times New Roman" w:hAnsi="Roboto" w:cs="Arial"/>
          <w:color w:val="333333"/>
          <w:sz w:val="24"/>
          <w:szCs w:val="24"/>
          <w:lang w:val="en" w:eastAsia="en-GB"/>
        </w:rPr>
        <w:t xml:space="preserve"> </w:t>
      </w:r>
      <w:proofErr w:type="spellStart"/>
      <w:r w:rsidRPr="00D007A0">
        <w:rPr>
          <w:rFonts w:ascii="Roboto" w:eastAsia="Times New Roman" w:hAnsi="Roboto" w:cs="Arial"/>
          <w:color w:val="333333"/>
          <w:sz w:val="24"/>
          <w:szCs w:val="24"/>
          <w:lang w:val="en" w:eastAsia="en-GB"/>
        </w:rPr>
        <w:t>photocard</w:t>
      </w:r>
      <w:proofErr w:type="spellEnd"/>
      <w:r w:rsidRPr="00D007A0">
        <w:rPr>
          <w:rFonts w:ascii="Roboto" w:eastAsia="Times New Roman" w:hAnsi="Roboto" w:cs="Arial"/>
          <w:color w:val="333333"/>
          <w:sz w:val="24"/>
          <w:szCs w:val="24"/>
          <w:lang w:val="en" w:eastAsia="en-GB"/>
        </w:rPr>
        <w:t xml:space="preserve"> </w:t>
      </w:r>
      <w:r>
        <w:rPr>
          <w:rFonts w:ascii="Roboto" w:eastAsia="Times New Roman" w:hAnsi="Roboto" w:cs="Arial"/>
          <w:color w:val="333333"/>
          <w:sz w:val="24"/>
          <w:szCs w:val="24"/>
          <w:lang w:val="en" w:eastAsia="en-GB"/>
        </w:rPr>
        <w:t xml:space="preserve">– with current address </w:t>
      </w:r>
      <w:r w:rsidRPr="00D007A0">
        <w:rPr>
          <w:rFonts w:ascii="Roboto" w:eastAsia="Times New Roman" w:hAnsi="Roboto" w:cs="Arial"/>
          <w:color w:val="333333"/>
          <w:sz w:val="24"/>
          <w:szCs w:val="24"/>
          <w:lang w:val="en" w:eastAsia="en-GB"/>
        </w:rPr>
        <w:t>(full or provisional)</w:t>
      </w:r>
    </w:p>
    <w:p w:rsidR="002B1DDA" w:rsidRPr="00C47B21" w:rsidRDefault="002B1DDA" w:rsidP="002B1DDA">
      <w:pPr>
        <w:numPr>
          <w:ilvl w:val="0"/>
          <w:numId w:val="2"/>
        </w:numPr>
        <w:spacing w:before="100" w:beforeAutospacing="1" w:after="100" w:afterAutospacing="1" w:line="315" w:lineRule="atLeast"/>
        <w:ind w:left="-330"/>
        <w:textAlignment w:val="top"/>
        <w:rPr>
          <w:rFonts w:ascii="Roboto" w:eastAsia="Times New Roman" w:hAnsi="Roboto" w:cs="Arial"/>
          <w:color w:val="333333"/>
          <w:sz w:val="24"/>
          <w:szCs w:val="24"/>
          <w:lang w:val="en" w:eastAsia="en-GB"/>
        </w:rPr>
      </w:pPr>
      <w:hyperlink r:id="rId7" w:history="1">
        <w:r w:rsidRPr="00C47B21">
          <w:rPr>
            <w:rFonts w:ascii="Roboto" w:eastAsia="Times New Roman" w:hAnsi="Roboto" w:cs="Arial"/>
            <w:color w:val="0065BD"/>
            <w:sz w:val="24"/>
            <w:szCs w:val="24"/>
            <w:u w:val="single"/>
            <w:lang w:val="en" w:eastAsia="en-GB"/>
          </w:rPr>
          <w:t>biometric residence permit (BRP)</w:t>
        </w:r>
      </w:hyperlink>
    </w:p>
    <w:p w:rsidR="002B1DDA" w:rsidRDefault="002B1DDA" w:rsidP="002B1DDA">
      <w:pPr>
        <w:numPr>
          <w:ilvl w:val="0"/>
          <w:numId w:val="2"/>
        </w:numPr>
        <w:spacing w:before="100" w:beforeAutospacing="1" w:after="100" w:afterAutospacing="1" w:line="315" w:lineRule="atLeast"/>
        <w:ind w:left="-330"/>
        <w:textAlignment w:val="top"/>
        <w:rPr>
          <w:rFonts w:ascii="Roboto" w:eastAsia="Times New Roman" w:hAnsi="Roboto" w:cs="Arial"/>
          <w:color w:val="333333"/>
          <w:sz w:val="24"/>
          <w:szCs w:val="24"/>
          <w:lang w:val="en" w:eastAsia="en-GB"/>
        </w:rPr>
      </w:pPr>
      <w:r w:rsidRPr="00010DFB">
        <w:rPr>
          <w:rFonts w:ascii="Roboto" w:eastAsia="Times New Roman" w:hAnsi="Roboto" w:cs="Arial"/>
          <w:color w:val="333333"/>
          <w:sz w:val="24"/>
          <w:szCs w:val="24"/>
          <w:lang w:val="en" w:eastAsia="en-GB"/>
        </w:rPr>
        <w:t xml:space="preserve">Valid national identity card </w:t>
      </w:r>
    </w:p>
    <w:p w:rsidR="002B1DDA" w:rsidRPr="00010DFB" w:rsidRDefault="002B1DDA" w:rsidP="002B1DDA">
      <w:pPr>
        <w:numPr>
          <w:ilvl w:val="0"/>
          <w:numId w:val="2"/>
        </w:numPr>
        <w:spacing w:before="100" w:beforeAutospacing="1" w:after="100" w:afterAutospacing="1" w:line="315" w:lineRule="atLeast"/>
        <w:ind w:left="-330"/>
        <w:textAlignment w:val="top"/>
        <w:rPr>
          <w:rFonts w:ascii="Roboto" w:eastAsia="Times New Roman" w:hAnsi="Roboto" w:cs="Arial"/>
          <w:color w:val="333333"/>
          <w:sz w:val="24"/>
          <w:szCs w:val="24"/>
          <w:lang w:val="en" w:eastAsia="en-GB"/>
        </w:rPr>
      </w:pPr>
      <w:r w:rsidRPr="00010DFB">
        <w:rPr>
          <w:rFonts w:ascii="Roboto" w:eastAsia="Times New Roman" w:hAnsi="Roboto" w:cs="Arial"/>
          <w:color w:val="333333"/>
          <w:sz w:val="24"/>
          <w:szCs w:val="24"/>
          <w:lang w:val="en" w:eastAsia="en-GB"/>
        </w:rPr>
        <w:t>birth certificate</w:t>
      </w:r>
      <w:r>
        <w:rPr>
          <w:rFonts w:ascii="Roboto" w:eastAsia="Times New Roman" w:hAnsi="Roboto" w:cs="Arial"/>
          <w:color w:val="333333"/>
          <w:sz w:val="24"/>
          <w:szCs w:val="24"/>
          <w:lang w:val="en" w:eastAsia="en-GB"/>
        </w:rPr>
        <w:t xml:space="preserve"> </w:t>
      </w:r>
    </w:p>
    <w:p w:rsidR="002B1DDA" w:rsidRPr="00C47B21" w:rsidRDefault="002B1DDA" w:rsidP="002B1DDA">
      <w:pPr>
        <w:numPr>
          <w:ilvl w:val="0"/>
          <w:numId w:val="2"/>
        </w:numPr>
        <w:spacing w:before="100" w:beforeAutospacing="1" w:after="100" w:afterAutospacing="1" w:line="315" w:lineRule="atLeast"/>
        <w:ind w:left="-330"/>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adoption certificate</w:t>
      </w:r>
    </w:p>
    <w:p w:rsidR="002B1DDA" w:rsidRPr="00C47B21" w:rsidRDefault="002B1DDA" w:rsidP="002B1DDA">
      <w:pPr>
        <w:numPr>
          <w:ilvl w:val="0"/>
          <w:numId w:val="2"/>
        </w:numPr>
        <w:spacing w:before="100" w:beforeAutospacing="1" w:after="100" w:afterAutospacing="1" w:line="315" w:lineRule="atLeast"/>
        <w:ind w:left="-330"/>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marriage certificate or civil partnership certificate</w:t>
      </w:r>
    </w:p>
    <w:p w:rsidR="002B1DDA" w:rsidRPr="00C47B21" w:rsidRDefault="002B1DDA" w:rsidP="002B1DDA">
      <w:pPr>
        <w:numPr>
          <w:ilvl w:val="0"/>
          <w:numId w:val="2"/>
        </w:numPr>
        <w:spacing w:before="100" w:beforeAutospacing="1" w:after="100" w:afterAutospacing="1" w:line="315" w:lineRule="atLeast"/>
        <w:ind w:left="-330"/>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NHS card</w:t>
      </w:r>
    </w:p>
    <w:p w:rsidR="002B1DDA" w:rsidRPr="00C47B21" w:rsidRDefault="002B1DDA" w:rsidP="002B1DDA">
      <w:pPr>
        <w:numPr>
          <w:ilvl w:val="0"/>
          <w:numId w:val="2"/>
        </w:numPr>
        <w:spacing w:before="100" w:beforeAutospacing="1" w:after="100" w:afterAutospacing="1" w:line="315" w:lineRule="atLeast"/>
        <w:ind w:left="-330"/>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UK armed forces identity card</w:t>
      </w:r>
    </w:p>
    <w:p w:rsidR="002B1DDA" w:rsidRPr="001775E0" w:rsidRDefault="002B1DDA" w:rsidP="002B1DDA">
      <w:pPr>
        <w:numPr>
          <w:ilvl w:val="0"/>
          <w:numId w:val="2"/>
        </w:numPr>
        <w:spacing w:before="100" w:beforeAutospacing="1" w:after="100" w:afterAutospacing="1" w:line="315" w:lineRule="atLeast"/>
        <w:ind w:left="-330"/>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UK firearm or shotgun certificate</w:t>
      </w:r>
    </w:p>
    <w:p w:rsidR="002B1DDA" w:rsidRPr="00FF45C4" w:rsidRDefault="002B1DDA" w:rsidP="002B1DDA">
      <w:pPr>
        <w:spacing w:after="0" w:line="315" w:lineRule="atLeast"/>
        <w:ind w:left="-690"/>
        <w:textAlignment w:val="top"/>
        <w:rPr>
          <w:rFonts w:ascii="Roboto" w:eastAsia="Times New Roman" w:hAnsi="Roboto" w:cs="Arial"/>
          <w:color w:val="333333"/>
          <w:sz w:val="24"/>
          <w:szCs w:val="24"/>
          <w:u w:val="single"/>
          <w:lang w:val="en" w:eastAsia="en-GB"/>
        </w:rPr>
      </w:pPr>
      <w:r w:rsidRPr="00FF45C4">
        <w:rPr>
          <w:rFonts w:ascii="Roboto" w:eastAsia="Times New Roman" w:hAnsi="Roboto" w:cs="Arial"/>
          <w:b/>
          <w:color w:val="333333"/>
          <w:sz w:val="24"/>
          <w:szCs w:val="24"/>
          <w:u w:val="single"/>
          <w:lang w:val="en" w:eastAsia="en-GB"/>
        </w:rPr>
        <w:t>Should be dated within the last 3 months</w:t>
      </w:r>
    </w:p>
    <w:p w:rsidR="002B1DDA" w:rsidRPr="00C47B21" w:rsidRDefault="002B1DDA" w:rsidP="002B1DDA">
      <w:pPr>
        <w:numPr>
          <w:ilvl w:val="0"/>
          <w:numId w:val="3"/>
        </w:numPr>
        <w:spacing w:after="0" w:line="315" w:lineRule="atLeast"/>
        <w:ind w:left="-330"/>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 xml:space="preserve">utility bill, such as gas, electric or phone bill </w:t>
      </w:r>
    </w:p>
    <w:p w:rsidR="002B1DDA" w:rsidRPr="00C47B21" w:rsidRDefault="002B1DDA" w:rsidP="002B1DDA">
      <w:pPr>
        <w:numPr>
          <w:ilvl w:val="0"/>
          <w:numId w:val="3"/>
        </w:numPr>
        <w:spacing w:after="0" w:line="315" w:lineRule="atLeast"/>
        <w:ind w:left="-330"/>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bank or credit card statement</w:t>
      </w:r>
    </w:p>
    <w:p w:rsidR="002B1DDA" w:rsidRPr="00C47B21" w:rsidRDefault="002B1DDA" w:rsidP="002B1DDA">
      <w:pPr>
        <w:numPr>
          <w:ilvl w:val="0"/>
          <w:numId w:val="3"/>
        </w:numPr>
        <w:spacing w:after="0" w:line="315" w:lineRule="atLeast"/>
        <w:ind w:left="-330"/>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mortgage statement</w:t>
      </w:r>
    </w:p>
    <w:p w:rsidR="002B1DDA" w:rsidRDefault="002B1DDA" w:rsidP="002B1DDA">
      <w:pPr>
        <w:numPr>
          <w:ilvl w:val="0"/>
          <w:numId w:val="3"/>
        </w:numPr>
        <w:spacing w:after="0" w:line="315" w:lineRule="atLeast"/>
        <w:ind w:left="-330"/>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UK hospital or doctor's letter</w:t>
      </w:r>
    </w:p>
    <w:p w:rsidR="002B1DDA" w:rsidRDefault="002B1DDA" w:rsidP="002B1DDA">
      <w:pPr>
        <w:numPr>
          <w:ilvl w:val="0"/>
          <w:numId w:val="3"/>
        </w:numPr>
        <w:spacing w:after="0" w:line="315" w:lineRule="atLeast"/>
        <w:ind w:left="-330"/>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university, college or school letter</w:t>
      </w:r>
    </w:p>
    <w:p w:rsidR="00BC47B7" w:rsidRDefault="00BC47B7" w:rsidP="00BC47B7">
      <w:pPr>
        <w:rPr>
          <w:rFonts w:ascii="Arial" w:eastAsia="Times New Roman" w:hAnsi="Arial" w:cs="Arial"/>
          <w:b/>
          <w:smallCaps/>
          <w:color w:val="000000"/>
          <w:sz w:val="28"/>
          <w:szCs w:val="28"/>
          <w:u w:val="single"/>
          <w:lang w:eastAsia="en-GB"/>
        </w:rPr>
      </w:pPr>
    </w:p>
    <w:p w:rsidR="002B1DDA" w:rsidRPr="001775E0" w:rsidRDefault="002B1DDA" w:rsidP="002B1DDA">
      <w:pPr>
        <w:spacing w:after="0" w:line="315" w:lineRule="atLeast"/>
        <w:textAlignment w:val="top"/>
        <w:rPr>
          <w:rFonts w:ascii="Roboto" w:eastAsia="Times New Roman" w:hAnsi="Roboto" w:cs="Arial"/>
          <w:b/>
          <w:color w:val="333333"/>
          <w:sz w:val="24"/>
          <w:szCs w:val="24"/>
          <w:u w:val="single"/>
          <w:lang w:val="en" w:eastAsia="en-GB"/>
        </w:rPr>
      </w:pPr>
      <w:r w:rsidRPr="001775E0">
        <w:rPr>
          <w:rFonts w:ascii="Roboto" w:eastAsia="Times New Roman" w:hAnsi="Roboto" w:cs="Arial"/>
          <w:b/>
          <w:color w:val="333333"/>
          <w:sz w:val="24"/>
          <w:szCs w:val="24"/>
          <w:u w:val="single"/>
          <w:lang w:val="en" w:eastAsia="en-GB"/>
        </w:rPr>
        <w:t>Should be for the current year</w:t>
      </w:r>
    </w:p>
    <w:p w:rsidR="002B1DDA" w:rsidRPr="00C47B21" w:rsidRDefault="002B1DDA" w:rsidP="002B1DDA">
      <w:pPr>
        <w:numPr>
          <w:ilvl w:val="0"/>
          <w:numId w:val="3"/>
        </w:numPr>
        <w:spacing w:after="0" w:line="315" w:lineRule="atLeast"/>
        <w:ind w:left="-329"/>
        <w:textAlignment w:val="top"/>
        <w:rPr>
          <w:rFonts w:ascii="Roboto" w:eastAsia="Times New Roman" w:hAnsi="Roboto" w:cs="Arial"/>
          <w:color w:val="333333"/>
          <w:sz w:val="24"/>
          <w:szCs w:val="24"/>
          <w:lang w:val="en" w:eastAsia="en-GB"/>
        </w:rPr>
      </w:pPr>
      <w:r>
        <w:rPr>
          <w:rFonts w:ascii="Roboto" w:eastAsia="Times New Roman" w:hAnsi="Roboto" w:cs="Arial"/>
          <w:color w:val="333333"/>
          <w:sz w:val="24"/>
          <w:szCs w:val="24"/>
          <w:lang w:val="en" w:eastAsia="en-GB"/>
        </w:rPr>
        <w:t xml:space="preserve">signed </w:t>
      </w:r>
      <w:r w:rsidRPr="00C47B21">
        <w:rPr>
          <w:rFonts w:ascii="Roboto" w:eastAsia="Times New Roman" w:hAnsi="Roboto" w:cs="Arial"/>
          <w:color w:val="333333"/>
          <w:sz w:val="24"/>
          <w:szCs w:val="24"/>
          <w:lang w:val="en" w:eastAsia="en-GB"/>
        </w:rPr>
        <w:t>tenancy agreement (typed, not handwritten)</w:t>
      </w:r>
    </w:p>
    <w:p w:rsidR="002B1DDA" w:rsidRPr="00C47B21" w:rsidRDefault="002B1DDA" w:rsidP="002B1DDA">
      <w:pPr>
        <w:numPr>
          <w:ilvl w:val="0"/>
          <w:numId w:val="3"/>
        </w:numPr>
        <w:spacing w:after="0" w:line="315" w:lineRule="atLeast"/>
        <w:ind w:left="-329"/>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insurance policy document or letter</w:t>
      </w:r>
    </w:p>
    <w:p w:rsidR="002B1DDA" w:rsidRPr="00462A06" w:rsidRDefault="002B1DDA" w:rsidP="002B1DDA">
      <w:pPr>
        <w:numPr>
          <w:ilvl w:val="0"/>
          <w:numId w:val="3"/>
        </w:numPr>
        <w:spacing w:after="0" w:line="315" w:lineRule="atLeast"/>
        <w:ind w:left="-329"/>
        <w:textAlignment w:val="top"/>
        <w:rPr>
          <w:rFonts w:ascii="Roboto" w:eastAsia="Times New Roman" w:hAnsi="Roboto" w:cs="Arial"/>
          <w:color w:val="333333"/>
          <w:sz w:val="24"/>
          <w:szCs w:val="24"/>
          <w:lang w:val="en" w:eastAsia="en-GB"/>
        </w:rPr>
      </w:pPr>
      <w:proofErr w:type="spellStart"/>
      <w:r w:rsidRPr="00462A06">
        <w:rPr>
          <w:rFonts w:ascii="Roboto" w:eastAsia="Times New Roman" w:hAnsi="Roboto" w:cs="Arial"/>
          <w:color w:val="333333"/>
          <w:sz w:val="24"/>
          <w:szCs w:val="24"/>
          <w:lang w:val="en" w:eastAsia="en-GB"/>
        </w:rPr>
        <w:t>payslip</w:t>
      </w:r>
      <w:proofErr w:type="spellEnd"/>
      <w:r w:rsidRPr="00462A06">
        <w:rPr>
          <w:rFonts w:ascii="Roboto" w:eastAsia="Times New Roman" w:hAnsi="Roboto" w:cs="Arial"/>
          <w:color w:val="333333"/>
          <w:sz w:val="24"/>
          <w:szCs w:val="24"/>
          <w:lang w:val="en" w:eastAsia="en-GB"/>
        </w:rPr>
        <w:t xml:space="preserve"> or P60</w:t>
      </w:r>
      <w:r>
        <w:rPr>
          <w:rFonts w:ascii="Roboto" w:eastAsia="Times New Roman" w:hAnsi="Roboto" w:cs="Arial"/>
          <w:color w:val="333333"/>
          <w:sz w:val="24"/>
          <w:szCs w:val="24"/>
          <w:lang w:val="en" w:eastAsia="en-GB"/>
        </w:rPr>
        <w:t xml:space="preserve"> – with name and current address </w:t>
      </w:r>
    </w:p>
    <w:p w:rsidR="002B1DDA" w:rsidRPr="00462A06" w:rsidRDefault="002B1DDA" w:rsidP="002B1DDA">
      <w:pPr>
        <w:numPr>
          <w:ilvl w:val="0"/>
          <w:numId w:val="3"/>
        </w:numPr>
        <w:spacing w:before="100" w:beforeAutospacing="1" w:after="100" w:afterAutospacing="1" w:line="315" w:lineRule="atLeast"/>
        <w:ind w:left="-329"/>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council tax bill or letter</w:t>
      </w:r>
    </w:p>
    <w:p w:rsidR="002B1DDA" w:rsidRPr="00C47B21" w:rsidRDefault="002B1DDA" w:rsidP="002B1DDA">
      <w:pPr>
        <w:numPr>
          <w:ilvl w:val="0"/>
          <w:numId w:val="3"/>
        </w:numPr>
        <w:spacing w:before="100" w:beforeAutospacing="1" w:after="100" w:afterAutospacing="1" w:line="315" w:lineRule="atLeast"/>
        <w:ind w:left="-329"/>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 xml:space="preserve">UK TV </w:t>
      </w:r>
      <w:proofErr w:type="spellStart"/>
      <w:r w:rsidRPr="00C47B21">
        <w:rPr>
          <w:rFonts w:ascii="Roboto" w:eastAsia="Times New Roman" w:hAnsi="Roboto" w:cs="Arial"/>
          <w:color w:val="333333"/>
          <w:sz w:val="24"/>
          <w:szCs w:val="24"/>
          <w:lang w:val="en" w:eastAsia="en-GB"/>
        </w:rPr>
        <w:t>Licence</w:t>
      </w:r>
      <w:proofErr w:type="spellEnd"/>
    </w:p>
    <w:p w:rsidR="002B1DDA" w:rsidRPr="00C47B21" w:rsidRDefault="002B1DDA" w:rsidP="002B1DDA">
      <w:pPr>
        <w:numPr>
          <w:ilvl w:val="0"/>
          <w:numId w:val="3"/>
        </w:numPr>
        <w:spacing w:before="100" w:beforeAutospacing="1" w:after="100" w:afterAutospacing="1" w:line="315" w:lineRule="atLeast"/>
        <w:ind w:left="-329"/>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UK Electoral Register Office letter or UK polling card</w:t>
      </w:r>
    </w:p>
    <w:p w:rsidR="002B1DDA" w:rsidRPr="00C47B21" w:rsidRDefault="002B1DDA" w:rsidP="002B1DDA">
      <w:pPr>
        <w:numPr>
          <w:ilvl w:val="0"/>
          <w:numId w:val="3"/>
        </w:numPr>
        <w:spacing w:before="100" w:beforeAutospacing="1" w:after="100" w:afterAutospacing="1" w:line="315" w:lineRule="atLeast"/>
        <w:ind w:left="-329"/>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Home Office letter</w:t>
      </w:r>
    </w:p>
    <w:p w:rsidR="002B1DDA" w:rsidRDefault="002B1DDA" w:rsidP="002B1DDA">
      <w:pPr>
        <w:numPr>
          <w:ilvl w:val="0"/>
          <w:numId w:val="3"/>
        </w:numPr>
        <w:spacing w:before="100" w:beforeAutospacing="1" w:after="100" w:afterAutospacing="1" w:line="315" w:lineRule="atLeast"/>
        <w:ind w:left="-329"/>
        <w:textAlignment w:val="top"/>
        <w:rPr>
          <w:rFonts w:ascii="Roboto" w:eastAsia="Times New Roman" w:hAnsi="Roboto" w:cs="Arial"/>
          <w:color w:val="333333"/>
          <w:sz w:val="24"/>
          <w:szCs w:val="24"/>
          <w:lang w:val="en" w:eastAsia="en-GB"/>
        </w:rPr>
      </w:pPr>
      <w:r w:rsidRPr="00C47B21">
        <w:rPr>
          <w:rFonts w:ascii="Roboto" w:eastAsia="Times New Roman" w:hAnsi="Roboto" w:cs="Arial"/>
          <w:color w:val="333333"/>
          <w:sz w:val="24"/>
          <w:szCs w:val="24"/>
          <w:lang w:val="en" w:eastAsia="en-GB"/>
        </w:rPr>
        <w:t>UK firearm or shotgun certificate</w:t>
      </w:r>
    </w:p>
    <w:p w:rsidR="002B1DDA" w:rsidRDefault="002B1DDA" w:rsidP="002B1DDA">
      <w:pPr>
        <w:numPr>
          <w:ilvl w:val="0"/>
          <w:numId w:val="3"/>
        </w:numPr>
        <w:spacing w:before="100" w:beforeAutospacing="1" w:after="100" w:afterAutospacing="1" w:line="315" w:lineRule="atLeast"/>
        <w:ind w:left="-329"/>
        <w:textAlignment w:val="top"/>
        <w:rPr>
          <w:rFonts w:ascii="Roboto" w:eastAsia="Times New Roman" w:hAnsi="Roboto" w:cs="Arial"/>
          <w:color w:val="333333"/>
          <w:sz w:val="24"/>
          <w:szCs w:val="24"/>
          <w:lang w:val="en" w:eastAsia="en-GB"/>
        </w:rPr>
      </w:pPr>
      <w:r w:rsidRPr="008244F3">
        <w:rPr>
          <w:rFonts w:ascii="Roboto" w:eastAsia="Times New Roman" w:hAnsi="Roboto" w:cs="Arial"/>
          <w:color w:val="333333"/>
          <w:sz w:val="24"/>
          <w:szCs w:val="24"/>
          <w:lang w:val="en" w:eastAsia="en-GB"/>
        </w:rPr>
        <w:t>UK solicitor's letter on headed paper</w:t>
      </w:r>
    </w:p>
    <w:p w:rsidR="002B1DDA" w:rsidRPr="002B1DDA" w:rsidRDefault="002B1DDA" w:rsidP="002B1DDA">
      <w:pPr>
        <w:spacing w:before="100" w:beforeAutospacing="1" w:after="100" w:afterAutospacing="1" w:line="315" w:lineRule="atLeast"/>
        <w:ind w:left="-329"/>
        <w:textAlignment w:val="top"/>
        <w:rPr>
          <w:rFonts w:ascii="Roboto" w:eastAsia="Times New Roman" w:hAnsi="Roboto" w:cs="Arial"/>
          <w:color w:val="333333"/>
          <w:sz w:val="24"/>
          <w:szCs w:val="24"/>
          <w:lang w:val="en" w:eastAsia="en-GB"/>
        </w:rPr>
      </w:pPr>
    </w:p>
    <w:p w:rsidR="002B1DDA" w:rsidRPr="001775E0" w:rsidRDefault="002B1DDA" w:rsidP="002B1DDA">
      <w:pPr>
        <w:numPr>
          <w:ilvl w:val="0"/>
          <w:numId w:val="3"/>
        </w:numPr>
        <w:spacing w:before="100" w:beforeAutospacing="1" w:after="100" w:afterAutospacing="1" w:line="315" w:lineRule="atLeast"/>
        <w:ind w:left="-329"/>
        <w:textAlignment w:val="top"/>
        <w:rPr>
          <w:rFonts w:ascii="Roboto" w:eastAsia="Times New Roman" w:hAnsi="Roboto" w:cs="Arial"/>
          <w:color w:val="333333"/>
          <w:sz w:val="24"/>
          <w:szCs w:val="24"/>
          <w:lang w:val="en" w:eastAsia="en-GB"/>
        </w:rPr>
      </w:pPr>
      <w:r w:rsidRPr="001775E0">
        <w:rPr>
          <w:rFonts w:ascii="Roboto" w:eastAsia="Times New Roman" w:hAnsi="Roboto" w:cs="Arial"/>
          <w:color w:val="FF0000"/>
          <w:sz w:val="24"/>
          <w:szCs w:val="24"/>
          <w:lang w:val="en" w:eastAsia="en-GB"/>
        </w:rPr>
        <w:t>*</w:t>
      </w:r>
      <w:r w:rsidRPr="001775E0">
        <w:rPr>
          <w:rFonts w:ascii="Roboto" w:eastAsia="Times New Roman" w:hAnsi="Roboto" w:cs="Arial"/>
          <w:b/>
          <w:color w:val="FF0000"/>
          <w:sz w:val="24"/>
          <w:szCs w:val="24"/>
          <w:u w:val="single"/>
          <w:lang w:val="en" w:eastAsia="en-GB"/>
        </w:rPr>
        <w:t>Current*</w:t>
      </w:r>
      <w:r w:rsidRPr="001775E0">
        <w:rPr>
          <w:rFonts w:ascii="Roboto" w:eastAsia="Times New Roman" w:hAnsi="Roboto" w:cs="Arial"/>
          <w:b/>
          <w:color w:val="FF0000"/>
          <w:sz w:val="24"/>
          <w:szCs w:val="24"/>
          <w:lang w:val="en" w:eastAsia="en-GB"/>
        </w:rPr>
        <w:t xml:space="preserve"> address</w:t>
      </w:r>
      <w:r w:rsidRPr="001775E0">
        <w:rPr>
          <w:rFonts w:ascii="Roboto" w:eastAsia="Times New Roman" w:hAnsi="Roboto" w:cs="Arial"/>
          <w:color w:val="FF0000"/>
          <w:sz w:val="24"/>
          <w:szCs w:val="24"/>
          <w:lang w:val="en" w:eastAsia="en-GB"/>
        </w:rPr>
        <w:t xml:space="preserve"> </w:t>
      </w:r>
      <w:r w:rsidRPr="001775E0">
        <w:rPr>
          <w:rFonts w:ascii="Roboto" w:eastAsia="Times New Roman" w:hAnsi="Roboto" w:cs="Arial"/>
          <w:color w:val="333333"/>
          <w:sz w:val="24"/>
          <w:szCs w:val="24"/>
          <w:lang w:val="en" w:eastAsia="en-GB"/>
        </w:rPr>
        <w:t xml:space="preserve">– this is the address we will use to submit the applicants details in the first instance to Disclosure Scotland, this is the address the applicant should also submit when completing their part of the online pvg application </w:t>
      </w:r>
    </w:p>
    <w:p w:rsidR="002B1DDA" w:rsidRDefault="002B1DDA" w:rsidP="00BC47B7">
      <w:pPr>
        <w:rPr>
          <w:rFonts w:ascii="Arial" w:eastAsia="Times New Roman" w:hAnsi="Arial" w:cs="Arial"/>
          <w:b/>
          <w:smallCaps/>
          <w:color w:val="000000"/>
          <w:sz w:val="28"/>
          <w:szCs w:val="28"/>
          <w:u w:val="single"/>
          <w:lang w:eastAsia="en-GB"/>
        </w:rPr>
      </w:pPr>
    </w:p>
    <w:p w:rsidR="00984A3B" w:rsidRDefault="002B1DDA"/>
    <w:sectPr w:rsidR="00984A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AC7898"/>
    <w:multiLevelType w:val="multilevel"/>
    <w:tmpl w:val="7878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AB1EB3"/>
    <w:multiLevelType w:val="multilevel"/>
    <w:tmpl w:val="FF2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083ECA"/>
    <w:multiLevelType w:val="hybridMultilevel"/>
    <w:tmpl w:val="269A5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7B7"/>
    <w:rsid w:val="00020130"/>
    <w:rsid w:val="00053C66"/>
    <w:rsid w:val="000C76CE"/>
    <w:rsid w:val="00122057"/>
    <w:rsid w:val="002B1DDA"/>
    <w:rsid w:val="004F69FA"/>
    <w:rsid w:val="00633023"/>
    <w:rsid w:val="00B75932"/>
    <w:rsid w:val="00BC47B7"/>
    <w:rsid w:val="00E42D4A"/>
    <w:rsid w:val="00EA30E3"/>
    <w:rsid w:val="00F0667F"/>
    <w:rsid w:val="00F1669A"/>
    <w:rsid w:val="00F438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368AA"/>
  <w15:docId w15:val="{21174CC1-1E0E-43F2-9679-71F8129D9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7B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4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47B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biometric-residence-perm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32BC1.054D708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Ross, Caroline</cp:lastModifiedBy>
  <cp:revision>5</cp:revision>
  <dcterms:created xsi:type="dcterms:W3CDTF">2020-01-10T15:46:00Z</dcterms:created>
  <dcterms:modified xsi:type="dcterms:W3CDTF">2023-07-12T15:22:00Z</dcterms:modified>
</cp:coreProperties>
</file>