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17F36296" w:rsidR="00450439" w:rsidRDefault="00A20C1C" w:rsidP="00B170E9">
                            <w:pPr>
                              <w:jc w:val="center"/>
                              <w:rPr>
                                <w:rFonts w:ascii="Calibri Light" w:hAnsi="Calibri Light"/>
                                <w:sz w:val="72"/>
                                <w:szCs w:val="72"/>
                              </w:rPr>
                            </w:pPr>
                            <w:r>
                              <w:rPr>
                                <w:rFonts w:ascii="Calibri Light" w:hAnsi="Calibri Light"/>
                                <w:b/>
                                <w:bCs/>
                                <w:sz w:val="72"/>
                                <w:szCs w:val="72"/>
                              </w:rPr>
                              <w:t>Pupil Support Assistant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17F36296" w:rsidR="00450439" w:rsidRDefault="00A20C1C" w:rsidP="00B170E9">
                      <w:pPr>
                        <w:jc w:val="center"/>
                        <w:rPr>
                          <w:rFonts w:ascii="Calibri Light" w:hAnsi="Calibri Light"/>
                          <w:sz w:val="72"/>
                          <w:szCs w:val="72"/>
                        </w:rPr>
                      </w:pPr>
                      <w:r>
                        <w:rPr>
                          <w:rFonts w:ascii="Calibri Light" w:hAnsi="Calibri Light"/>
                          <w:b/>
                          <w:bCs/>
                          <w:sz w:val="72"/>
                          <w:szCs w:val="72"/>
                        </w:rPr>
                        <w:t>Pupil Support Assistant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7B024E" w:rsidRDefault="00FA47DD" w:rsidP="00FA47DD">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222A35"/>
                <w:sz w:val="22"/>
                <w:szCs w:val="22"/>
              </w:rPr>
              <w:t xml:space="preserve">The </w:t>
            </w:r>
            <w:hyperlink r:id="rId11" w:tgtFrame="_blank" w:history="1">
              <w:r w:rsidRPr="007B024E">
                <w:rPr>
                  <w:rStyle w:val="normaltextrun"/>
                  <w:rFonts w:ascii="Calibri" w:eastAsiaTheme="majorEastAsia" w:hAnsi="Calibri" w:cs="Calibri"/>
                  <w:b w:val="0"/>
                  <w:bCs w:val="0"/>
                  <w:color w:val="0563C1"/>
                  <w:sz w:val="22"/>
                  <w:szCs w:val="22"/>
                  <w:u w:val="single"/>
                </w:rPr>
                <w:t>Local Outcome Improvement Plan 2016 – 2026</w:t>
              </w:r>
            </w:hyperlink>
            <w:r w:rsidRPr="007B024E">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7B024E">
                <w:rPr>
                  <w:rStyle w:val="normaltextrun"/>
                  <w:rFonts w:ascii="Calibri" w:eastAsiaTheme="majorEastAsia" w:hAnsi="Calibri" w:cs="Calibri"/>
                  <w:b w:val="0"/>
                  <w:bCs w:val="0"/>
                  <w:color w:val="0563C1"/>
                  <w:sz w:val="22"/>
                  <w:szCs w:val="22"/>
                  <w:u w:val="single"/>
                </w:rPr>
                <w:t>Community Planning Partners</w:t>
              </w:r>
            </w:hyperlink>
            <w:r w:rsidRPr="007B024E">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7B024E">
              <w:rPr>
                <w:rStyle w:val="normaltextrun"/>
                <w:rFonts w:ascii="Calibri" w:eastAsiaTheme="majorEastAsia" w:hAnsi="Calibri" w:cs="Calibri"/>
                <w:b w:val="0"/>
                <w:bCs w:val="0"/>
                <w:sz w:val="22"/>
                <w:szCs w:val="22"/>
              </w:rPr>
              <w:t xml:space="preserve"> </w:t>
            </w:r>
            <w:r w:rsidRPr="007B024E">
              <w:rPr>
                <w:rStyle w:val="normaltextrun"/>
                <w:rFonts w:ascii="Calibri" w:eastAsiaTheme="majorEastAsia" w:hAnsi="Calibri" w:cs="Calibri"/>
                <w:b w:val="0"/>
                <w:bCs w:val="0"/>
                <w:color w:val="auto"/>
                <w:sz w:val="22"/>
                <w:szCs w:val="22"/>
              </w:rPr>
              <w:t>The LOIP sets out our shared promises to the people of Aberdeen: </w:t>
            </w:r>
            <w:r w:rsidRPr="007B024E">
              <w:rPr>
                <w:rStyle w:val="eop"/>
                <w:rFonts w:ascii="Calibri" w:eastAsiaTheme="majorEastAsia" w:hAnsi="Calibri" w:cs="Calibri"/>
                <w:b w:val="0"/>
                <w:bCs w:val="0"/>
                <w:color w:val="auto"/>
                <w:sz w:val="22"/>
                <w:szCs w:val="22"/>
              </w:rPr>
              <w:t> </w:t>
            </w:r>
          </w:p>
          <w:p w14:paraId="25AEE9F8"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Economy</w:t>
            </w:r>
            <w:r w:rsidRPr="007B024E">
              <w:rPr>
                <w:rStyle w:val="normaltextrun"/>
                <w:rFonts w:ascii="Calibri" w:eastAsiaTheme="majorEastAsia" w:hAnsi="Calibri" w:cs="Calibri"/>
                <w:b w:val="0"/>
                <w:bCs w:val="0"/>
                <w:color w:val="auto"/>
                <w:sz w:val="22"/>
                <w:szCs w:val="22"/>
              </w:rPr>
              <w:t xml:space="preserve"> - Aberdeen has a flourishing, thriving and successful local economy.</w:t>
            </w:r>
            <w:r w:rsidRPr="007B024E">
              <w:rPr>
                <w:rStyle w:val="eop"/>
                <w:rFonts w:ascii="Calibri" w:eastAsiaTheme="majorEastAsia" w:hAnsi="Calibri" w:cs="Calibri"/>
                <w:b w:val="0"/>
                <w:bCs w:val="0"/>
                <w:color w:val="auto"/>
                <w:sz w:val="22"/>
                <w:szCs w:val="22"/>
              </w:rPr>
              <w:t> </w:t>
            </w:r>
          </w:p>
          <w:p w14:paraId="42528EDC"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People</w:t>
            </w:r>
            <w:r w:rsidRPr="007B024E">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7B024E">
              <w:rPr>
                <w:rStyle w:val="eop"/>
                <w:rFonts w:ascii="Calibri" w:eastAsiaTheme="majorEastAsia" w:hAnsi="Calibri" w:cs="Calibri"/>
                <w:b w:val="0"/>
                <w:bCs w:val="0"/>
                <w:color w:val="auto"/>
                <w:sz w:val="22"/>
                <w:szCs w:val="22"/>
              </w:rPr>
              <w:t> </w:t>
            </w:r>
          </w:p>
          <w:p w14:paraId="743F5780"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Place</w:t>
            </w:r>
            <w:r w:rsidRPr="007B024E">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7B024E">
              <w:rPr>
                <w:rStyle w:val="eop"/>
                <w:rFonts w:ascii="Calibri" w:eastAsiaTheme="majorEastAsia" w:hAnsi="Calibri" w:cs="Calibri"/>
                <w:b w:val="0"/>
                <w:bCs w:val="0"/>
                <w:color w:val="auto"/>
                <w:sz w:val="22"/>
                <w:szCs w:val="22"/>
              </w:rPr>
              <w:t> </w:t>
            </w:r>
          </w:p>
          <w:p w14:paraId="3D0CB193" w14:textId="77396118" w:rsidR="00FA47DD" w:rsidRPr="007B024E"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Enabling Technology</w:t>
            </w:r>
            <w:r w:rsidRPr="007B024E">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7B024E" w:rsidRDefault="00FA47DD" w:rsidP="00FA47DD">
            <w:pPr>
              <w:pStyle w:val="paragraph0"/>
              <w:spacing w:before="0" w:beforeAutospacing="0" w:after="0" w:afterAutospacing="0"/>
              <w:ind w:left="1080"/>
              <w:textAlignment w:val="baseline"/>
              <w:rPr>
                <w:rFonts w:ascii="Calibri" w:hAnsi="Calibri" w:cs="Calibri"/>
                <w:b w:val="0"/>
                <w:bCs w:val="0"/>
                <w:color w:val="auto"/>
                <w:sz w:val="12"/>
                <w:szCs w:val="12"/>
              </w:rPr>
            </w:pPr>
          </w:p>
          <w:p w14:paraId="2B0539C8" w14:textId="77777777" w:rsidR="00FA47DD" w:rsidRPr="007B024E"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auto"/>
                <w:sz w:val="22"/>
                <w:szCs w:val="22"/>
              </w:rPr>
              <w:t>To deliver our promises to the city of Aberdeen, our focus is on: </w:t>
            </w:r>
            <w:r w:rsidRPr="007B024E">
              <w:rPr>
                <w:rStyle w:val="eop"/>
                <w:rFonts w:ascii="Calibri" w:eastAsiaTheme="majorEastAsia" w:hAnsi="Calibri" w:cs="Calibri"/>
                <w:b w:val="0"/>
                <w:bCs w:val="0"/>
                <w:color w:val="auto"/>
                <w:sz w:val="22"/>
                <w:szCs w:val="22"/>
              </w:rPr>
              <w:t> </w:t>
            </w:r>
          </w:p>
          <w:p w14:paraId="02867E48"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staff to meet priority outcomes aligned to the determinates of good health</w:t>
            </w:r>
            <w:r w:rsidRPr="007B024E">
              <w:rPr>
                <w:rStyle w:val="eop"/>
                <w:rFonts w:ascii="Calibri" w:eastAsiaTheme="majorEastAsia" w:hAnsi="Calibri" w:cs="Calibri"/>
                <w:b w:val="0"/>
                <w:bCs w:val="0"/>
                <w:color w:val="auto"/>
                <w:sz w:val="22"/>
                <w:szCs w:val="22"/>
              </w:rPr>
              <w:t> </w:t>
            </w:r>
          </w:p>
          <w:p w14:paraId="7CA754B6"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the communities we serve to be self-sufficient</w:t>
            </w:r>
            <w:r w:rsidRPr="007B024E">
              <w:rPr>
                <w:rStyle w:val="eop"/>
                <w:rFonts w:ascii="Calibri" w:eastAsiaTheme="majorEastAsia" w:hAnsi="Calibri" w:cs="Calibri"/>
                <w:b w:val="0"/>
                <w:bCs w:val="0"/>
                <w:color w:val="auto"/>
                <w:sz w:val="22"/>
                <w:szCs w:val="22"/>
              </w:rPr>
              <w:t> </w:t>
            </w:r>
          </w:p>
          <w:p w14:paraId="3A69D20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Early intervention and prevention of harm to the people, place and economy of Aberdeen</w:t>
            </w:r>
            <w:r w:rsidRPr="007B024E">
              <w:rPr>
                <w:rStyle w:val="eop"/>
                <w:rFonts w:ascii="Calibri" w:eastAsiaTheme="majorEastAsia" w:hAnsi="Calibri" w:cs="Calibri"/>
                <w:b w:val="0"/>
                <w:bCs w:val="0"/>
                <w:color w:val="auto"/>
                <w:sz w:val="22"/>
                <w:szCs w:val="22"/>
              </w:rPr>
              <w:t> </w:t>
            </w:r>
          </w:p>
          <w:p w14:paraId="08ABA739"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Connecting with citizens, customers and partners through our use of digital</w:t>
            </w:r>
            <w:r w:rsidRPr="007B024E">
              <w:rPr>
                <w:rStyle w:val="eop"/>
                <w:rFonts w:ascii="Calibri" w:eastAsiaTheme="majorEastAsia" w:hAnsi="Calibri" w:cs="Calibri"/>
                <w:b w:val="0"/>
                <w:bCs w:val="0"/>
                <w:color w:val="auto"/>
                <w:sz w:val="22"/>
                <w:szCs w:val="22"/>
              </w:rPr>
              <w:t> </w:t>
            </w:r>
          </w:p>
          <w:p w14:paraId="3C3AE42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7B024E">
              <w:rPr>
                <w:rStyle w:val="eop"/>
                <w:rFonts w:ascii="Calibri" w:eastAsiaTheme="majorEastAsia" w:hAnsi="Calibri" w:cs="Calibri"/>
                <w:b w:val="0"/>
                <w:bCs w:val="0"/>
                <w:color w:val="auto"/>
                <w:sz w:val="22"/>
                <w:szCs w:val="22"/>
              </w:rPr>
              <w:t> </w:t>
            </w:r>
          </w:p>
          <w:p w14:paraId="3A4FEA69" w14:textId="77777777" w:rsidR="00FA47DD" w:rsidRPr="007B024E"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Being entrepreneurial - creative and innovative in how we do our business.</w:t>
            </w:r>
            <w:r w:rsidRPr="007B024E">
              <w:rPr>
                <w:rStyle w:val="eop"/>
                <w:rFonts w:ascii="Calibri" w:eastAsiaTheme="majorEastAsia" w:hAnsi="Calibri" w:cs="Calibri"/>
                <w:b w:val="0"/>
                <w:bCs w:val="0"/>
                <w:color w:val="auto"/>
                <w:sz w:val="22"/>
                <w:szCs w:val="22"/>
              </w:rPr>
              <w:t> </w:t>
            </w:r>
          </w:p>
          <w:p w14:paraId="24814355" w14:textId="77777777" w:rsidR="00FA47DD" w:rsidRPr="007B024E" w:rsidRDefault="00FA47DD" w:rsidP="00FA47DD">
            <w:pPr>
              <w:pStyle w:val="paragraph0"/>
              <w:spacing w:before="0" w:beforeAutospacing="0" w:after="0" w:afterAutospacing="0"/>
              <w:ind w:left="720"/>
              <w:textAlignment w:val="baseline"/>
              <w:rPr>
                <w:rFonts w:ascii="Calibri" w:hAnsi="Calibri" w:cs="Calibri"/>
                <w:b w:val="0"/>
                <w:bCs w:val="0"/>
                <w:color w:val="auto"/>
                <w:sz w:val="12"/>
                <w:szCs w:val="12"/>
              </w:rPr>
            </w:pPr>
          </w:p>
          <w:p w14:paraId="6B9DEEF2" w14:textId="77777777" w:rsidR="007B024E" w:rsidRPr="007B024E"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eastAsiaTheme="majorEastAsia" w:hAnsi="Calibri" w:cs="Calibri"/>
                <w:b w:val="0"/>
                <w:bCs w:val="0"/>
                <w:color w:val="auto"/>
                <w:sz w:val="22"/>
                <w:szCs w:val="22"/>
              </w:rPr>
              <w:t> </w:t>
            </w:r>
          </w:p>
          <w:p w14:paraId="124483F0" w14:textId="3571D8FB" w:rsidR="00FA47DD" w:rsidRPr="007B024E" w:rsidRDefault="00FA47DD" w:rsidP="007B024E">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eastAsiaTheme="majorEastAsia" w:hAnsi="Calibri" w:cs="Calibri"/>
                <w:b w:val="0"/>
                <w:bCs w:val="0"/>
                <w:color w:val="auto"/>
                <w:sz w:val="12"/>
                <w:szCs w:val="12"/>
              </w:rPr>
              <w:t> </w:t>
            </w:r>
          </w:p>
          <w:p w14:paraId="3424B60D" w14:textId="77777777" w:rsidR="00C53D2C"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eastAsiaTheme="majorEastAsia" w:hAnsi="Calibri" w:cs="Calibri"/>
                <w:b w:val="0"/>
                <w:bCs w:val="0"/>
                <w:color w:val="auto"/>
                <w:sz w:val="22"/>
                <w:szCs w:val="22"/>
              </w:rPr>
              <w:t> </w:t>
            </w:r>
          </w:p>
          <w:p w14:paraId="7D6BE033" w14:textId="5CEE1190" w:rsidR="007B024E" w:rsidRPr="007B024E" w:rsidRDefault="007B024E" w:rsidP="007B024E">
            <w:pPr>
              <w:pStyle w:val="paragraph0"/>
              <w:spacing w:before="0" w:beforeAutospacing="0" w:after="0" w:afterAutospacing="0"/>
              <w:textAlignment w:val="baseline"/>
              <w:rPr>
                <w:b w:val="0"/>
                <w:bCs w:val="0"/>
                <w:color w:val="333333"/>
                <w:sz w:val="8"/>
                <w:szCs w:val="8"/>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4A90B7D"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81CEF64" w14:textId="77777777" w:rsidR="007B024E" w:rsidRDefault="007B024E" w:rsidP="007B024E">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5891B015" w:rsidR="00C53D2C" w:rsidRPr="00BC6607" w:rsidRDefault="007B024E" w:rsidP="007B024E">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5E7264D8"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00F02CE6">
        <w:trPr>
          <w:trHeight w:val="155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3022DAD8" w:rsidR="00C53D2C" w:rsidRPr="00BC6607" w:rsidRDefault="007B024E" w:rsidP="00D21011">
            <w:pPr>
              <w:spacing w:before="120" w:after="120"/>
              <w:rPr>
                <w:rStyle w:val="SubtleEmphasis"/>
                <w:i w:val="0"/>
                <w:iCs w:val="0"/>
                <w:color w:val="auto"/>
                <w:sz w:val="24"/>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bl>
    <w:p w14:paraId="4C61F361" w14:textId="0367AC4F" w:rsidR="00C53D2C" w:rsidRDefault="00C53D2C" w:rsidP="00C53D2C">
      <w:pPr>
        <w:rPr>
          <w:rFonts w:ascii="Calibri" w:hAnsi="Calibri" w:cs="Tahoma"/>
          <w:bCs/>
          <w:color w:val="002C50"/>
          <w:spacing w:val="-16"/>
          <w:sz w:val="20"/>
          <w:szCs w:val="20"/>
        </w:rPr>
      </w:pPr>
    </w:p>
    <w:p w14:paraId="3B49F804" w14:textId="77777777" w:rsidR="007B024E" w:rsidRPr="00BC6607" w:rsidRDefault="007B024E" w:rsidP="00C53D2C">
      <w:pPr>
        <w:rPr>
          <w:rFonts w:ascii="Calibri" w:hAnsi="Calibri" w:cs="Tahoma"/>
          <w:bCs/>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572"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3301"/>
            </w:tblGrid>
            <w:tr w:rsidR="006B2CB6" w14:paraId="0F901BE8" w14:textId="77777777" w:rsidTr="00715DC5">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14:paraId="09369F76" w14:textId="445AB253" w:rsidR="006B2CB6" w:rsidRPr="0056509D" w:rsidRDefault="00A20C1C" w:rsidP="00200A5E">
                  <w:pPr>
                    <w:ind w:right="-102"/>
                    <w:rPr>
                      <w:rFonts w:ascii="Calibri" w:hAnsi="Calibri" w:cs="Calibri"/>
                      <w:spacing w:val="-16"/>
                      <w:sz w:val="24"/>
                      <w:szCs w:val="24"/>
                    </w:rPr>
                  </w:pPr>
                  <w:r>
                    <w:rPr>
                      <w:rFonts w:ascii="Calibri" w:hAnsi="Calibri" w:cs="Tahoma"/>
                      <w:spacing w:val="-2"/>
                      <w:sz w:val="24"/>
                      <w:szCs w:val="24"/>
                    </w:rPr>
                    <w:t>Pupil Support Assistant</w:t>
                  </w:r>
                </w:p>
              </w:tc>
            </w:tr>
            <w:tr w:rsidR="006B2CB6" w14:paraId="09233CC6" w14:textId="77777777" w:rsidTr="00715DC5">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14:paraId="4793B8BE" w14:textId="4D039C2F" w:rsidR="006B2CB6" w:rsidRPr="0056509D" w:rsidRDefault="00A20C1C" w:rsidP="00200A5E">
                  <w:pPr>
                    <w:ind w:right="-102"/>
                    <w:rPr>
                      <w:rFonts w:ascii="Calibri" w:hAnsi="Calibri" w:cs="Calibri"/>
                      <w:spacing w:val="-16"/>
                      <w:sz w:val="24"/>
                      <w:szCs w:val="24"/>
                    </w:rPr>
                  </w:pPr>
                  <w:r>
                    <w:rPr>
                      <w:rFonts w:ascii="Calibri" w:hAnsi="Calibri" w:cs="Tahoma"/>
                      <w:spacing w:val="-2"/>
                      <w:sz w:val="24"/>
                      <w:szCs w:val="24"/>
                    </w:rPr>
                    <w:t>G9</w:t>
                  </w:r>
                </w:p>
              </w:tc>
            </w:tr>
            <w:tr w:rsidR="00C22354" w14:paraId="308CA24D" w14:textId="77777777" w:rsidTr="00715DC5">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301" w:type="dxa"/>
                    </w:tcPr>
                    <w:p w14:paraId="4B1CF26A" w14:textId="1748191E" w:rsidR="00C22354" w:rsidRDefault="007B024E"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715DC5">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3301" w:type="dxa"/>
                </w:tcPr>
                <w:p w14:paraId="41BF9A61" w14:textId="0C985B17" w:rsidR="006B2CB6" w:rsidRPr="0056509D" w:rsidRDefault="00715DC5"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14:paraId="7D13663D" w14:textId="77777777" w:rsidR="006B2CB6" w:rsidRPr="0056509D" w:rsidRDefault="006B2CB6" w:rsidP="00200A5E">
            <w:pPr>
              <w:rPr>
                <w:rFonts w:ascii="Calibri" w:hAnsi="Calibri" w:cs="Tahoma"/>
                <w:color w:val="002C50"/>
                <w:spacing w:val="-16"/>
                <w:sz w:val="10"/>
                <w:szCs w:val="10"/>
              </w:rPr>
            </w:pPr>
          </w:p>
          <w:p w14:paraId="24978601" w14:textId="77777777" w:rsidR="00A20C1C" w:rsidRPr="0016570C" w:rsidRDefault="00A20C1C" w:rsidP="00A20C1C">
            <w:pPr>
              <w:rPr>
                <w:rFonts w:ascii="Calibri" w:hAnsi="Calibri" w:cs="Calibri"/>
                <w:color w:val="002C50"/>
                <w:spacing w:val="-16"/>
                <w:sz w:val="24"/>
                <w:szCs w:val="24"/>
              </w:rPr>
            </w:pPr>
            <w:r w:rsidRPr="0016570C">
              <w:rPr>
                <w:rFonts w:ascii="Calibri" w:hAnsi="Calibri" w:cs="Calibri"/>
              </w:rPr>
              <w:t>To help promote effective learning, teaching, personal development and an atmosphere where pupils can achieve to reach their potential under direction and supervision.</w:t>
            </w:r>
          </w:p>
          <w:p w14:paraId="23C5FA2D" w14:textId="6677E89A" w:rsidR="006B2CB6" w:rsidRPr="00EF3878" w:rsidRDefault="006B2CB6" w:rsidP="00A87864">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762"/>
        <w:gridCol w:w="6694"/>
      </w:tblGrid>
      <w:tr w:rsidR="006B2CB6" w:rsidRPr="00BC6607" w14:paraId="48F21253" w14:textId="77777777" w:rsidTr="00A34074">
        <w:trPr>
          <w:cnfStyle w:val="000000100000" w:firstRow="0" w:lastRow="0" w:firstColumn="0" w:lastColumn="0" w:oddVBand="0" w:evenVBand="0" w:oddHBand="1" w:evenHBand="0" w:firstRowFirstColumn="0" w:firstRowLastColumn="0" w:lastRowFirstColumn="0" w:lastRowLastColumn="0"/>
          <w:trHeight w:val="1562"/>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2DE6FB95">
                  <wp:extent cx="6496050" cy="9239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A20C1C">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38"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718"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A20C1C" w:rsidRPr="00BC6607" w14:paraId="6EA5E63A" w14:textId="77777777" w:rsidTr="00A34074">
        <w:trPr>
          <w:trHeight w:val="2677"/>
        </w:trPr>
        <w:tc>
          <w:tcPr>
            <w:cnfStyle w:val="001000000000" w:firstRow="0" w:lastRow="0" w:firstColumn="1" w:lastColumn="0" w:oddVBand="0" w:evenVBand="0" w:oddHBand="0" w:evenHBand="0" w:firstRowFirstColumn="0" w:firstRowLastColumn="0" w:lastRowFirstColumn="0" w:lastRowLastColumn="0"/>
            <w:tcW w:w="3738" w:type="dxa"/>
          </w:tcPr>
          <w:p w14:paraId="31E8A257" w14:textId="7352DA31" w:rsidR="00A20C1C" w:rsidRPr="00A20C1C" w:rsidRDefault="00A20C1C" w:rsidP="00A20C1C">
            <w:pPr>
              <w:rPr>
                <w:b w:val="0"/>
                <w:color w:val="auto"/>
                <w:sz w:val="20"/>
                <w:szCs w:val="20"/>
              </w:rPr>
            </w:pPr>
            <w:r w:rsidRPr="00A20C1C">
              <w:rPr>
                <w:bCs w:val="0"/>
                <w:color w:val="auto"/>
              </w:rPr>
              <w:t xml:space="preserve">Providing a frontline service </w:t>
            </w:r>
          </w:p>
        </w:tc>
        <w:tc>
          <w:tcPr>
            <w:tcW w:w="6718" w:type="dxa"/>
          </w:tcPr>
          <w:p w14:paraId="4C899192"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Support learning and teaching activities in the classroom</w:t>
            </w:r>
          </w:p>
          <w:p w14:paraId="54A26CF9"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Support pupils during learning activities and breaks including lunchtime</w:t>
            </w:r>
          </w:p>
          <w:p w14:paraId="763B6B9D"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Promote positive behaviour and positive relationships</w:t>
            </w:r>
          </w:p>
          <w:p w14:paraId="609C5A19"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Assist with the preparation, organisation and use of resources</w:t>
            </w:r>
          </w:p>
          <w:p w14:paraId="035218DD"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iCs/>
                <w:color w:val="auto"/>
                <w:szCs w:val="24"/>
              </w:rPr>
              <w:t>Ensure the care, welfare and health and safety of pupils</w:t>
            </w:r>
          </w:p>
          <w:p w14:paraId="30D848CE" w14:textId="32B5CBA4"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iCs/>
                <w:color w:val="auto"/>
                <w:szCs w:val="24"/>
              </w:rPr>
              <w:t>Administer and provide medical and/or personal care for pupils as required</w:t>
            </w:r>
          </w:p>
          <w:p w14:paraId="6438B5DE" w14:textId="4F321BB5" w:rsidR="00A20C1C" w:rsidRPr="00A34074" w:rsidRDefault="00A20C1C" w:rsidP="00A34074">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color w:val="auto"/>
                <w:szCs w:val="24"/>
              </w:rPr>
              <w:t>Use appropriate language which is clear and unambiguous</w:t>
            </w:r>
          </w:p>
        </w:tc>
      </w:tr>
      <w:tr w:rsidR="00A20C1C" w:rsidRPr="00BC6607" w14:paraId="15B840A4" w14:textId="77777777" w:rsidTr="00A34074">
        <w:trPr>
          <w:cnfStyle w:val="000000100000" w:firstRow="0" w:lastRow="0" w:firstColumn="0" w:lastColumn="0" w:oddVBand="0" w:evenVBand="0" w:oddHBand="1" w:evenHBand="0" w:firstRowFirstColumn="0" w:firstRowLastColumn="0" w:lastRowFirstColumn="0" w:lastRowLastColumn="0"/>
          <w:trHeight w:val="1684"/>
        </w:trPr>
        <w:tc>
          <w:tcPr>
            <w:cnfStyle w:val="001000000000" w:firstRow="0" w:lastRow="0" w:firstColumn="1" w:lastColumn="0" w:oddVBand="0" w:evenVBand="0" w:oddHBand="0" w:evenHBand="0" w:firstRowFirstColumn="0" w:firstRowLastColumn="0" w:lastRowFirstColumn="0" w:lastRowLastColumn="0"/>
            <w:tcW w:w="3738" w:type="dxa"/>
            <w:shd w:val="clear" w:color="auto" w:fill="auto"/>
          </w:tcPr>
          <w:p w14:paraId="6D7E4471" w14:textId="68FAB605" w:rsidR="00A20C1C" w:rsidRPr="00A20C1C" w:rsidRDefault="00A20C1C" w:rsidP="00A20C1C">
            <w:pPr>
              <w:rPr>
                <w:bCs w:val="0"/>
                <w:color w:val="auto"/>
              </w:rPr>
            </w:pPr>
            <w:r w:rsidRPr="00A20C1C">
              <w:rPr>
                <w:bCs w:val="0"/>
                <w:color w:val="auto"/>
              </w:rPr>
              <w:t>Ensuring Compliance</w:t>
            </w:r>
          </w:p>
        </w:tc>
        <w:tc>
          <w:tcPr>
            <w:tcW w:w="6718" w:type="dxa"/>
            <w:shd w:val="clear" w:color="auto" w:fill="auto"/>
          </w:tcPr>
          <w:p w14:paraId="45D4F93E"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Meets and maintains standards consistently</w:t>
            </w:r>
          </w:p>
          <w:p w14:paraId="166A9A6A"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Takes a positive approach to work</w:t>
            </w:r>
          </w:p>
          <w:p w14:paraId="12B294A6"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Is flexible and willing to accept change</w:t>
            </w:r>
          </w:p>
          <w:p w14:paraId="67FD6A5C"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Maintains confidentiality</w:t>
            </w:r>
          </w:p>
          <w:p w14:paraId="7FE64540"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Complies with Council policies, procedures and guidelines</w:t>
            </w:r>
          </w:p>
          <w:p w14:paraId="4B2997FA" w14:textId="7525CA76" w:rsidR="00A20C1C" w:rsidRPr="00A20C1C" w:rsidRDefault="00A20C1C" w:rsidP="00A20C1C">
            <w:pPr>
              <w:cnfStyle w:val="000000100000" w:firstRow="0" w:lastRow="0" w:firstColumn="0" w:lastColumn="0" w:oddVBand="0" w:evenVBand="0" w:oddHBand="1" w:evenHBand="0" w:firstRowFirstColumn="0" w:firstRowLastColumn="0" w:lastRowFirstColumn="0" w:lastRowLastColumn="0"/>
              <w:rPr>
                <w:rFonts w:cstheme="minorHAnsi"/>
                <w:color w:val="auto"/>
              </w:rPr>
            </w:pPr>
          </w:p>
        </w:tc>
      </w:tr>
    </w:tbl>
    <w:p w14:paraId="2337908F" w14:textId="77777777" w:rsidR="006B2CB6" w:rsidRPr="00A34074" w:rsidRDefault="006B2CB6" w:rsidP="00C53D2C">
      <w:pPr>
        <w:spacing w:before="73"/>
        <w:ind w:left="284"/>
        <w:jc w:val="both"/>
        <w:rPr>
          <w:rFonts w:ascii="Calibri" w:hAnsi="Calibri"/>
          <w:color w:val="222A35"/>
          <w:sz w:val="4"/>
          <w:szCs w:val="4"/>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A34074" w:rsidRPr="00BC6607" w14:paraId="486F7950" w14:textId="77777777" w:rsidTr="00A34074">
        <w:trPr>
          <w:trHeight w:val="135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A34074" w:rsidRPr="00BC6607" w:rsidRDefault="00A34074" w:rsidP="00A34074">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E5E0D2D" w14:textId="77777777" w:rsidR="00A34074" w:rsidRPr="00BC6607" w:rsidRDefault="00A34074" w:rsidP="00A34074">
            <w:pPr>
              <w:pStyle w:val="NoSpacing"/>
              <w:rPr>
                <w:b w:val="0"/>
                <w:sz w:val="8"/>
                <w:szCs w:val="8"/>
                <w:lang w:val="en-GB" w:eastAsia="en-GB"/>
              </w:rPr>
            </w:pPr>
          </w:p>
        </w:tc>
        <w:tc>
          <w:tcPr>
            <w:tcW w:w="8505" w:type="dxa"/>
          </w:tcPr>
          <w:p w14:paraId="0C1DC64E" w14:textId="77777777" w:rsidR="00A34074" w:rsidRPr="00A34074" w:rsidRDefault="00A34074" w:rsidP="00A3407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bCs/>
                <w:color w:val="auto"/>
                <w:szCs w:val="24"/>
              </w:rPr>
            </w:pPr>
            <w:r w:rsidRPr="00A34074">
              <w:rPr>
                <w:bCs/>
                <w:color w:val="auto"/>
                <w:szCs w:val="24"/>
              </w:rPr>
              <w:t>PVG membership for regulated work with children and/or protected adults or, a willingness to obtain prior to a formal offer of employment being made</w:t>
            </w:r>
          </w:p>
          <w:p w14:paraId="60877A66" w14:textId="0453562E" w:rsidR="00A34074" w:rsidRPr="00A34074" w:rsidRDefault="00A34074" w:rsidP="00A34074">
            <w:pPr>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A34074" w:rsidRPr="00BC6607" w14:paraId="0E9AC47E" w14:textId="77777777" w:rsidTr="00A87864">
        <w:trPr>
          <w:trHeight w:val="97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A34074" w:rsidRPr="002713E8" w:rsidRDefault="00A34074" w:rsidP="00A34074">
            <w:pPr>
              <w:pStyle w:val="NoSpacing"/>
              <w:rPr>
                <w:b w:val="0"/>
                <w:lang w:val="en-GB" w:eastAsia="en-GB"/>
              </w:rPr>
            </w:pPr>
            <w:r w:rsidRPr="002713E8">
              <w:rPr>
                <w:b w:val="0"/>
                <w:lang w:val="en-GB" w:eastAsia="en-GB"/>
              </w:rPr>
              <w:t>As a minimum, demonstrate skills and experience in</w:t>
            </w:r>
          </w:p>
        </w:tc>
        <w:tc>
          <w:tcPr>
            <w:tcW w:w="8505" w:type="dxa"/>
          </w:tcPr>
          <w:p w14:paraId="4BE377BE" w14:textId="77777777" w:rsidR="00A34074" w:rsidRPr="00A34074" w:rsidRDefault="00A34074" w:rsidP="00A34074">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Proven oral communication, literacy and numeracy skills</w:t>
            </w:r>
          </w:p>
          <w:p w14:paraId="70757FA0" w14:textId="77777777" w:rsidR="00A34074" w:rsidRPr="00A34074" w:rsidRDefault="00A34074" w:rsidP="00A34074">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Empathy, patience and tolerance and to respond positively to a variety of additional support needs</w:t>
            </w:r>
          </w:p>
          <w:p w14:paraId="65D468C6" w14:textId="77777777" w:rsidR="00A34074" w:rsidRPr="00A34074" w:rsidRDefault="00A34074" w:rsidP="00A34074">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Establishing positive relationships with others</w:t>
            </w:r>
          </w:p>
          <w:p w14:paraId="298C836D" w14:textId="33588433" w:rsidR="00A34074" w:rsidRPr="00A34074" w:rsidRDefault="00A34074" w:rsidP="00A34074">
            <w:pPr>
              <w:ind w:left="89"/>
              <w:cnfStyle w:val="000000000000" w:firstRow="0" w:lastRow="0" w:firstColumn="0" w:lastColumn="0" w:oddVBand="0" w:evenVBand="0" w:oddHBand="0" w:evenHBand="0" w:firstRowFirstColumn="0" w:firstRowLastColumn="0" w:lastRowFirstColumn="0" w:lastRowLastColumn="0"/>
              <w:rPr>
                <w:bCs w:val="0"/>
                <w:iCs/>
                <w:color w:val="auto"/>
                <w:szCs w:val="24"/>
              </w:rPr>
            </w:pPr>
          </w:p>
        </w:tc>
      </w:tr>
      <w:tr w:rsidR="00A34074"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A34074" w:rsidRPr="00BC6607" w:rsidRDefault="00A34074" w:rsidP="00A34074">
            <w:pPr>
              <w:pStyle w:val="NoSpacing"/>
              <w:rPr>
                <w:lang w:val="en-GB" w:eastAsia="en-GB"/>
              </w:rPr>
            </w:pPr>
            <w:r>
              <w:rPr>
                <w:b w:val="0"/>
                <w:lang w:val="en-GB" w:eastAsia="en-GB"/>
              </w:rPr>
              <w:lastRenderedPageBreak/>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A34074" w:rsidRPr="00BC6607" w:rsidRDefault="00A34074" w:rsidP="00A34074">
            <w:pPr>
              <w:pStyle w:val="NoSpacing"/>
              <w:rPr>
                <w:b w:val="0"/>
                <w:lang w:val="en-GB" w:eastAsia="en-GB"/>
              </w:rPr>
            </w:pPr>
          </w:p>
        </w:tc>
        <w:tc>
          <w:tcPr>
            <w:tcW w:w="8505" w:type="dxa"/>
          </w:tcPr>
          <w:p w14:paraId="35D12264" w14:textId="77777777"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Working with children and young people</w:t>
            </w:r>
          </w:p>
          <w:p w14:paraId="33213304" w14:textId="77777777"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Being solution focussed</w:t>
            </w:r>
          </w:p>
          <w:p w14:paraId="02CA7685" w14:textId="3790C540" w:rsidR="00A34074" w:rsidRPr="00A34074" w:rsidRDefault="00A34074" w:rsidP="00A34074">
            <w:p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A87864"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A87864" w:rsidRDefault="00A87864" w:rsidP="00A87864">
            <w:pPr>
              <w:pStyle w:val="NoSpacing"/>
              <w:rPr>
                <w:b w:val="0"/>
                <w:lang w:val="en-GB" w:eastAsia="en-GB"/>
              </w:rPr>
            </w:pPr>
            <w:r w:rsidRPr="00BC6607">
              <w:rPr>
                <w:b w:val="0"/>
                <w:lang w:val="en-GB" w:eastAsia="en-GB"/>
              </w:rPr>
              <w:t>Demonstrate commitment to</w:t>
            </w:r>
          </w:p>
        </w:tc>
        <w:tc>
          <w:tcPr>
            <w:tcW w:w="8505" w:type="dxa"/>
          </w:tcPr>
          <w:p w14:paraId="371DD036" w14:textId="77777777"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Relevant approved first aider qualification and keep it up to date with appropriate refresher training</w:t>
            </w:r>
          </w:p>
          <w:p w14:paraId="152D10E4" w14:textId="20C46260" w:rsidR="00A87864" w:rsidRPr="00A34074"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The principles and aims of Aberdeen City Council</w:t>
            </w:r>
          </w:p>
          <w:p w14:paraId="0C806B21" w14:textId="1C96800C" w:rsidR="00710566" w:rsidRPr="00A34074"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Completion of Aberdeen City Council mandatory training courses and role specific training</w:t>
            </w:r>
          </w:p>
          <w:p w14:paraId="54BB138A" w14:textId="032551AC"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Keeping skills and knowledge up to date</w:t>
            </w:r>
          </w:p>
          <w:p w14:paraId="323FFC2C" w14:textId="0B3BB44B" w:rsidR="00710566" w:rsidRPr="00A34074" w:rsidRDefault="00710566" w:rsidP="00710566">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87864"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87864" w:rsidRPr="00A25DCA" w:rsidRDefault="00A87864" w:rsidP="00A87864">
            <w:pPr>
              <w:pStyle w:val="NoSpacing"/>
              <w:rPr>
                <w:b w:val="0"/>
                <w:bCs w:val="0"/>
                <w:lang w:val="en-GB" w:eastAsia="en-GB"/>
              </w:rPr>
            </w:pPr>
            <w:r w:rsidRPr="00A25DCA">
              <w:rPr>
                <w:b w:val="0"/>
                <w:bCs w:val="0"/>
                <w:lang w:val="en-GB" w:eastAsia="en-GB"/>
              </w:rPr>
              <w:t>Other requirements</w:t>
            </w:r>
          </w:p>
        </w:tc>
        <w:tc>
          <w:tcPr>
            <w:tcW w:w="8505" w:type="dxa"/>
          </w:tcPr>
          <w:p w14:paraId="53F79B8C" w14:textId="315DE16D" w:rsidR="00A87864" w:rsidRPr="00A34074" w:rsidRDefault="00A34074" w:rsidP="00A34074">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A34074">
              <w:rPr>
                <w:rFonts w:eastAsiaTheme="minorHAnsi" w:cstheme="minorHAnsi"/>
                <w:bCs w:val="0"/>
                <w:color w:val="auto"/>
                <w:lang w:val="en-GB" w:eastAsia="en-GB"/>
              </w:rPr>
              <w:t xml:space="preserve">The ability to travel to locations around the city to meet the requirements of the role </w:t>
            </w: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4DA5C97" w:rsidR="00CE0E06" w:rsidRPr="000C335C" w:rsidRDefault="00710566" w:rsidP="00CE0E06">
            <w:pPr>
              <w:jc w:val="center"/>
              <w:rPr>
                <w:color w:val="000000" w:themeColor="text1"/>
                <w:spacing w:val="-16"/>
              </w:rPr>
            </w:pPr>
            <w:r>
              <w:rPr>
                <w:color w:val="000000" w:themeColor="text1"/>
                <w:spacing w:val="-16"/>
              </w:rPr>
              <w:t>July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3780F3A7" w:rsidR="00CE0E06" w:rsidRPr="000C335C" w:rsidRDefault="00A739E2" w:rsidP="00A739E2">
            <w:pPr>
              <w:jc w:val="center"/>
              <w:rPr>
                <w:color w:val="000000" w:themeColor="text1"/>
                <w:spacing w:val="-16"/>
              </w:rPr>
            </w:pPr>
            <w:r>
              <w:rPr>
                <w:color w:val="000000" w:themeColor="text1"/>
                <w:spacing w:val="-16"/>
              </w:rPr>
              <w:t>3710</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509332FD" w:rsidR="00C53D2C" w:rsidRPr="00A25DCA" w:rsidRDefault="00F02CE6" w:rsidP="00C53D2C">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0CF267" id="Rectangle 4" o:spid="_x0000_s1026"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fillcolor="white [3212]" stroked="f" strokeweight="2pt"/>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14:paraId="387662E8" w14:textId="57C93AD3" w:rsidR="0052409A" w:rsidRPr="00BC6607" w:rsidRDefault="00F02CE6" w:rsidP="00634C6E">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423C6" id="Rectangle 6" o:spid="_x0000_s102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fillcolor="white [3212]" stroked="f" strokeweight="2pt"/>
            </w:pict>
          </mc:Fallback>
        </mc:AlternateContent>
      </w:r>
    </w:p>
    <w:sectPr w:rsidR="0052409A" w:rsidRPr="00BC6607"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E4D69" w14:textId="77777777" w:rsidR="00236C1C" w:rsidRDefault="00236C1C" w:rsidP="00C53D2C">
      <w:pPr>
        <w:spacing w:after="0" w:line="240" w:lineRule="auto"/>
      </w:pPr>
      <w:r>
        <w:separator/>
      </w:r>
    </w:p>
  </w:endnote>
  <w:endnote w:type="continuationSeparator" w:id="0">
    <w:p w14:paraId="6ED5B4FD" w14:textId="77777777" w:rsidR="00236C1C" w:rsidRDefault="00236C1C"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9EC808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F5111" w14:textId="77777777" w:rsidR="00236C1C" w:rsidRDefault="00236C1C" w:rsidP="00C53D2C">
      <w:pPr>
        <w:spacing w:after="0" w:line="240" w:lineRule="auto"/>
      </w:pPr>
      <w:r>
        <w:separator/>
      </w:r>
    </w:p>
  </w:footnote>
  <w:footnote w:type="continuationSeparator" w:id="0">
    <w:p w14:paraId="7EE58639" w14:textId="77777777" w:rsidR="00236C1C" w:rsidRDefault="00236C1C"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4FE"/>
    <w:multiLevelType w:val="hybridMultilevel"/>
    <w:tmpl w:val="A6E2C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E321C"/>
    <w:multiLevelType w:val="hybridMultilevel"/>
    <w:tmpl w:val="E102C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AE6642"/>
    <w:multiLevelType w:val="hybridMultilevel"/>
    <w:tmpl w:val="59BE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6F5722"/>
    <w:multiLevelType w:val="hybridMultilevel"/>
    <w:tmpl w:val="1298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2"/>
  </w:num>
  <w:num w:numId="2" w16cid:durableId="1155561292">
    <w:abstractNumId w:val="10"/>
  </w:num>
  <w:num w:numId="3" w16cid:durableId="1026369223">
    <w:abstractNumId w:val="12"/>
  </w:num>
  <w:num w:numId="4" w16cid:durableId="264580046">
    <w:abstractNumId w:val="7"/>
  </w:num>
  <w:num w:numId="5" w16cid:durableId="239602281">
    <w:abstractNumId w:val="14"/>
  </w:num>
  <w:num w:numId="6" w16cid:durableId="331612959">
    <w:abstractNumId w:val="5"/>
  </w:num>
  <w:num w:numId="7" w16cid:durableId="1158886995">
    <w:abstractNumId w:val="9"/>
  </w:num>
  <w:num w:numId="8" w16cid:durableId="1072435807">
    <w:abstractNumId w:val="16"/>
  </w:num>
  <w:num w:numId="9" w16cid:durableId="924613670">
    <w:abstractNumId w:val="15"/>
  </w:num>
  <w:num w:numId="10" w16cid:durableId="1578709926">
    <w:abstractNumId w:val="4"/>
  </w:num>
  <w:num w:numId="11" w16cid:durableId="1230770638">
    <w:abstractNumId w:val="8"/>
  </w:num>
  <w:num w:numId="12" w16cid:durableId="736363003">
    <w:abstractNumId w:val="6"/>
  </w:num>
  <w:num w:numId="13" w16cid:durableId="1841314536">
    <w:abstractNumId w:val="3"/>
  </w:num>
  <w:num w:numId="14" w16cid:durableId="1040204412">
    <w:abstractNumId w:val="13"/>
  </w:num>
  <w:num w:numId="15" w16cid:durableId="14618552">
    <w:abstractNumId w:val="1"/>
  </w:num>
  <w:num w:numId="16" w16cid:durableId="349917884">
    <w:abstractNumId w:val="11"/>
  </w:num>
  <w:num w:numId="17" w16cid:durableId="703217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B189A"/>
    <w:rsid w:val="000E5AC6"/>
    <w:rsid w:val="0010770E"/>
    <w:rsid w:val="00124B73"/>
    <w:rsid w:val="00163135"/>
    <w:rsid w:val="00173ADB"/>
    <w:rsid w:val="001B43DF"/>
    <w:rsid w:val="001B7064"/>
    <w:rsid w:val="001F2376"/>
    <w:rsid w:val="002042B5"/>
    <w:rsid w:val="00224690"/>
    <w:rsid w:val="002323BE"/>
    <w:rsid w:val="0023351A"/>
    <w:rsid w:val="00236C1C"/>
    <w:rsid w:val="00246635"/>
    <w:rsid w:val="002713E8"/>
    <w:rsid w:val="00284CC4"/>
    <w:rsid w:val="002977D7"/>
    <w:rsid w:val="002D6746"/>
    <w:rsid w:val="002E7009"/>
    <w:rsid w:val="003119F3"/>
    <w:rsid w:val="00386EDF"/>
    <w:rsid w:val="003A30D2"/>
    <w:rsid w:val="003A7766"/>
    <w:rsid w:val="003C29F6"/>
    <w:rsid w:val="003D7DB0"/>
    <w:rsid w:val="003E47DD"/>
    <w:rsid w:val="0042786E"/>
    <w:rsid w:val="00450439"/>
    <w:rsid w:val="00460B2A"/>
    <w:rsid w:val="00461401"/>
    <w:rsid w:val="004F3F3C"/>
    <w:rsid w:val="005029C7"/>
    <w:rsid w:val="0052409A"/>
    <w:rsid w:val="00563EC8"/>
    <w:rsid w:val="0056509D"/>
    <w:rsid w:val="00585530"/>
    <w:rsid w:val="005B534B"/>
    <w:rsid w:val="005E4FA0"/>
    <w:rsid w:val="0060092F"/>
    <w:rsid w:val="00607F43"/>
    <w:rsid w:val="00616C7B"/>
    <w:rsid w:val="00623DCB"/>
    <w:rsid w:val="00634C6E"/>
    <w:rsid w:val="00652ACF"/>
    <w:rsid w:val="006B2CB6"/>
    <w:rsid w:val="006D15A3"/>
    <w:rsid w:val="00710566"/>
    <w:rsid w:val="00715DC5"/>
    <w:rsid w:val="007544E5"/>
    <w:rsid w:val="00757FF9"/>
    <w:rsid w:val="00763CDB"/>
    <w:rsid w:val="00783ACC"/>
    <w:rsid w:val="007B024E"/>
    <w:rsid w:val="007D2ADA"/>
    <w:rsid w:val="007D312F"/>
    <w:rsid w:val="007E13C9"/>
    <w:rsid w:val="007E3D02"/>
    <w:rsid w:val="00811F4E"/>
    <w:rsid w:val="00840C9F"/>
    <w:rsid w:val="008460BB"/>
    <w:rsid w:val="00880DF1"/>
    <w:rsid w:val="00882A17"/>
    <w:rsid w:val="008B74E2"/>
    <w:rsid w:val="00904788"/>
    <w:rsid w:val="00960997"/>
    <w:rsid w:val="00964EAE"/>
    <w:rsid w:val="009B21A4"/>
    <w:rsid w:val="009E0A18"/>
    <w:rsid w:val="009E3667"/>
    <w:rsid w:val="00A20C1C"/>
    <w:rsid w:val="00A24F6A"/>
    <w:rsid w:val="00A25DCA"/>
    <w:rsid w:val="00A34074"/>
    <w:rsid w:val="00A34723"/>
    <w:rsid w:val="00A531C8"/>
    <w:rsid w:val="00A533CE"/>
    <w:rsid w:val="00A739E2"/>
    <w:rsid w:val="00A811C4"/>
    <w:rsid w:val="00A82FE5"/>
    <w:rsid w:val="00A87864"/>
    <w:rsid w:val="00AA47F2"/>
    <w:rsid w:val="00AF59D5"/>
    <w:rsid w:val="00B170E9"/>
    <w:rsid w:val="00B3059B"/>
    <w:rsid w:val="00B67AA6"/>
    <w:rsid w:val="00B80EE1"/>
    <w:rsid w:val="00BA7377"/>
    <w:rsid w:val="00BB4681"/>
    <w:rsid w:val="00BB5F98"/>
    <w:rsid w:val="00BC6607"/>
    <w:rsid w:val="00BD0159"/>
    <w:rsid w:val="00BE76C9"/>
    <w:rsid w:val="00BF4936"/>
    <w:rsid w:val="00C22354"/>
    <w:rsid w:val="00C53D2C"/>
    <w:rsid w:val="00C872EA"/>
    <w:rsid w:val="00CD6467"/>
    <w:rsid w:val="00CE0E06"/>
    <w:rsid w:val="00D21011"/>
    <w:rsid w:val="00D94904"/>
    <w:rsid w:val="00D977CB"/>
    <w:rsid w:val="00DA141E"/>
    <w:rsid w:val="00DE13BA"/>
    <w:rsid w:val="00E24EA0"/>
    <w:rsid w:val="00E434DF"/>
    <w:rsid w:val="00E66441"/>
    <w:rsid w:val="00E833E8"/>
    <w:rsid w:val="00E84CAE"/>
    <w:rsid w:val="00EB40A2"/>
    <w:rsid w:val="00EC2822"/>
    <w:rsid w:val="00ED513D"/>
    <w:rsid w:val="00EF2A87"/>
    <w:rsid w:val="00F02CE6"/>
    <w:rsid w:val="00F03A72"/>
    <w:rsid w:val="00F11F4D"/>
    <w:rsid w:val="00F80E9F"/>
    <w:rsid w:val="00FA47DD"/>
    <w:rsid w:val="00FC2849"/>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1" qsCatId="simple" csTypeId="urn:microsoft.com/office/officeart/2005/8/colors/accent1_2#1"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Head Teacher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1">
            <a:lumMod val="75000"/>
          </a:schemeClr>
        </a:solidFill>
      </dgm:spPr>
      <dgm:t>
        <a:bodyPr/>
        <a:lstStyle/>
        <a:p>
          <a:r>
            <a:rPr lang="en-GB" sz="1000"/>
            <a:t>Depute Head Teacher / </a:t>
          </a:r>
          <a:r>
            <a:rPr lang="en-GB" sz="1000" b="0"/>
            <a:t>Principal Teacher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b="1"/>
            <a:t>Pupil  Support Assistant</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4698" custScaleY="61164" custLinFactNeighborX="13821"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58692" custScaleY="60776" custLinFactNeighborX="-10482" custLinFactNeighborY="-7600">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74258" custScaleY="70578" custLinFactNeighborX="-25118" custLinFactNeighborY="-7650">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938157" y="113319"/>
          <a:ext cx="1195521" cy="565109"/>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a:t>
          </a:r>
        </a:p>
      </dsp:txBody>
      <dsp:txXfrm>
        <a:off x="954708" y="129870"/>
        <a:ext cx="1162419" cy="532007"/>
      </dsp:txXfrm>
    </dsp:sp>
    <dsp:sp modelId="{ED0B2E2F-0469-4C86-9266-D04C61080E0E}">
      <dsp:nvSpPr>
        <dsp:cNvPr id="0" name=""/>
        <dsp:cNvSpPr/>
      </dsp:nvSpPr>
      <dsp:spPr>
        <a:xfrm rot="21551055">
          <a:off x="2133664" y="303809"/>
          <a:ext cx="290086" cy="180000"/>
        </a:xfrm>
        <a:custGeom>
          <a:avLst/>
          <a:gdLst/>
          <a:ahLst/>
          <a:cxnLst/>
          <a:rect l="0" t="0" r="0" b="0"/>
          <a:pathLst>
            <a:path>
              <a:moveTo>
                <a:pt x="0" y="90000"/>
              </a:moveTo>
              <a:lnTo>
                <a:pt x="290086"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271455" y="386557"/>
        <a:ext cx="14504" cy="14504"/>
      </dsp:txXfrm>
    </dsp:sp>
    <dsp:sp modelId="{58F11647-5709-48DC-97FE-9C030EB54B1E}">
      <dsp:nvSpPr>
        <dsp:cNvPr id="0" name=""/>
        <dsp:cNvSpPr/>
      </dsp:nvSpPr>
      <dsp:spPr>
        <a:xfrm>
          <a:off x="2423736" y="110981"/>
          <a:ext cx="1084540" cy="561524"/>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Depute Head Teacher / </a:t>
          </a:r>
          <a:r>
            <a:rPr lang="en-GB" sz="1000" b="0" kern="1200"/>
            <a:t>Principal Teacher</a:t>
          </a:r>
        </a:p>
      </dsp:txBody>
      <dsp:txXfrm>
        <a:off x="2440182" y="127427"/>
        <a:ext cx="1051648" cy="528632"/>
      </dsp:txXfrm>
    </dsp:sp>
    <dsp:sp modelId="{A34EB493-B1B9-4768-8BA7-477200E54421}">
      <dsp:nvSpPr>
        <dsp:cNvPr id="0" name=""/>
        <dsp:cNvSpPr/>
      </dsp:nvSpPr>
      <dsp:spPr>
        <a:xfrm rot="21596612">
          <a:off x="3508276" y="301513"/>
          <a:ext cx="468688" cy="180000"/>
        </a:xfrm>
        <a:custGeom>
          <a:avLst/>
          <a:gdLst/>
          <a:ahLst/>
          <a:cxnLst/>
          <a:rect l="0" t="0" r="0" b="0"/>
          <a:pathLst>
            <a:path>
              <a:moveTo>
                <a:pt x="0" y="90000"/>
              </a:moveTo>
              <a:lnTo>
                <a:pt x="468688"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730903" y="379795"/>
        <a:ext cx="23434" cy="23434"/>
      </dsp:txXfrm>
    </dsp:sp>
    <dsp:sp modelId="{4568D913-69FE-4258-A601-6BB77D64D159}">
      <dsp:nvSpPr>
        <dsp:cNvPr id="0" name=""/>
        <dsp:cNvSpPr/>
      </dsp:nvSpPr>
      <dsp:spPr>
        <a:xfrm>
          <a:off x="3976964" y="65238"/>
          <a:ext cx="1372176" cy="6520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Pupil  Support Assistant</a:t>
          </a:r>
        </a:p>
      </dsp:txBody>
      <dsp:txXfrm>
        <a:off x="3996063" y="84337"/>
        <a:ext cx="1333978" cy="6138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25EAF"/>
    <w:rsid w:val="007A25B1"/>
    <w:rsid w:val="007A3054"/>
    <w:rsid w:val="008660ED"/>
    <w:rsid w:val="00981DFB"/>
    <w:rsid w:val="00BB4AEE"/>
    <w:rsid w:val="00C872EA"/>
    <w:rsid w:val="00E24E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8" ma:contentTypeDescription="Create a new document." ma:contentTypeScope="" ma:versionID="7add74fa3c8c42460c94f9dbfaf721aa">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e50b7d63452cfc250241693543f9cc9"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f5a5cd21-11c7-4d49-85ad-cf93795a1bb0"/>
    <ds:schemaRef ds:uri="950fcbed-363a-4cc5-85a2-13152193bae2"/>
  </ds:schemaRefs>
</ds:datastoreItem>
</file>

<file path=customXml/itemProps2.xml><?xml version="1.0" encoding="utf-8"?>
<ds:datastoreItem xmlns:ds="http://schemas.openxmlformats.org/officeDocument/2006/customXml" ds:itemID="{E317BEA8-8FB2-457B-AD7F-B4076B951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4.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997</Words>
  <Characters>5689</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Louise Anne Singer (TU Teacher)</cp:lastModifiedBy>
  <cp:revision>2</cp:revision>
  <cp:lastPrinted>2019-07-29T16:39:00Z</cp:lastPrinted>
  <dcterms:created xsi:type="dcterms:W3CDTF">2026-09-18T08:02:00Z</dcterms:created>
  <dcterms:modified xsi:type="dcterms:W3CDTF">2026-09-18T08:02:00Z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