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58133" w14:textId="77777777" w:rsidR="00904EBF" w:rsidRPr="007D3C8B" w:rsidRDefault="00904EBF" w:rsidP="00904EBF">
      <w:pPr>
        <w:rPr>
          <w:rFonts w:cs="Arial"/>
          <w:sz w:val="18"/>
          <w:szCs w:val="18"/>
        </w:rPr>
      </w:pPr>
      <w:r w:rsidRPr="007D3C8B">
        <w:rPr>
          <w:rFonts w:cs="Arial"/>
          <w:b/>
          <w:bCs/>
          <w:sz w:val="18"/>
          <w:szCs w:val="18"/>
        </w:rPr>
        <w:t xml:space="preserve">ENVIRONMENT AND INFRASTRUCTURE - COMMUNITIES </w:t>
      </w:r>
    </w:p>
    <w:p w14:paraId="6FBA7EE2" w14:textId="77777777" w:rsidR="00904EBF" w:rsidRPr="007D3C8B" w:rsidRDefault="00904EBF" w:rsidP="00904EBF">
      <w:pPr>
        <w:rPr>
          <w:rFonts w:cs="Arial"/>
          <w:b/>
          <w:sz w:val="18"/>
          <w:szCs w:val="18"/>
        </w:rPr>
      </w:pPr>
    </w:p>
    <w:p w14:paraId="60A287FB" w14:textId="77777777" w:rsidR="00904EBF" w:rsidRPr="007D3C8B" w:rsidRDefault="00904EBF" w:rsidP="00904EBF">
      <w:pPr>
        <w:rPr>
          <w:rFonts w:cs="Arial"/>
          <w:b/>
          <w:sz w:val="18"/>
          <w:szCs w:val="18"/>
        </w:rPr>
      </w:pPr>
      <w:r w:rsidRPr="007D3C8B">
        <w:rPr>
          <w:rFonts w:cs="Arial"/>
          <w:b/>
          <w:sz w:val="18"/>
          <w:szCs w:val="18"/>
        </w:rPr>
        <w:t>ROADS SERVICE GRADUATE TECHNICIAN – CAREER GRADE STRUCTURE</w:t>
      </w:r>
    </w:p>
    <w:p w14:paraId="564786F8" w14:textId="77777777" w:rsidR="00904EBF" w:rsidRPr="007D3C8B" w:rsidRDefault="00904EBF" w:rsidP="00904EBF">
      <w:pPr>
        <w:rPr>
          <w:rFonts w:cs="Arial"/>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4"/>
        <w:gridCol w:w="1506"/>
        <w:gridCol w:w="2137"/>
        <w:gridCol w:w="790"/>
        <w:gridCol w:w="1234"/>
        <w:gridCol w:w="1845"/>
      </w:tblGrid>
      <w:tr w:rsidR="00904EBF" w:rsidRPr="007D3C8B" w14:paraId="6D995E5E" w14:textId="77777777">
        <w:tc>
          <w:tcPr>
            <w:tcW w:w="14174" w:type="dxa"/>
            <w:gridSpan w:val="6"/>
            <w:tcBorders>
              <w:top w:val="single" w:sz="4" w:space="0" w:color="auto"/>
              <w:left w:val="single" w:sz="4" w:space="0" w:color="auto"/>
              <w:bottom w:val="single" w:sz="4" w:space="0" w:color="auto"/>
              <w:right w:val="single" w:sz="4" w:space="0" w:color="auto"/>
            </w:tcBorders>
            <w:hideMark/>
          </w:tcPr>
          <w:p w14:paraId="1111A952" w14:textId="77777777" w:rsidR="00904EBF" w:rsidRPr="007D3C8B" w:rsidRDefault="00904EBF">
            <w:pPr>
              <w:rPr>
                <w:rFonts w:cs="Arial"/>
                <w:b/>
                <w:sz w:val="18"/>
                <w:szCs w:val="18"/>
              </w:rPr>
            </w:pPr>
            <w:r w:rsidRPr="007D3C8B">
              <w:rPr>
                <w:rFonts w:cs="Arial"/>
                <w:b/>
                <w:sz w:val="18"/>
                <w:szCs w:val="18"/>
              </w:rPr>
              <w:t>CAREER ROUTE SPECIFICATION FOR GRADUATE TECHNICIAN</w:t>
            </w:r>
          </w:p>
        </w:tc>
      </w:tr>
      <w:tr w:rsidR="00904EBF" w:rsidRPr="007D3C8B" w14:paraId="04759ECD" w14:textId="77777777">
        <w:tc>
          <w:tcPr>
            <w:tcW w:w="2362" w:type="dxa"/>
            <w:tcBorders>
              <w:top w:val="single" w:sz="4" w:space="0" w:color="auto"/>
              <w:left w:val="single" w:sz="4" w:space="0" w:color="auto"/>
              <w:bottom w:val="single" w:sz="4" w:space="0" w:color="auto"/>
              <w:right w:val="single" w:sz="4" w:space="0" w:color="auto"/>
            </w:tcBorders>
            <w:hideMark/>
          </w:tcPr>
          <w:p w14:paraId="2FC6231A" w14:textId="77777777" w:rsidR="00904EBF" w:rsidRPr="007D3C8B" w:rsidRDefault="00904EBF">
            <w:pPr>
              <w:rPr>
                <w:rFonts w:cs="Arial"/>
                <w:b/>
                <w:sz w:val="18"/>
                <w:szCs w:val="18"/>
              </w:rPr>
            </w:pPr>
            <w:r w:rsidRPr="007D3C8B">
              <w:rPr>
                <w:rFonts w:cs="Arial"/>
                <w:b/>
                <w:sz w:val="18"/>
                <w:szCs w:val="18"/>
              </w:rPr>
              <w:t>Designation</w:t>
            </w:r>
          </w:p>
        </w:tc>
        <w:tc>
          <w:tcPr>
            <w:tcW w:w="1886" w:type="dxa"/>
            <w:tcBorders>
              <w:top w:val="single" w:sz="4" w:space="0" w:color="auto"/>
              <w:left w:val="single" w:sz="4" w:space="0" w:color="auto"/>
              <w:bottom w:val="single" w:sz="4" w:space="0" w:color="auto"/>
              <w:right w:val="single" w:sz="4" w:space="0" w:color="auto"/>
            </w:tcBorders>
            <w:hideMark/>
          </w:tcPr>
          <w:p w14:paraId="5F3D6619" w14:textId="77777777" w:rsidR="00904EBF" w:rsidRPr="007D3C8B" w:rsidRDefault="00904EBF">
            <w:pPr>
              <w:rPr>
                <w:rFonts w:cs="Arial"/>
                <w:b/>
                <w:sz w:val="18"/>
                <w:szCs w:val="18"/>
              </w:rPr>
            </w:pPr>
            <w:r w:rsidRPr="007D3C8B">
              <w:rPr>
                <w:rFonts w:cs="Arial"/>
                <w:b/>
                <w:sz w:val="18"/>
                <w:szCs w:val="18"/>
              </w:rPr>
              <w:t>Essential Qualifications</w:t>
            </w:r>
          </w:p>
        </w:tc>
        <w:tc>
          <w:tcPr>
            <w:tcW w:w="3960" w:type="dxa"/>
            <w:tcBorders>
              <w:top w:val="single" w:sz="4" w:space="0" w:color="auto"/>
              <w:left w:val="single" w:sz="4" w:space="0" w:color="auto"/>
              <w:bottom w:val="single" w:sz="4" w:space="0" w:color="auto"/>
              <w:right w:val="single" w:sz="4" w:space="0" w:color="auto"/>
            </w:tcBorders>
            <w:hideMark/>
          </w:tcPr>
          <w:p w14:paraId="5182BC20" w14:textId="77777777" w:rsidR="00904EBF" w:rsidRPr="007D3C8B" w:rsidRDefault="00904EBF">
            <w:pPr>
              <w:rPr>
                <w:rFonts w:cs="Arial"/>
                <w:b/>
                <w:sz w:val="18"/>
                <w:szCs w:val="18"/>
              </w:rPr>
            </w:pPr>
            <w:r w:rsidRPr="007D3C8B">
              <w:rPr>
                <w:rFonts w:cs="Arial"/>
                <w:b/>
                <w:sz w:val="18"/>
                <w:szCs w:val="18"/>
              </w:rPr>
              <w:t>Job role – level of duties and responsibilities</w:t>
            </w:r>
          </w:p>
        </w:tc>
        <w:tc>
          <w:tcPr>
            <w:tcW w:w="1240" w:type="dxa"/>
            <w:tcBorders>
              <w:top w:val="single" w:sz="4" w:space="0" w:color="auto"/>
              <w:left w:val="single" w:sz="4" w:space="0" w:color="auto"/>
              <w:bottom w:val="single" w:sz="4" w:space="0" w:color="auto"/>
              <w:right w:val="single" w:sz="4" w:space="0" w:color="auto"/>
            </w:tcBorders>
            <w:hideMark/>
          </w:tcPr>
          <w:p w14:paraId="1F77F8CF" w14:textId="77777777" w:rsidR="00904EBF" w:rsidRPr="007D3C8B" w:rsidRDefault="00904EBF">
            <w:pPr>
              <w:rPr>
                <w:rFonts w:cs="Arial"/>
                <w:b/>
                <w:sz w:val="18"/>
                <w:szCs w:val="18"/>
              </w:rPr>
            </w:pPr>
            <w:r w:rsidRPr="007D3C8B">
              <w:rPr>
                <w:rFonts w:cs="Arial"/>
                <w:b/>
                <w:sz w:val="18"/>
                <w:szCs w:val="18"/>
              </w:rPr>
              <w:t>Pay band</w:t>
            </w:r>
          </w:p>
        </w:tc>
        <w:tc>
          <w:tcPr>
            <w:tcW w:w="1640" w:type="dxa"/>
            <w:tcBorders>
              <w:top w:val="single" w:sz="4" w:space="0" w:color="auto"/>
              <w:left w:val="single" w:sz="4" w:space="0" w:color="auto"/>
              <w:bottom w:val="single" w:sz="4" w:space="0" w:color="auto"/>
              <w:right w:val="single" w:sz="4" w:space="0" w:color="auto"/>
            </w:tcBorders>
            <w:hideMark/>
          </w:tcPr>
          <w:p w14:paraId="5890E73A" w14:textId="77777777" w:rsidR="00904EBF" w:rsidRPr="007D3C8B" w:rsidRDefault="00904EBF">
            <w:pPr>
              <w:rPr>
                <w:rFonts w:cs="Arial"/>
                <w:b/>
                <w:sz w:val="18"/>
                <w:szCs w:val="18"/>
              </w:rPr>
            </w:pPr>
            <w:r w:rsidRPr="007D3C8B">
              <w:rPr>
                <w:rFonts w:cs="Arial"/>
                <w:b/>
                <w:sz w:val="18"/>
                <w:szCs w:val="18"/>
              </w:rPr>
              <w:t xml:space="preserve">Salary range </w:t>
            </w:r>
            <w:proofErr w:type="gramStart"/>
            <w:r w:rsidRPr="007D3C8B">
              <w:rPr>
                <w:rFonts w:cs="Arial"/>
                <w:b/>
                <w:sz w:val="18"/>
                <w:szCs w:val="18"/>
              </w:rPr>
              <w:t>at</w:t>
            </w:r>
            <w:proofErr w:type="gramEnd"/>
            <w:r w:rsidRPr="007D3C8B">
              <w:rPr>
                <w:rFonts w:cs="Arial"/>
                <w:b/>
                <w:sz w:val="18"/>
                <w:szCs w:val="18"/>
              </w:rPr>
              <w:t xml:space="preserve"> 1 April 2026</w:t>
            </w:r>
          </w:p>
        </w:tc>
        <w:tc>
          <w:tcPr>
            <w:tcW w:w="3086" w:type="dxa"/>
            <w:tcBorders>
              <w:top w:val="single" w:sz="4" w:space="0" w:color="auto"/>
              <w:left w:val="single" w:sz="4" w:space="0" w:color="auto"/>
              <w:bottom w:val="single" w:sz="4" w:space="0" w:color="auto"/>
              <w:right w:val="single" w:sz="4" w:space="0" w:color="auto"/>
            </w:tcBorders>
            <w:hideMark/>
          </w:tcPr>
          <w:p w14:paraId="4A038798" w14:textId="77777777" w:rsidR="00904EBF" w:rsidRPr="007D3C8B" w:rsidRDefault="00904EBF">
            <w:pPr>
              <w:rPr>
                <w:rFonts w:cs="Arial"/>
                <w:b/>
                <w:sz w:val="18"/>
                <w:szCs w:val="18"/>
              </w:rPr>
            </w:pPr>
            <w:r w:rsidRPr="007D3C8B">
              <w:rPr>
                <w:rFonts w:cs="Arial"/>
                <w:b/>
                <w:sz w:val="18"/>
                <w:szCs w:val="18"/>
              </w:rPr>
              <w:t>Evaluation Reference</w:t>
            </w:r>
          </w:p>
        </w:tc>
      </w:tr>
      <w:tr w:rsidR="00904EBF" w:rsidRPr="007D3C8B" w14:paraId="4CCBBEFD" w14:textId="77777777">
        <w:tc>
          <w:tcPr>
            <w:tcW w:w="2362" w:type="dxa"/>
            <w:tcBorders>
              <w:top w:val="single" w:sz="4" w:space="0" w:color="auto"/>
              <w:left w:val="single" w:sz="4" w:space="0" w:color="auto"/>
              <w:bottom w:val="single" w:sz="4" w:space="0" w:color="auto"/>
              <w:right w:val="single" w:sz="4" w:space="0" w:color="auto"/>
            </w:tcBorders>
            <w:hideMark/>
          </w:tcPr>
          <w:p w14:paraId="2F59C403" w14:textId="77777777" w:rsidR="00904EBF" w:rsidRPr="007D3C8B" w:rsidRDefault="00904EBF">
            <w:pPr>
              <w:rPr>
                <w:rFonts w:cs="Arial"/>
                <w:sz w:val="18"/>
                <w:szCs w:val="18"/>
              </w:rPr>
            </w:pPr>
            <w:r w:rsidRPr="007D3C8B">
              <w:rPr>
                <w:rFonts w:cs="Arial"/>
                <w:sz w:val="18"/>
                <w:szCs w:val="18"/>
              </w:rPr>
              <w:t>Graduate Technician (Level 1)</w:t>
            </w:r>
          </w:p>
        </w:tc>
        <w:tc>
          <w:tcPr>
            <w:tcW w:w="1886" w:type="dxa"/>
            <w:tcBorders>
              <w:top w:val="single" w:sz="4" w:space="0" w:color="auto"/>
              <w:left w:val="single" w:sz="4" w:space="0" w:color="auto"/>
              <w:bottom w:val="single" w:sz="4" w:space="0" w:color="auto"/>
              <w:right w:val="single" w:sz="4" w:space="0" w:color="auto"/>
            </w:tcBorders>
          </w:tcPr>
          <w:p w14:paraId="21C18102" w14:textId="77777777" w:rsidR="00904EBF" w:rsidRPr="007D3C8B" w:rsidRDefault="00904EBF">
            <w:pPr>
              <w:rPr>
                <w:rFonts w:cs="Arial"/>
                <w:sz w:val="18"/>
                <w:szCs w:val="18"/>
              </w:rPr>
            </w:pPr>
            <w:r w:rsidRPr="007D3C8B">
              <w:rPr>
                <w:rFonts w:cs="Arial"/>
                <w:sz w:val="18"/>
                <w:szCs w:val="18"/>
              </w:rPr>
              <w:t>Entry qualifications for part-time Honours Degree in Civil Engineering</w:t>
            </w:r>
          </w:p>
          <w:p w14:paraId="177EDC02" w14:textId="77777777" w:rsidR="00904EBF" w:rsidRPr="007D3C8B" w:rsidRDefault="00904EBF">
            <w:pPr>
              <w:rPr>
                <w:rFonts w:cs="Arial"/>
                <w:sz w:val="18"/>
                <w:szCs w:val="18"/>
              </w:rPr>
            </w:pPr>
          </w:p>
        </w:tc>
        <w:tc>
          <w:tcPr>
            <w:tcW w:w="3960" w:type="dxa"/>
            <w:tcBorders>
              <w:top w:val="single" w:sz="4" w:space="0" w:color="auto"/>
              <w:left w:val="single" w:sz="4" w:space="0" w:color="auto"/>
              <w:bottom w:val="single" w:sz="4" w:space="0" w:color="auto"/>
              <w:right w:val="single" w:sz="4" w:space="0" w:color="auto"/>
            </w:tcBorders>
          </w:tcPr>
          <w:p w14:paraId="78CAE7A1" w14:textId="77777777" w:rsidR="00904EBF" w:rsidRPr="007D3C8B" w:rsidRDefault="00904EBF">
            <w:pPr>
              <w:rPr>
                <w:rFonts w:cs="Arial"/>
                <w:sz w:val="18"/>
                <w:szCs w:val="18"/>
              </w:rPr>
            </w:pPr>
            <w:r w:rsidRPr="007D3C8B">
              <w:rPr>
                <w:rFonts w:cs="Arial"/>
                <w:sz w:val="18"/>
                <w:szCs w:val="18"/>
              </w:rPr>
              <w:t xml:space="preserve">The Graduate Technician undergoes a programme of on-the-job training, while attending university for </w:t>
            </w:r>
            <w:proofErr w:type="gramStart"/>
            <w:r w:rsidRPr="007D3C8B">
              <w:rPr>
                <w:rFonts w:cs="Arial"/>
                <w:sz w:val="18"/>
                <w:szCs w:val="18"/>
              </w:rPr>
              <w:t>a</w:t>
            </w:r>
            <w:proofErr w:type="gramEnd"/>
            <w:r w:rsidRPr="007D3C8B">
              <w:rPr>
                <w:rFonts w:cs="Arial"/>
                <w:sz w:val="18"/>
                <w:szCs w:val="18"/>
              </w:rPr>
              <w:t xml:space="preserve"> Honours Degree or equivalent in civil engineering or an associated subject. The trainee will undertake basic training activities in different sections, under the direct supervision of a Technician, Engineer or Roads Maintenance Officer.</w:t>
            </w:r>
          </w:p>
          <w:p w14:paraId="1B250074" w14:textId="77777777" w:rsidR="00904EBF" w:rsidRPr="007D3C8B" w:rsidRDefault="00904EBF">
            <w:pPr>
              <w:rPr>
                <w:rFonts w:cs="Arial"/>
                <w:sz w:val="18"/>
                <w:szCs w:val="18"/>
              </w:rPr>
            </w:pPr>
          </w:p>
        </w:tc>
        <w:tc>
          <w:tcPr>
            <w:tcW w:w="1240" w:type="dxa"/>
            <w:tcBorders>
              <w:top w:val="single" w:sz="4" w:space="0" w:color="auto"/>
              <w:left w:val="single" w:sz="4" w:space="0" w:color="auto"/>
              <w:bottom w:val="single" w:sz="4" w:space="0" w:color="auto"/>
              <w:right w:val="single" w:sz="4" w:space="0" w:color="auto"/>
            </w:tcBorders>
            <w:hideMark/>
          </w:tcPr>
          <w:p w14:paraId="758F2A72" w14:textId="77777777" w:rsidR="00904EBF" w:rsidRPr="007D3C8B" w:rsidRDefault="00904EBF">
            <w:pPr>
              <w:rPr>
                <w:rFonts w:cs="Arial"/>
                <w:sz w:val="18"/>
                <w:szCs w:val="18"/>
              </w:rPr>
            </w:pPr>
            <w:r w:rsidRPr="007D3C8B">
              <w:rPr>
                <w:rFonts w:cs="Arial"/>
                <w:sz w:val="18"/>
                <w:szCs w:val="18"/>
              </w:rPr>
              <w:t>GE3</w:t>
            </w:r>
          </w:p>
        </w:tc>
        <w:tc>
          <w:tcPr>
            <w:tcW w:w="1640" w:type="dxa"/>
            <w:tcBorders>
              <w:top w:val="single" w:sz="4" w:space="0" w:color="auto"/>
              <w:left w:val="single" w:sz="4" w:space="0" w:color="auto"/>
              <w:bottom w:val="single" w:sz="4" w:space="0" w:color="auto"/>
              <w:right w:val="single" w:sz="4" w:space="0" w:color="auto"/>
            </w:tcBorders>
            <w:hideMark/>
          </w:tcPr>
          <w:p w14:paraId="105C3C1F" w14:textId="77777777" w:rsidR="00904EBF" w:rsidRPr="007D3C8B" w:rsidRDefault="00904EBF">
            <w:pPr>
              <w:rPr>
                <w:rFonts w:cs="Arial"/>
                <w:sz w:val="18"/>
                <w:szCs w:val="18"/>
              </w:rPr>
            </w:pPr>
            <w:r w:rsidRPr="007D3C8B">
              <w:rPr>
                <w:rFonts w:cs="Arial"/>
                <w:sz w:val="18"/>
                <w:szCs w:val="18"/>
              </w:rPr>
              <w:t>£27,377.58 - £28,455.93</w:t>
            </w:r>
          </w:p>
        </w:tc>
        <w:tc>
          <w:tcPr>
            <w:tcW w:w="3086" w:type="dxa"/>
            <w:tcBorders>
              <w:top w:val="single" w:sz="4" w:space="0" w:color="auto"/>
              <w:left w:val="single" w:sz="4" w:space="0" w:color="auto"/>
              <w:bottom w:val="single" w:sz="4" w:space="0" w:color="auto"/>
              <w:right w:val="single" w:sz="4" w:space="0" w:color="auto"/>
            </w:tcBorders>
          </w:tcPr>
          <w:p w14:paraId="3D7B2989" w14:textId="77777777" w:rsidR="00904EBF" w:rsidRPr="007D3C8B" w:rsidRDefault="00904EBF">
            <w:pPr>
              <w:rPr>
                <w:rFonts w:cs="Arial"/>
                <w:sz w:val="18"/>
                <w:szCs w:val="18"/>
              </w:rPr>
            </w:pPr>
            <w:r w:rsidRPr="007D3C8B">
              <w:rPr>
                <w:rFonts w:cs="Arial"/>
                <w:sz w:val="18"/>
                <w:szCs w:val="18"/>
              </w:rPr>
              <w:t>Recruitment and selection process for appointment.</w:t>
            </w:r>
          </w:p>
          <w:p w14:paraId="38F5300E" w14:textId="77777777" w:rsidR="00904EBF" w:rsidRPr="007D3C8B" w:rsidRDefault="00904EBF">
            <w:pPr>
              <w:rPr>
                <w:rFonts w:cs="Arial"/>
                <w:sz w:val="18"/>
                <w:szCs w:val="18"/>
              </w:rPr>
            </w:pPr>
          </w:p>
          <w:p w14:paraId="31416746" w14:textId="77777777" w:rsidR="00904EBF" w:rsidRPr="007D3C8B" w:rsidRDefault="00904EBF">
            <w:pPr>
              <w:rPr>
                <w:rFonts w:cs="Arial"/>
                <w:sz w:val="18"/>
                <w:szCs w:val="18"/>
              </w:rPr>
            </w:pPr>
          </w:p>
          <w:p w14:paraId="3523A845" w14:textId="77777777" w:rsidR="00904EBF" w:rsidRPr="007D3C8B" w:rsidRDefault="00904EBF">
            <w:pPr>
              <w:rPr>
                <w:rFonts w:cs="Arial"/>
                <w:sz w:val="18"/>
                <w:szCs w:val="18"/>
              </w:rPr>
            </w:pPr>
          </w:p>
          <w:p w14:paraId="33FB2F9E" w14:textId="77777777" w:rsidR="00904EBF" w:rsidRPr="007D3C8B" w:rsidRDefault="00904EBF">
            <w:pPr>
              <w:rPr>
                <w:rFonts w:cs="Arial"/>
                <w:sz w:val="18"/>
                <w:szCs w:val="18"/>
              </w:rPr>
            </w:pPr>
          </w:p>
          <w:p w14:paraId="465E7DFD" w14:textId="77777777" w:rsidR="00904EBF" w:rsidRPr="007D3C8B" w:rsidRDefault="00904EBF">
            <w:pPr>
              <w:rPr>
                <w:rFonts w:cs="Arial"/>
                <w:sz w:val="18"/>
                <w:szCs w:val="18"/>
              </w:rPr>
            </w:pPr>
          </w:p>
          <w:p w14:paraId="32143897" w14:textId="77777777" w:rsidR="00904EBF" w:rsidRPr="007D3C8B" w:rsidRDefault="00904EBF">
            <w:pPr>
              <w:rPr>
                <w:rFonts w:cs="Arial"/>
                <w:sz w:val="18"/>
                <w:szCs w:val="18"/>
              </w:rPr>
            </w:pPr>
            <w:r w:rsidRPr="007D3C8B">
              <w:rPr>
                <w:rFonts w:cs="Arial"/>
                <w:sz w:val="18"/>
                <w:szCs w:val="18"/>
              </w:rPr>
              <w:t xml:space="preserve">Proceeds to Technician (Level 2) by assessment and gaining equivalent of HNC level through qualification </w:t>
            </w:r>
          </w:p>
        </w:tc>
      </w:tr>
      <w:tr w:rsidR="00904EBF" w:rsidRPr="007D3C8B" w14:paraId="4FC95F7B" w14:textId="77777777">
        <w:tc>
          <w:tcPr>
            <w:tcW w:w="2362" w:type="dxa"/>
            <w:tcBorders>
              <w:top w:val="single" w:sz="4" w:space="0" w:color="auto"/>
              <w:left w:val="single" w:sz="4" w:space="0" w:color="auto"/>
              <w:bottom w:val="single" w:sz="4" w:space="0" w:color="auto"/>
              <w:right w:val="single" w:sz="4" w:space="0" w:color="auto"/>
            </w:tcBorders>
          </w:tcPr>
          <w:p w14:paraId="3F6ACA59" w14:textId="77777777" w:rsidR="00904EBF" w:rsidRPr="007D3C8B" w:rsidRDefault="00904EBF">
            <w:pPr>
              <w:rPr>
                <w:rFonts w:cs="Arial"/>
                <w:sz w:val="18"/>
                <w:szCs w:val="18"/>
              </w:rPr>
            </w:pPr>
            <w:r w:rsidRPr="007D3C8B">
              <w:rPr>
                <w:rFonts w:cs="Arial"/>
                <w:sz w:val="18"/>
                <w:szCs w:val="18"/>
              </w:rPr>
              <w:t>Graduate Technician (Level 2)</w:t>
            </w:r>
          </w:p>
          <w:p w14:paraId="7EE19B62" w14:textId="77777777" w:rsidR="00904EBF" w:rsidRPr="007D3C8B" w:rsidRDefault="00904EBF">
            <w:pPr>
              <w:rPr>
                <w:rFonts w:cs="Arial"/>
                <w:sz w:val="18"/>
                <w:szCs w:val="18"/>
              </w:rPr>
            </w:pPr>
          </w:p>
        </w:tc>
        <w:tc>
          <w:tcPr>
            <w:tcW w:w="1886" w:type="dxa"/>
            <w:tcBorders>
              <w:top w:val="single" w:sz="4" w:space="0" w:color="auto"/>
              <w:left w:val="single" w:sz="4" w:space="0" w:color="auto"/>
              <w:bottom w:val="single" w:sz="4" w:space="0" w:color="auto"/>
              <w:right w:val="single" w:sz="4" w:space="0" w:color="auto"/>
            </w:tcBorders>
          </w:tcPr>
          <w:p w14:paraId="301303C0" w14:textId="77777777" w:rsidR="00904EBF" w:rsidRPr="007D3C8B" w:rsidRDefault="00904EBF">
            <w:pPr>
              <w:rPr>
                <w:rFonts w:cs="Arial"/>
                <w:sz w:val="18"/>
                <w:szCs w:val="18"/>
              </w:rPr>
            </w:pPr>
            <w:r w:rsidRPr="007D3C8B">
              <w:rPr>
                <w:rFonts w:cs="Arial"/>
                <w:sz w:val="18"/>
                <w:szCs w:val="18"/>
              </w:rPr>
              <w:t>HNC equivalent in relevant discipline with two years’ experience and on target with completion of core objectives</w:t>
            </w:r>
          </w:p>
          <w:p w14:paraId="6483AE0C" w14:textId="77777777" w:rsidR="00904EBF" w:rsidRPr="007D3C8B" w:rsidRDefault="00904EBF">
            <w:pPr>
              <w:rPr>
                <w:rFonts w:cs="Arial"/>
                <w:sz w:val="18"/>
                <w:szCs w:val="18"/>
              </w:rPr>
            </w:pPr>
          </w:p>
        </w:tc>
        <w:tc>
          <w:tcPr>
            <w:tcW w:w="3960" w:type="dxa"/>
            <w:tcBorders>
              <w:top w:val="single" w:sz="4" w:space="0" w:color="auto"/>
              <w:left w:val="single" w:sz="4" w:space="0" w:color="auto"/>
              <w:bottom w:val="single" w:sz="4" w:space="0" w:color="auto"/>
              <w:right w:val="single" w:sz="4" w:space="0" w:color="auto"/>
            </w:tcBorders>
          </w:tcPr>
          <w:p w14:paraId="2AB8DF46" w14:textId="77777777" w:rsidR="00904EBF" w:rsidRPr="007D3C8B" w:rsidRDefault="00904EBF">
            <w:pPr>
              <w:rPr>
                <w:rFonts w:cs="Arial"/>
                <w:sz w:val="18"/>
                <w:szCs w:val="18"/>
              </w:rPr>
            </w:pPr>
            <w:r w:rsidRPr="007D3C8B">
              <w:rPr>
                <w:rFonts w:cs="Arial"/>
                <w:sz w:val="18"/>
                <w:szCs w:val="18"/>
              </w:rPr>
              <w:t xml:space="preserve">The Graduate Technician contributes to technical projects under the direct supervision of a </w:t>
            </w:r>
            <w:proofErr w:type="gramStart"/>
            <w:r w:rsidRPr="007D3C8B">
              <w:rPr>
                <w:rFonts w:cs="Arial"/>
                <w:sz w:val="18"/>
                <w:szCs w:val="18"/>
              </w:rPr>
              <w:t>Technician</w:t>
            </w:r>
            <w:proofErr w:type="gramEnd"/>
            <w:r w:rsidRPr="007D3C8B">
              <w:rPr>
                <w:rFonts w:cs="Arial"/>
                <w:sz w:val="18"/>
                <w:szCs w:val="18"/>
              </w:rPr>
              <w:t xml:space="preserve"> or Engineer and has day-to-day management responsibility for a limited range of smaller technical projects.</w:t>
            </w:r>
          </w:p>
          <w:p w14:paraId="115A3CE6" w14:textId="77777777" w:rsidR="00904EBF" w:rsidRPr="007D3C8B" w:rsidRDefault="00904EBF">
            <w:pPr>
              <w:rPr>
                <w:rFonts w:cs="Arial"/>
                <w:sz w:val="18"/>
                <w:szCs w:val="18"/>
              </w:rPr>
            </w:pPr>
          </w:p>
        </w:tc>
        <w:tc>
          <w:tcPr>
            <w:tcW w:w="1240" w:type="dxa"/>
            <w:tcBorders>
              <w:top w:val="single" w:sz="4" w:space="0" w:color="auto"/>
              <w:left w:val="single" w:sz="4" w:space="0" w:color="auto"/>
              <w:bottom w:val="single" w:sz="4" w:space="0" w:color="auto"/>
              <w:right w:val="single" w:sz="4" w:space="0" w:color="auto"/>
            </w:tcBorders>
            <w:hideMark/>
          </w:tcPr>
          <w:p w14:paraId="4DDF0D6F" w14:textId="77777777" w:rsidR="00904EBF" w:rsidRPr="007D3C8B" w:rsidRDefault="00904EBF">
            <w:pPr>
              <w:rPr>
                <w:rFonts w:cs="Arial"/>
                <w:sz w:val="18"/>
                <w:szCs w:val="18"/>
              </w:rPr>
            </w:pPr>
            <w:r w:rsidRPr="007D3C8B">
              <w:rPr>
                <w:rFonts w:cs="Arial"/>
                <w:sz w:val="18"/>
                <w:szCs w:val="18"/>
              </w:rPr>
              <w:t>TAS5</w:t>
            </w:r>
          </w:p>
        </w:tc>
        <w:tc>
          <w:tcPr>
            <w:tcW w:w="1640" w:type="dxa"/>
            <w:tcBorders>
              <w:top w:val="single" w:sz="4" w:space="0" w:color="auto"/>
              <w:left w:val="single" w:sz="4" w:space="0" w:color="auto"/>
              <w:bottom w:val="single" w:sz="4" w:space="0" w:color="auto"/>
              <w:right w:val="single" w:sz="4" w:space="0" w:color="auto"/>
            </w:tcBorders>
            <w:hideMark/>
          </w:tcPr>
          <w:p w14:paraId="011338EA" w14:textId="77777777" w:rsidR="00904EBF" w:rsidRPr="007D3C8B" w:rsidRDefault="00904EBF">
            <w:pPr>
              <w:rPr>
                <w:rFonts w:cs="Arial"/>
                <w:sz w:val="18"/>
                <w:szCs w:val="18"/>
              </w:rPr>
            </w:pPr>
            <w:r w:rsidRPr="007D3C8B">
              <w:rPr>
                <w:rFonts w:cs="Arial"/>
                <w:sz w:val="18"/>
                <w:szCs w:val="18"/>
              </w:rPr>
              <w:t>£31,759.52 - £34,011.96</w:t>
            </w:r>
          </w:p>
        </w:tc>
        <w:tc>
          <w:tcPr>
            <w:tcW w:w="3086" w:type="dxa"/>
            <w:tcBorders>
              <w:top w:val="single" w:sz="4" w:space="0" w:color="auto"/>
              <w:left w:val="single" w:sz="4" w:space="0" w:color="auto"/>
              <w:bottom w:val="single" w:sz="4" w:space="0" w:color="auto"/>
              <w:right w:val="single" w:sz="4" w:space="0" w:color="auto"/>
            </w:tcBorders>
          </w:tcPr>
          <w:p w14:paraId="597B1776" w14:textId="77777777" w:rsidR="00904EBF" w:rsidRPr="007D3C8B" w:rsidRDefault="00904EBF">
            <w:pPr>
              <w:rPr>
                <w:rFonts w:cs="Arial"/>
                <w:sz w:val="18"/>
                <w:szCs w:val="18"/>
              </w:rPr>
            </w:pPr>
            <w:r w:rsidRPr="007D3C8B">
              <w:rPr>
                <w:rFonts w:cs="Arial"/>
                <w:sz w:val="18"/>
                <w:szCs w:val="18"/>
              </w:rPr>
              <w:t xml:space="preserve">After two years </w:t>
            </w:r>
            <w:proofErr w:type="gramStart"/>
            <w:r w:rsidRPr="007D3C8B">
              <w:rPr>
                <w:rFonts w:cs="Arial"/>
                <w:sz w:val="18"/>
                <w:szCs w:val="18"/>
              </w:rPr>
              <w:t>is able to</w:t>
            </w:r>
            <w:proofErr w:type="gramEnd"/>
            <w:r w:rsidRPr="007D3C8B">
              <w:rPr>
                <w:rFonts w:cs="Arial"/>
                <w:sz w:val="18"/>
                <w:szCs w:val="18"/>
              </w:rPr>
              <w:t xml:space="preserve"> provide evidence that they meet the key criteria to be able to perform the job role duties and responsibilities and have met all objectives from 3 out of the 6 teams on the rotation </w:t>
            </w:r>
          </w:p>
          <w:p w14:paraId="623FFB62" w14:textId="77777777" w:rsidR="00904EBF" w:rsidRPr="007D3C8B" w:rsidRDefault="00904EBF">
            <w:pPr>
              <w:rPr>
                <w:rFonts w:cs="Arial"/>
                <w:sz w:val="18"/>
                <w:szCs w:val="18"/>
              </w:rPr>
            </w:pPr>
          </w:p>
          <w:p w14:paraId="4B9BCB06" w14:textId="77777777" w:rsidR="00904EBF" w:rsidRPr="007D3C8B" w:rsidRDefault="00904EBF">
            <w:pPr>
              <w:rPr>
                <w:rFonts w:cs="Arial"/>
                <w:sz w:val="18"/>
                <w:szCs w:val="18"/>
              </w:rPr>
            </w:pPr>
            <w:r w:rsidRPr="007D3C8B">
              <w:rPr>
                <w:rFonts w:cs="Arial"/>
                <w:sz w:val="18"/>
                <w:szCs w:val="18"/>
              </w:rPr>
              <w:t>Proceeds to Technician (Level 3) by assessment after gaining qualification or professional membership.</w:t>
            </w:r>
          </w:p>
          <w:p w14:paraId="32C878A7" w14:textId="77777777" w:rsidR="00904EBF" w:rsidRPr="007D3C8B" w:rsidRDefault="00904EBF">
            <w:pPr>
              <w:rPr>
                <w:rFonts w:cs="Arial"/>
                <w:sz w:val="18"/>
                <w:szCs w:val="18"/>
              </w:rPr>
            </w:pPr>
          </w:p>
        </w:tc>
      </w:tr>
      <w:tr w:rsidR="00904EBF" w:rsidRPr="007D3C8B" w14:paraId="0AF2F279" w14:textId="77777777">
        <w:tc>
          <w:tcPr>
            <w:tcW w:w="2362" w:type="dxa"/>
            <w:tcBorders>
              <w:top w:val="single" w:sz="4" w:space="0" w:color="auto"/>
              <w:left w:val="single" w:sz="4" w:space="0" w:color="auto"/>
              <w:bottom w:val="single" w:sz="4" w:space="0" w:color="auto"/>
              <w:right w:val="single" w:sz="4" w:space="0" w:color="auto"/>
            </w:tcBorders>
            <w:hideMark/>
          </w:tcPr>
          <w:p w14:paraId="7B60D017" w14:textId="77777777" w:rsidR="00904EBF" w:rsidRPr="007D3C8B" w:rsidRDefault="00904EBF">
            <w:pPr>
              <w:rPr>
                <w:rFonts w:cs="Arial"/>
                <w:sz w:val="18"/>
                <w:szCs w:val="18"/>
              </w:rPr>
            </w:pPr>
            <w:r w:rsidRPr="007D3C8B">
              <w:rPr>
                <w:rFonts w:cs="Arial"/>
                <w:sz w:val="18"/>
                <w:szCs w:val="18"/>
              </w:rPr>
              <w:t>Graduate Technician (Level 3)</w:t>
            </w:r>
          </w:p>
        </w:tc>
        <w:tc>
          <w:tcPr>
            <w:tcW w:w="1886" w:type="dxa"/>
            <w:tcBorders>
              <w:top w:val="single" w:sz="4" w:space="0" w:color="auto"/>
              <w:left w:val="single" w:sz="4" w:space="0" w:color="auto"/>
              <w:bottom w:val="single" w:sz="4" w:space="0" w:color="auto"/>
              <w:right w:val="single" w:sz="4" w:space="0" w:color="auto"/>
            </w:tcBorders>
          </w:tcPr>
          <w:p w14:paraId="4C1BFD76" w14:textId="77777777" w:rsidR="00904EBF" w:rsidRPr="007D3C8B" w:rsidRDefault="00904EBF">
            <w:pPr>
              <w:rPr>
                <w:rFonts w:cs="Arial"/>
                <w:sz w:val="18"/>
                <w:szCs w:val="18"/>
              </w:rPr>
            </w:pPr>
            <w:r w:rsidRPr="007D3C8B">
              <w:rPr>
                <w:rFonts w:cs="Arial"/>
                <w:sz w:val="18"/>
                <w:szCs w:val="18"/>
              </w:rPr>
              <w:t>HNC in relevant discipline</w:t>
            </w:r>
          </w:p>
          <w:p w14:paraId="68D7827D" w14:textId="77777777" w:rsidR="00904EBF" w:rsidRPr="007D3C8B" w:rsidRDefault="00904EBF">
            <w:pPr>
              <w:rPr>
                <w:rFonts w:cs="Arial"/>
                <w:b/>
                <w:sz w:val="18"/>
                <w:szCs w:val="18"/>
              </w:rPr>
            </w:pPr>
            <w:r w:rsidRPr="007D3C8B">
              <w:rPr>
                <w:rFonts w:cs="Arial"/>
                <w:b/>
                <w:sz w:val="18"/>
                <w:szCs w:val="18"/>
              </w:rPr>
              <w:t>OR</w:t>
            </w:r>
          </w:p>
          <w:p w14:paraId="2EB5E175" w14:textId="77777777" w:rsidR="00904EBF" w:rsidRPr="007D3C8B" w:rsidRDefault="00904EBF">
            <w:pPr>
              <w:rPr>
                <w:rFonts w:cs="Arial"/>
                <w:sz w:val="18"/>
                <w:szCs w:val="18"/>
              </w:rPr>
            </w:pPr>
            <w:proofErr w:type="spellStart"/>
            <w:r w:rsidRPr="007D3C8B">
              <w:rPr>
                <w:rFonts w:cs="Arial"/>
                <w:sz w:val="18"/>
                <w:szCs w:val="18"/>
              </w:rPr>
              <w:lastRenderedPageBreak/>
              <w:t>EngTech</w:t>
            </w:r>
            <w:proofErr w:type="spellEnd"/>
            <w:r w:rsidRPr="007D3C8B">
              <w:rPr>
                <w:rFonts w:cs="Arial"/>
                <w:sz w:val="18"/>
                <w:szCs w:val="18"/>
              </w:rPr>
              <w:t xml:space="preserve"> professional qualification with Engineering Council</w:t>
            </w:r>
          </w:p>
          <w:p w14:paraId="12971C80" w14:textId="77777777" w:rsidR="00904EBF" w:rsidRPr="007D3C8B" w:rsidRDefault="00904EBF">
            <w:pPr>
              <w:rPr>
                <w:rFonts w:cs="Arial"/>
                <w:sz w:val="18"/>
                <w:szCs w:val="18"/>
              </w:rPr>
            </w:pPr>
          </w:p>
          <w:p w14:paraId="4A2D098E" w14:textId="77777777" w:rsidR="00904EBF" w:rsidRPr="007D3C8B" w:rsidRDefault="00904EBF">
            <w:pPr>
              <w:rPr>
                <w:rFonts w:cs="Arial"/>
                <w:sz w:val="18"/>
                <w:szCs w:val="18"/>
              </w:rPr>
            </w:pPr>
          </w:p>
        </w:tc>
        <w:tc>
          <w:tcPr>
            <w:tcW w:w="3960" w:type="dxa"/>
            <w:tcBorders>
              <w:top w:val="single" w:sz="4" w:space="0" w:color="auto"/>
              <w:left w:val="single" w:sz="4" w:space="0" w:color="auto"/>
              <w:bottom w:val="single" w:sz="4" w:space="0" w:color="auto"/>
              <w:right w:val="single" w:sz="4" w:space="0" w:color="auto"/>
            </w:tcBorders>
          </w:tcPr>
          <w:p w14:paraId="3CD4691F" w14:textId="77777777" w:rsidR="00904EBF" w:rsidRPr="007D3C8B" w:rsidRDefault="00904EBF">
            <w:pPr>
              <w:rPr>
                <w:rFonts w:cs="Arial"/>
                <w:sz w:val="18"/>
                <w:szCs w:val="18"/>
              </w:rPr>
            </w:pPr>
            <w:r w:rsidRPr="007D3C8B">
              <w:rPr>
                <w:rFonts w:cs="Arial"/>
                <w:sz w:val="18"/>
                <w:szCs w:val="18"/>
              </w:rPr>
              <w:lastRenderedPageBreak/>
              <w:t xml:space="preserve">The Graduate Technician is responsible for the day-to-day management of a wide range of technical projects, gaining experience of a </w:t>
            </w:r>
            <w:r w:rsidRPr="007D3C8B">
              <w:rPr>
                <w:rFonts w:cs="Arial"/>
                <w:sz w:val="18"/>
                <w:szCs w:val="18"/>
              </w:rPr>
              <w:lastRenderedPageBreak/>
              <w:t xml:space="preserve">broader range of technical activities, taking ownership of individual projects and requiring only limited supervision from an Engineer or Roads Maintenance Officer. </w:t>
            </w:r>
          </w:p>
          <w:p w14:paraId="3BD1B09D" w14:textId="77777777" w:rsidR="00904EBF" w:rsidRPr="007D3C8B" w:rsidRDefault="00904EBF">
            <w:pPr>
              <w:rPr>
                <w:rFonts w:cs="Arial"/>
                <w:sz w:val="18"/>
                <w:szCs w:val="18"/>
              </w:rPr>
            </w:pPr>
          </w:p>
        </w:tc>
        <w:tc>
          <w:tcPr>
            <w:tcW w:w="1240" w:type="dxa"/>
            <w:tcBorders>
              <w:top w:val="single" w:sz="4" w:space="0" w:color="auto"/>
              <w:left w:val="single" w:sz="4" w:space="0" w:color="auto"/>
              <w:bottom w:val="single" w:sz="4" w:space="0" w:color="auto"/>
              <w:right w:val="single" w:sz="4" w:space="0" w:color="auto"/>
            </w:tcBorders>
          </w:tcPr>
          <w:p w14:paraId="76715584" w14:textId="77777777" w:rsidR="00904EBF" w:rsidRPr="007D3C8B" w:rsidRDefault="00904EBF">
            <w:pPr>
              <w:rPr>
                <w:rFonts w:cs="Arial"/>
                <w:sz w:val="18"/>
                <w:szCs w:val="18"/>
              </w:rPr>
            </w:pPr>
            <w:r w:rsidRPr="007D3C8B">
              <w:rPr>
                <w:rFonts w:cs="Arial"/>
                <w:sz w:val="18"/>
                <w:szCs w:val="18"/>
              </w:rPr>
              <w:lastRenderedPageBreak/>
              <w:t>TAS 7</w:t>
            </w:r>
          </w:p>
          <w:p w14:paraId="74EAAB07" w14:textId="77777777" w:rsidR="00904EBF" w:rsidRPr="007D3C8B" w:rsidRDefault="00904EBF">
            <w:pPr>
              <w:rPr>
                <w:rFonts w:cs="Arial"/>
                <w:sz w:val="18"/>
                <w:szCs w:val="18"/>
              </w:rPr>
            </w:pPr>
          </w:p>
        </w:tc>
        <w:tc>
          <w:tcPr>
            <w:tcW w:w="1640" w:type="dxa"/>
            <w:tcBorders>
              <w:top w:val="single" w:sz="4" w:space="0" w:color="auto"/>
              <w:left w:val="single" w:sz="4" w:space="0" w:color="auto"/>
              <w:bottom w:val="single" w:sz="4" w:space="0" w:color="auto"/>
              <w:right w:val="single" w:sz="4" w:space="0" w:color="auto"/>
            </w:tcBorders>
            <w:hideMark/>
          </w:tcPr>
          <w:p w14:paraId="69B011F8" w14:textId="77777777" w:rsidR="00904EBF" w:rsidRPr="007D3C8B" w:rsidRDefault="00904EBF">
            <w:pPr>
              <w:rPr>
                <w:rFonts w:cs="Arial"/>
                <w:sz w:val="18"/>
                <w:szCs w:val="18"/>
                <w:u w:val="single"/>
              </w:rPr>
            </w:pPr>
            <w:r w:rsidRPr="007D3C8B">
              <w:rPr>
                <w:rFonts w:cs="Arial"/>
                <w:sz w:val="18"/>
                <w:szCs w:val="18"/>
              </w:rPr>
              <w:t>£38,310.39 - £42,721.43</w:t>
            </w:r>
          </w:p>
        </w:tc>
        <w:tc>
          <w:tcPr>
            <w:tcW w:w="3086" w:type="dxa"/>
            <w:tcBorders>
              <w:top w:val="single" w:sz="4" w:space="0" w:color="auto"/>
              <w:left w:val="single" w:sz="4" w:space="0" w:color="auto"/>
              <w:bottom w:val="single" w:sz="4" w:space="0" w:color="auto"/>
              <w:right w:val="single" w:sz="4" w:space="0" w:color="auto"/>
            </w:tcBorders>
          </w:tcPr>
          <w:p w14:paraId="22AE3CA0" w14:textId="77777777" w:rsidR="00904EBF" w:rsidRPr="007D3C8B" w:rsidRDefault="00904EBF">
            <w:pPr>
              <w:rPr>
                <w:rFonts w:cs="Arial"/>
                <w:sz w:val="18"/>
                <w:szCs w:val="18"/>
              </w:rPr>
            </w:pPr>
            <w:r w:rsidRPr="007D3C8B">
              <w:rPr>
                <w:rFonts w:cs="Arial"/>
                <w:sz w:val="18"/>
                <w:szCs w:val="18"/>
              </w:rPr>
              <w:t>Has met all objectives from all 6 teams on the rotation</w:t>
            </w:r>
          </w:p>
          <w:p w14:paraId="11587E53" w14:textId="77777777" w:rsidR="00904EBF" w:rsidRPr="007D3C8B" w:rsidRDefault="00904EBF">
            <w:pPr>
              <w:rPr>
                <w:rFonts w:cs="Arial"/>
                <w:sz w:val="18"/>
                <w:szCs w:val="18"/>
              </w:rPr>
            </w:pPr>
          </w:p>
        </w:tc>
      </w:tr>
      <w:tr w:rsidR="00904EBF" w:rsidRPr="007D3C8B" w14:paraId="1D82507D" w14:textId="77777777">
        <w:tc>
          <w:tcPr>
            <w:tcW w:w="2362" w:type="dxa"/>
            <w:tcBorders>
              <w:top w:val="single" w:sz="4" w:space="0" w:color="auto"/>
              <w:left w:val="single" w:sz="4" w:space="0" w:color="auto"/>
              <w:bottom w:val="single" w:sz="4" w:space="0" w:color="auto"/>
              <w:right w:val="single" w:sz="4" w:space="0" w:color="auto"/>
            </w:tcBorders>
            <w:hideMark/>
          </w:tcPr>
          <w:p w14:paraId="254CC7E7" w14:textId="77777777" w:rsidR="00904EBF" w:rsidRPr="007D3C8B" w:rsidRDefault="00904EBF">
            <w:pPr>
              <w:rPr>
                <w:rFonts w:cs="Arial"/>
                <w:sz w:val="18"/>
                <w:szCs w:val="18"/>
              </w:rPr>
            </w:pPr>
            <w:r w:rsidRPr="007D3C8B">
              <w:rPr>
                <w:rFonts w:cs="Arial"/>
                <w:sz w:val="18"/>
                <w:szCs w:val="18"/>
              </w:rPr>
              <w:lastRenderedPageBreak/>
              <w:t>Technician (Permanent)</w:t>
            </w:r>
          </w:p>
        </w:tc>
        <w:tc>
          <w:tcPr>
            <w:tcW w:w="1886" w:type="dxa"/>
            <w:tcBorders>
              <w:top w:val="single" w:sz="4" w:space="0" w:color="auto"/>
              <w:left w:val="single" w:sz="4" w:space="0" w:color="auto"/>
              <w:bottom w:val="single" w:sz="4" w:space="0" w:color="auto"/>
              <w:right w:val="single" w:sz="4" w:space="0" w:color="auto"/>
            </w:tcBorders>
          </w:tcPr>
          <w:p w14:paraId="0D9DA863" w14:textId="77777777" w:rsidR="00904EBF" w:rsidRPr="007D3C8B" w:rsidRDefault="00904EBF">
            <w:pPr>
              <w:rPr>
                <w:rFonts w:cs="Arial"/>
                <w:sz w:val="18"/>
                <w:szCs w:val="18"/>
              </w:rPr>
            </w:pPr>
            <w:r w:rsidRPr="007D3C8B">
              <w:rPr>
                <w:rFonts w:cs="Arial"/>
                <w:sz w:val="18"/>
                <w:szCs w:val="18"/>
              </w:rPr>
              <w:t>HNC in relevant discipline</w:t>
            </w:r>
          </w:p>
          <w:p w14:paraId="74518BAB" w14:textId="77777777" w:rsidR="00904EBF" w:rsidRPr="007D3C8B" w:rsidRDefault="00904EBF">
            <w:pPr>
              <w:rPr>
                <w:rFonts w:cs="Arial"/>
                <w:b/>
                <w:sz w:val="18"/>
                <w:szCs w:val="18"/>
              </w:rPr>
            </w:pPr>
            <w:r w:rsidRPr="007D3C8B">
              <w:rPr>
                <w:rFonts w:cs="Arial"/>
                <w:b/>
                <w:sz w:val="18"/>
                <w:szCs w:val="18"/>
              </w:rPr>
              <w:t>OR</w:t>
            </w:r>
          </w:p>
          <w:p w14:paraId="776817AD" w14:textId="77777777" w:rsidR="00904EBF" w:rsidRPr="007D3C8B" w:rsidRDefault="00904EBF">
            <w:pPr>
              <w:rPr>
                <w:rFonts w:cs="Arial"/>
                <w:sz w:val="18"/>
                <w:szCs w:val="18"/>
              </w:rPr>
            </w:pPr>
            <w:proofErr w:type="spellStart"/>
            <w:r w:rsidRPr="007D3C8B">
              <w:rPr>
                <w:rFonts w:cs="Arial"/>
                <w:sz w:val="18"/>
                <w:szCs w:val="18"/>
              </w:rPr>
              <w:t>EngTech</w:t>
            </w:r>
            <w:proofErr w:type="spellEnd"/>
            <w:r w:rsidRPr="007D3C8B">
              <w:rPr>
                <w:rFonts w:cs="Arial"/>
                <w:sz w:val="18"/>
                <w:szCs w:val="18"/>
              </w:rPr>
              <w:t xml:space="preserve"> professional qualification with Engineering Council</w:t>
            </w:r>
          </w:p>
          <w:p w14:paraId="6F615216" w14:textId="77777777" w:rsidR="00904EBF" w:rsidRPr="007D3C8B" w:rsidRDefault="00904EBF">
            <w:pPr>
              <w:rPr>
                <w:rFonts w:cs="Arial"/>
                <w:sz w:val="18"/>
                <w:szCs w:val="18"/>
              </w:rPr>
            </w:pPr>
          </w:p>
        </w:tc>
        <w:tc>
          <w:tcPr>
            <w:tcW w:w="3960" w:type="dxa"/>
            <w:tcBorders>
              <w:top w:val="single" w:sz="4" w:space="0" w:color="auto"/>
              <w:left w:val="single" w:sz="4" w:space="0" w:color="auto"/>
              <w:bottom w:val="single" w:sz="4" w:space="0" w:color="auto"/>
              <w:right w:val="single" w:sz="4" w:space="0" w:color="auto"/>
            </w:tcBorders>
          </w:tcPr>
          <w:p w14:paraId="03971B25" w14:textId="77777777" w:rsidR="00904EBF" w:rsidRPr="007D3C8B" w:rsidRDefault="00904EBF">
            <w:pPr>
              <w:rPr>
                <w:rFonts w:cs="Arial"/>
                <w:sz w:val="18"/>
                <w:szCs w:val="18"/>
              </w:rPr>
            </w:pPr>
            <w:r w:rsidRPr="007D3C8B">
              <w:rPr>
                <w:rFonts w:cs="Arial"/>
                <w:sz w:val="18"/>
                <w:szCs w:val="18"/>
              </w:rPr>
              <w:t>The Technician is responsible for the day-to-day management of a wide range of technical projects, gaining experience of a broader range of technical activities, taking ownership of individual projects and requiring only limited supervision from an Engineer or Roads Maintenance Officer. This person may supervise the work of an Assistant Technician.</w:t>
            </w:r>
          </w:p>
          <w:p w14:paraId="56F90560" w14:textId="77777777" w:rsidR="00904EBF" w:rsidRPr="007D3C8B" w:rsidRDefault="00904EBF">
            <w:pPr>
              <w:rPr>
                <w:rFonts w:cs="Arial"/>
                <w:sz w:val="18"/>
                <w:szCs w:val="18"/>
              </w:rPr>
            </w:pPr>
          </w:p>
        </w:tc>
        <w:tc>
          <w:tcPr>
            <w:tcW w:w="1240" w:type="dxa"/>
            <w:tcBorders>
              <w:top w:val="single" w:sz="4" w:space="0" w:color="auto"/>
              <w:left w:val="single" w:sz="4" w:space="0" w:color="auto"/>
              <w:bottom w:val="single" w:sz="4" w:space="0" w:color="auto"/>
              <w:right w:val="single" w:sz="4" w:space="0" w:color="auto"/>
            </w:tcBorders>
            <w:hideMark/>
          </w:tcPr>
          <w:p w14:paraId="2A5010CA" w14:textId="77777777" w:rsidR="00904EBF" w:rsidRPr="007D3C8B" w:rsidRDefault="00904EBF">
            <w:pPr>
              <w:rPr>
                <w:rFonts w:cs="Arial"/>
                <w:sz w:val="18"/>
                <w:szCs w:val="18"/>
              </w:rPr>
            </w:pPr>
            <w:r w:rsidRPr="007D3C8B">
              <w:rPr>
                <w:rFonts w:cs="Arial"/>
                <w:sz w:val="18"/>
                <w:szCs w:val="18"/>
              </w:rPr>
              <w:t>TAS 7</w:t>
            </w:r>
          </w:p>
        </w:tc>
        <w:tc>
          <w:tcPr>
            <w:tcW w:w="1640" w:type="dxa"/>
            <w:tcBorders>
              <w:top w:val="single" w:sz="4" w:space="0" w:color="auto"/>
              <w:left w:val="single" w:sz="4" w:space="0" w:color="auto"/>
              <w:bottom w:val="single" w:sz="4" w:space="0" w:color="auto"/>
              <w:right w:val="single" w:sz="4" w:space="0" w:color="auto"/>
            </w:tcBorders>
            <w:hideMark/>
          </w:tcPr>
          <w:p w14:paraId="5CA0D1D9" w14:textId="77777777" w:rsidR="00904EBF" w:rsidRPr="007D3C8B" w:rsidRDefault="00904EBF">
            <w:pPr>
              <w:rPr>
                <w:rFonts w:cs="Arial"/>
                <w:sz w:val="18"/>
                <w:szCs w:val="18"/>
              </w:rPr>
            </w:pPr>
            <w:r w:rsidRPr="007D3C8B">
              <w:rPr>
                <w:rFonts w:cs="Arial"/>
                <w:sz w:val="18"/>
                <w:szCs w:val="18"/>
              </w:rPr>
              <w:t>£38,310.39 - £42,721.43</w:t>
            </w:r>
          </w:p>
        </w:tc>
        <w:tc>
          <w:tcPr>
            <w:tcW w:w="3086" w:type="dxa"/>
            <w:tcBorders>
              <w:top w:val="single" w:sz="4" w:space="0" w:color="auto"/>
              <w:left w:val="single" w:sz="4" w:space="0" w:color="auto"/>
              <w:bottom w:val="single" w:sz="4" w:space="0" w:color="auto"/>
              <w:right w:val="single" w:sz="4" w:space="0" w:color="auto"/>
            </w:tcBorders>
            <w:hideMark/>
          </w:tcPr>
          <w:p w14:paraId="209F6214" w14:textId="77777777" w:rsidR="00904EBF" w:rsidRPr="007D3C8B" w:rsidRDefault="00904EBF">
            <w:pPr>
              <w:rPr>
                <w:rFonts w:cs="Arial"/>
                <w:sz w:val="18"/>
                <w:szCs w:val="18"/>
              </w:rPr>
            </w:pPr>
            <w:r w:rsidRPr="007D3C8B">
              <w:rPr>
                <w:rFonts w:cs="Arial"/>
                <w:sz w:val="18"/>
                <w:szCs w:val="18"/>
              </w:rPr>
              <w:t>Recruitment and selection to a vacant post</w:t>
            </w:r>
          </w:p>
        </w:tc>
      </w:tr>
    </w:tbl>
    <w:p w14:paraId="2B56A03B" w14:textId="77777777" w:rsidR="00904EBF" w:rsidRPr="007D3C8B" w:rsidRDefault="00904EBF" w:rsidP="00904EBF">
      <w:pPr>
        <w:rPr>
          <w:rFonts w:cs="Arial"/>
          <w:b/>
          <w:sz w:val="18"/>
          <w:szCs w:val="18"/>
        </w:rPr>
      </w:pPr>
    </w:p>
    <w:p w14:paraId="354DC296" w14:textId="77777777" w:rsidR="00904EBF" w:rsidRPr="007D3C8B" w:rsidRDefault="00904EBF" w:rsidP="00904EBF">
      <w:pPr>
        <w:rPr>
          <w:rFonts w:cs="Arial"/>
          <w:b/>
          <w:sz w:val="18"/>
          <w:szCs w:val="18"/>
        </w:rPr>
      </w:pPr>
      <w:r w:rsidRPr="007D3C8B">
        <w:rPr>
          <w:rFonts w:cs="Arial"/>
          <w:b/>
          <w:sz w:val="18"/>
          <w:szCs w:val="18"/>
        </w:rPr>
        <w:t>Notes:</w:t>
      </w:r>
    </w:p>
    <w:p w14:paraId="032ED574" w14:textId="77777777" w:rsidR="00904EBF" w:rsidRPr="007D3C8B" w:rsidRDefault="00904EBF" w:rsidP="00904EBF">
      <w:pPr>
        <w:numPr>
          <w:ilvl w:val="0"/>
          <w:numId w:val="3"/>
        </w:numPr>
        <w:spacing w:after="0" w:line="240" w:lineRule="auto"/>
        <w:rPr>
          <w:rFonts w:cs="Arial"/>
          <w:sz w:val="18"/>
          <w:szCs w:val="18"/>
        </w:rPr>
      </w:pPr>
      <w:r w:rsidRPr="007D3C8B">
        <w:rPr>
          <w:rFonts w:cs="Arial"/>
          <w:sz w:val="18"/>
          <w:szCs w:val="18"/>
        </w:rPr>
        <w:t xml:space="preserve">Progression from the Graduate Technician (Level 3) post will be by recruitment and selection process into a </w:t>
      </w:r>
      <w:proofErr w:type="gramStart"/>
      <w:r w:rsidRPr="007D3C8B">
        <w:rPr>
          <w:rFonts w:cs="Arial"/>
          <w:sz w:val="18"/>
          <w:szCs w:val="18"/>
        </w:rPr>
        <w:t>Technician</w:t>
      </w:r>
      <w:proofErr w:type="gramEnd"/>
      <w:r w:rsidRPr="007D3C8B">
        <w:rPr>
          <w:rFonts w:cs="Arial"/>
          <w:sz w:val="18"/>
          <w:szCs w:val="18"/>
        </w:rPr>
        <w:t xml:space="preserve"> post vacancy or new post where funding has been secured.</w:t>
      </w:r>
    </w:p>
    <w:p w14:paraId="234FACFF" w14:textId="77777777" w:rsidR="003A2F0F" w:rsidRDefault="003A2F0F" w:rsidP="003A2F0F">
      <w:pPr>
        <w:pStyle w:val="NoSpacing"/>
        <w:rPr>
          <w:iCs/>
        </w:rPr>
      </w:pPr>
    </w:p>
    <w:p w14:paraId="6DEF9483" w14:textId="77777777" w:rsidR="003A2F0F" w:rsidRDefault="003A2F0F" w:rsidP="003A2F0F">
      <w:pPr>
        <w:pStyle w:val="NoSpacing"/>
        <w:rPr>
          <w:iCs/>
        </w:rPr>
      </w:pPr>
    </w:p>
    <w:p w14:paraId="677F5A34" w14:textId="77777777" w:rsidR="003A2F0F" w:rsidRPr="003A2F0F" w:rsidRDefault="003A2F0F" w:rsidP="003A2F0F">
      <w:pPr>
        <w:pStyle w:val="NoSpacing"/>
      </w:pPr>
    </w:p>
    <w:sectPr w:rsidR="003A2F0F" w:rsidRPr="003A2F0F">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CF204" w14:textId="77777777" w:rsidR="008730D1" w:rsidRDefault="008730D1" w:rsidP="00904EBF">
      <w:pPr>
        <w:spacing w:after="0" w:line="240" w:lineRule="auto"/>
      </w:pPr>
      <w:r>
        <w:separator/>
      </w:r>
    </w:p>
  </w:endnote>
  <w:endnote w:type="continuationSeparator" w:id="0">
    <w:p w14:paraId="232C0AC9" w14:textId="77777777" w:rsidR="008730D1" w:rsidRDefault="008730D1" w:rsidP="00904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33FB" w14:textId="77777777" w:rsidR="00DB4D2D" w:rsidRDefault="00DB4D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3C8F9" w14:textId="77777777" w:rsidR="00DB4D2D" w:rsidRDefault="00DB4D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AF047" w14:textId="77777777" w:rsidR="00DB4D2D" w:rsidRDefault="00DB4D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5592E" w14:textId="77777777" w:rsidR="008730D1" w:rsidRDefault="008730D1" w:rsidP="00904EBF">
      <w:pPr>
        <w:spacing w:after="0" w:line="240" w:lineRule="auto"/>
      </w:pPr>
      <w:r>
        <w:separator/>
      </w:r>
    </w:p>
  </w:footnote>
  <w:footnote w:type="continuationSeparator" w:id="0">
    <w:p w14:paraId="13EB7ECC" w14:textId="77777777" w:rsidR="008730D1" w:rsidRDefault="008730D1" w:rsidP="00904E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6383A" w14:textId="5588A777" w:rsidR="00904EBF" w:rsidRDefault="00904EBF">
    <w:pPr>
      <w:pStyle w:val="Header"/>
    </w:pPr>
    <w:r>
      <w:rPr>
        <w:noProof/>
      </w:rPr>
      <mc:AlternateContent>
        <mc:Choice Requires="wps">
          <w:drawing>
            <wp:anchor distT="0" distB="0" distL="0" distR="0" simplePos="0" relativeHeight="251658240" behindDoc="0" locked="0" layoutInCell="1" allowOverlap="1" wp14:anchorId="768D5199" wp14:editId="4C7EEE79">
              <wp:simplePos x="635" y="635"/>
              <wp:positionH relativeFrom="page">
                <wp:align>left</wp:align>
              </wp:positionH>
              <wp:positionV relativeFrom="page">
                <wp:align>top</wp:align>
              </wp:positionV>
              <wp:extent cx="1113155" cy="357505"/>
              <wp:effectExtent l="0" t="0" r="10795" b="4445"/>
              <wp:wrapNone/>
              <wp:docPr id="1358796970" name="Text Box 2" descr="PKC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3155" cy="357505"/>
                      </a:xfrm>
                      <a:prstGeom prst="rect">
                        <a:avLst/>
                      </a:prstGeom>
                      <a:noFill/>
                      <a:ln>
                        <a:noFill/>
                      </a:ln>
                    </wps:spPr>
                    <wps:txbx>
                      <w:txbxContent>
                        <w:p w14:paraId="357786E9" w14:textId="457F6E96" w:rsidR="00904EBF" w:rsidRPr="00904EBF" w:rsidRDefault="00904EBF" w:rsidP="00904EBF">
                          <w:pPr>
                            <w:spacing w:after="0"/>
                            <w:rPr>
                              <w:rFonts w:ascii="Aptos" w:eastAsia="Aptos" w:hAnsi="Aptos" w:cs="Aptos"/>
                              <w:noProof/>
                              <w:color w:val="000000"/>
                              <w:sz w:val="20"/>
                              <w:szCs w:val="20"/>
                            </w:rPr>
                          </w:pPr>
                          <w:r w:rsidRPr="00904EBF">
                            <w:rPr>
                              <w:rFonts w:ascii="Aptos" w:eastAsia="Aptos" w:hAnsi="Aptos" w:cs="Aptos"/>
                              <w:noProof/>
                              <w:color w:val="000000"/>
                              <w:sz w:val="20"/>
                              <w:szCs w:val="20"/>
                            </w:rPr>
                            <w:t>PKC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68D5199" id="_x0000_t202" coordsize="21600,21600" o:spt="202" path="m,l,21600r21600,l21600,xe">
              <v:stroke joinstyle="miter"/>
              <v:path gradientshapeok="t" o:connecttype="rect"/>
            </v:shapetype>
            <v:shape id="Text Box 2" o:spid="_x0000_s1026" type="#_x0000_t202" alt="PKC - GENERAL" style="position:absolute;margin-left:0;margin-top:0;width:87.65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" filled="f" stroked="f">
              <v:textbox style="mso-fit-shape-to-text:t" inset="20pt,15pt,0,0">
                <w:txbxContent>
                  <w:p w14:paraId="357786E9" w14:textId="457F6E96" w:rsidR="00904EBF" w:rsidRPr="00904EBF" w:rsidRDefault="00904EBF" w:rsidP="00904EBF">
                    <w:pPr>
                      <w:spacing w:after="0"/>
                      <w:rPr>
                        <w:rFonts w:ascii="Aptos" w:eastAsia="Aptos" w:hAnsi="Aptos" w:cs="Aptos"/>
                        <w:noProof/>
                        <w:color w:val="000000"/>
                        <w:sz w:val="20"/>
                        <w:szCs w:val="20"/>
                      </w:rPr>
                    </w:pPr>
                    <w:r w:rsidRPr="00904EBF">
                      <w:rPr>
                        <w:rFonts w:ascii="Aptos" w:eastAsia="Aptos" w:hAnsi="Aptos" w:cs="Aptos"/>
                        <w:noProof/>
                        <w:color w:val="000000"/>
                        <w:sz w:val="20"/>
                        <w:szCs w:val="20"/>
                      </w:rPr>
                      <w:t>PKC - GENERAL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A19DE" w14:textId="66948AB3" w:rsidR="00904EBF" w:rsidRDefault="00904EBF">
    <w:pPr>
      <w:pStyle w:val="Header"/>
    </w:pPr>
    <w:r>
      <w:rPr>
        <w:noProof/>
      </w:rPr>
      <mc:AlternateContent>
        <mc:Choice Requires="wps">
          <w:drawing>
            <wp:anchor distT="0" distB="0" distL="0" distR="0" simplePos="0" relativeHeight="251658241" behindDoc="0" locked="0" layoutInCell="1" allowOverlap="1" wp14:anchorId="6B99F2E8" wp14:editId="470F0FAA">
              <wp:simplePos x="914400" y="453542"/>
              <wp:positionH relativeFrom="page">
                <wp:align>left</wp:align>
              </wp:positionH>
              <wp:positionV relativeFrom="page">
                <wp:align>top</wp:align>
              </wp:positionV>
              <wp:extent cx="1113155" cy="357505"/>
              <wp:effectExtent l="0" t="0" r="10795" b="4445"/>
              <wp:wrapNone/>
              <wp:docPr id="1897771782" name="Text Box 3" descr="PKC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3155" cy="357505"/>
                      </a:xfrm>
                      <a:prstGeom prst="rect">
                        <a:avLst/>
                      </a:prstGeom>
                      <a:noFill/>
                      <a:ln>
                        <a:noFill/>
                      </a:ln>
                    </wps:spPr>
                    <wps:txbx>
                      <w:txbxContent>
                        <w:p w14:paraId="352B4757" w14:textId="585C9651" w:rsidR="00904EBF" w:rsidRPr="00904EBF" w:rsidRDefault="00904EBF" w:rsidP="00904EBF">
                          <w:pPr>
                            <w:spacing w:after="0"/>
                            <w:rPr>
                              <w:rFonts w:ascii="Aptos" w:eastAsia="Aptos" w:hAnsi="Aptos" w:cs="Aptos"/>
                              <w:noProof/>
                              <w:color w:val="000000"/>
                              <w:sz w:val="20"/>
                              <w:szCs w:val="20"/>
                            </w:rPr>
                          </w:pPr>
                          <w:r w:rsidRPr="00904EBF">
                            <w:rPr>
                              <w:rFonts w:ascii="Aptos" w:eastAsia="Aptos" w:hAnsi="Aptos" w:cs="Aptos"/>
                              <w:noProof/>
                              <w:color w:val="000000"/>
                              <w:sz w:val="20"/>
                              <w:szCs w:val="20"/>
                            </w:rPr>
                            <w:t>PKC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B99F2E8" id="_x0000_t202" coordsize="21600,21600" o:spt="202" path="m,l,21600r21600,l21600,xe">
              <v:stroke joinstyle="miter"/>
              <v:path gradientshapeok="t" o:connecttype="rect"/>
            </v:shapetype>
            <v:shape id="Text Box 3" o:spid="_x0000_s1027" type="#_x0000_t202" alt="PKC - GENERAL" style="position:absolute;margin-left:0;margin-top:0;width:87.65pt;height:28.1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" filled="f" stroked="f">
              <v:textbox style="mso-fit-shape-to-text:t" inset="20pt,15pt,0,0">
                <w:txbxContent>
                  <w:p w14:paraId="352B4757" w14:textId="585C9651" w:rsidR="00904EBF" w:rsidRPr="00904EBF" w:rsidRDefault="00904EBF" w:rsidP="00904EBF">
                    <w:pPr>
                      <w:spacing w:after="0"/>
                      <w:rPr>
                        <w:rFonts w:ascii="Aptos" w:eastAsia="Aptos" w:hAnsi="Aptos" w:cs="Aptos"/>
                        <w:noProof/>
                        <w:color w:val="000000"/>
                        <w:sz w:val="20"/>
                        <w:szCs w:val="20"/>
                      </w:rPr>
                    </w:pPr>
                    <w:r w:rsidRPr="00904EBF">
                      <w:rPr>
                        <w:rFonts w:ascii="Aptos" w:eastAsia="Aptos" w:hAnsi="Aptos" w:cs="Aptos"/>
                        <w:noProof/>
                        <w:color w:val="000000"/>
                        <w:sz w:val="20"/>
                        <w:szCs w:val="20"/>
                      </w:rPr>
                      <w:t>PKC - GENERAL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A3847" w14:textId="014656D1" w:rsidR="00904EBF" w:rsidRDefault="00904EBF">
    <w:pPr>
      <w:pStyle w:val="Header"/>
    </w:pPr>
    <w:r>
      <w:rPr>
        <w:noProof/>
      </w:rPr>
      <mc:AlternateContent>
        <mc:Choice Requires="wps">
          <w:drawing>
            <wp:anchor distT="0" distB="0" distL="0" distR="0" simplePos="0" relativeHeight="251658242" behindDoc="0" locked="0" layoutInCell="1" allowOverlap="1" wp14:anchorId="027D4A4D" wp14:editId="794EFAC4">
              <wp:simplePos x="635" y="635"/>
              <wp:positionH relativeFrom="page">
                <wp:align>left</wp:align>
              </wp:positionH>
              <wp:positionV relativeFrom="page">
                <wp:align>top</wp:align>
              </wp:positionV>
              <wp:extent cx="1113155" cy="357505"/>
              <wp:effectExtent l="0" t="0" r="10795" b="4445"/>
              <wp:wrapNone/>
              <wp:docPr id="502064232" name="Text Box 1" descr="PKC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3155" cy="357505"/>
                      </a:xfrm>
                      <a:prstGeom prst="rect">
                        <a:avLst/>
                      </a:prstGeom>
                      <a:noFill/>
                      <a:ln>
                        <a:noFill/>
                      </a:ln>
                    </wps:spPr>
                    <wps:txbx>
                      <w:txbxContent>
                        <w:p w14:paraId="5252FC69" w14:textId="54AA32A7" w:rsidR="00904EBF" w:rsidRPr="00904EBF" w:rsidRDefault="00904EBF" w:rsidP="00904EBF">
                          <w:pPr>
                            <w:spacing w:after="0"/>
                            <w:rPr>
                              <w:rFonts w:ascii="Aptos" w:eastAsia="Aptos" w:hAnsi="Aptos" w:cs="Aptos"/>
                              <w:noProof/>
                              <w:color w:val="000000"/>
                              <w:sz w:val="20"/>
                              <w:szCs w:val="20"/>
                            </w:rPr>
                          </w:pPr>
                          <w:r w:rsidRPr="00904EBF">
                            <w:rPr>
                              <w:rFonts w:ascii="Aptos" w:eastAsia="Aptos" w:hAnsi="Aptos" w:cs="Aptos"/>
                              <w:noProof/>
                              <w:color w:val="000000"/>
                              <w:sz w:val="20"/>
                              <w:szCs w:val="20"/>
                            </w:rPr>
                            <w:t>PKC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27D4A4D" id="_x0000_t202" coordsize="21600,21600" o:spt="202" path="m,l,21600r21600,l21600,xe">
              <v:stroke joinstyle="miter"/>
              <v:path gradientshapeok="t" o:connecttype="rect"/>
            </v:shapetype>
            <v:shape id="Text Box 1" o:spid="_x0000_s1028" type="#_x0000_t202" alt="PKC - GENERAL" style="position:absolute;margin-left:0;margin-top:0;width:87.65pt;height:28.1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" filled="f" stroked="f">
              <v:textbox style="mso-fit-shape-to-text:t" inset="20pt,15pt,0,0">
                <w:txbxContent>
                  <w:p w14:paraId="5252FC69" w14:textId="54AA32A7" w:rsidR="00904EBF" w:rsidRPr="00904EBF" w:rsidRDefault="00904EBF" w:rsidP="00904EBF">
                    <w:pPr>
                      <w:spacing w:after="0"/>
                      <w:rPr>
                        <w:rFonts w:ascii="Aptos" w:eastAsia="Aptos" w:hAnsi="Aptos" w:cs="Aptos"/>
                        <w:noProof/>
                        <w:color w:val="000000"/>
                        <w:sz w:val="20"/>
                        <w:szCs w:val="20"/>
                      </w:rPr>
                    </w:pPr>
                    <w:r w:rsidRPr="00904EBF">
                      <w:rPr>
                        <w:rFonts w:ascii="Aptos" w:eastAsia="Aptos" w:hAnsi="Aptos" w:cs="Aptos"/>
                        <w:noProof/>
                        <w:color w:val="000000"/>
                        <w:sz w:val="20"/>
                        <w:szCs w:val="20"/>
                      </w:rPr>
                      <w:t>PKC - GENERAL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03106"/>
    <w:multiLevelType w:val="multilevel"/>
    <w:tmpl w:val="BEBCB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F20AA4"/>
    <w:multiLevelType w:val="multilevel"/>
    <w:tmpl w:val="C0C87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950E2A"/>
    <w:multiLevelType w:val="hybridMultilevel"/>
    <w:tmpl w:val="26E68D72"/>
    <w:lvl w:ilvl="0" w:tplc="05F24D50">
      <w:start w:val="1"/>
      <w:numFmt w:val="decimal"/>
      <w:lvlText w:val="%1."/>
      <w:lvlJc w:val="left"/>
      <w:pPr>
        <w:tabs>
          <w:tab w:val="num" w:pos="1080"/>
        </w:tabs>
        <w:ind w:left="1080" w:hanging="720"/>
      </w:pPr>
      <w:rPr>
        <w:color w:val="auto"/>
      </w:rPr>
    </w:lvl>
    <w:lvl w:ilvl="1" w:tplc="0A363E8E">
      <w:start w:val="1"/>
      <w:numFmt w:val="bullet"/>
      <w:lvlText w:val=""/>
      <w:lvlJc w:val="left"/>
      <w:pPr>
        <w:tabs>
          <w:tab w:val="num" w:pos="1440"/>
        </w:tabs>
        <w:ind w:left="1440" w:hanging="360"/>
      </w:pPr>
      <w:rPr>
        <w:rFonts w:ascii="Symbol" w:hAnsi="Symbol" w:hint="default"/>
        <w:color w:val="auto"/>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 w15:restartNumberingAfterBreak="0">
    <w:nsid w:val="1B6A6967"/>
    <w:multiLevelType w:val="hybridMultilevel"/>
    <w:tmpl w:val="04AA3446"/>
    <w:lvl w:ilvl="0" w:tplc="18140A5E">
      <w:numFmt w:val="bullet"/>
      <w:lvlText w:val="-"/>
      <w:lvlJc w:val="left"/>
      <w:pPr>
        <w:ind w:left="405" w:hanging="360"/>
      </w:pPr>
      <w:rPr>
        <w:rFonts w:ascii="Aptos" w:eastAsiaTheme="minorHAnsi" w:hAnsi="Aptos" w:cstheme="minorBid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4" w15:restartNumberingAfterBreak="0">
    <w:nsid w:val="29F605E5"/>
    <w:multiLevelType w:val="multilevel"/>
    <w:tmpl w:val="8EE8F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F602263"/>
    <w:multiLevelType w:val="multilevel"/>
    <w:tmpl w:val="BAA04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EC12999"/>
    <w:multiLevelType w:val="multilevel"/>
    <w:tmpl w:val="3C002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20A41D1"/>
    <w:multiLevelType w:val="multilevel"/>
    <w:tmpl w:val="3EF6B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E0673B7"/>
    <w:multiLevelType w:val="multilevel"/>
    <w:tmpl w:val="EE14F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6EE37DF"/>
    <w:multiLevelType w:val="multilevel"/>
    <w:tmpl w:val="2A9AB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BBB5D2A"/>
    <w:multiLevelType w:val="multilevel"/>
    <w:tmpl w:val="D9787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4C3618C"/>
    <w:multiLevelType w:val="hybridMultilevel"/>
    <w:tmpl w:val="FF1C8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FE28DE"/>
    <w:multiLevelType w:val="multilevel"/>
    <w:tmpl w:val="21BC6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DE82E26"/>
    <w:multiLevelType w:val="multilevel"/>
    <w:tmpl w:val="26A4E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F975166"/>
    <w:multiLevelType w:val="multilevel"/>
    <w:tmpl w:val="1DC6B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0860EBE"/>
    <w:multiLevelType w:val="multilevel"/>
    <w:tmpl w:val="9FEC9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9E47F1E"/>
    <w:multiLevelType w:val="multilevel"/>
    <w:tmpl w:val="E3C6E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BAD69F8"/>
    <w:multiLevelType w:val="multilevel"/>
    <w:tmpl w:val="1A2A2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D6142D3"/>
    <w:multiLevelType w:val="multilevel"/>
    <w:tmpl w:val="CC684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D7E253C"/>
    <w:multiLevelType w:val="multilevel"/>
    <w:tmpl w:val="471ED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7748110">
    <w:abstractNumId w:val="3"/>
  </w:num>
  <w:num w:numId="2" w16cid:durableId="2022514155">
    <w:abstractNumId w:val="11"/>
  </w:num>
  <w:num w:numId="3" w16cid:durableId="1419642151">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6868235">
    <w:abstractNumId w:val="18"/>
  </w:num>
  <w:num w:numId="5" w16cid:durableId="1404058853">
    <w:abstractNumId w:val="6"/>
  </w:num>
  <w:num w:numId="6" w16cid:durableId="1671446986">
    <w:abstractNumId w:val="12"/>
  </w:num>
  <w:num w:numId="7" w16cid:durableId="964192692">
    <w:abstractNumId w:val="5"/>
  </w:num>
  <w:num w:numId="8" w16cid:durableId="1348557367">
    <w:abstractNumId w:val="15"/>
  </w:num>
  <w:num w:numId="9" w16cid:durableId="912471541">
    <w:abstractNumId w:val="0"/>
  </w:num>
  <w:num w:numId="10" w16cid:durableId="522281092">
    <w:abstractNumId w:val="7"/>
  </w:num>
  <w:num w:numId="11" w16cid:durableId="656886320">
    <w:abstractNumId w:val="14"/>
  </w:num>
  <w:num w:numId="12" w16cid:durableId="1844278409">
    <w:abstractNumId w:val="9"/>
  </w:num>
  <w:num w:numId="13" w16cid:durableId="1939361115">
    <w:abstractNumId w:val="16"/>
  </w:num>
  <w:num w:numId="14" w16cid:durableId="220487800">
    <w:abstractNumId w:val="13"/>
  </w:num>
  <w:num w:numId="15" w16cid:durableId="44136818">
    <w:abstractNumId w:val="4"/>
  </w:num>
  <w:num w:numId="16" w16cid:durableId="209995299">
    <w:abstractNumId w:val="17"/>
  </w:num>
  <w:num w:numId="17" w16cid:durableId="2103331417">
    <w:abstractNumId w:val="19"/>
  </w:num>
  <w:num w:numId="18" w16cid:durableId="622230208">
    <w:abstractNumId w:val="1"/>
  </w:num>
  <w:num w:numId="19" w16cid:durableId="1382826159">
    <w:abstractNumId w:val="10"/>
  </w:num>
  <w:num w:numId="20" w16cid:durableId="11025357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F0F"/>
    <w:rsid w:val="00005744"/>
    <w:rsid w:val="00012CA0"/>
    <w:rsid w:val="000363CF"/>
    <w:rsid w:val="00036AD7"/>
    <w:rsid w:val="00043FA7"/>
    <w:rsid w:val="000534B1"/>
    <w:rsid w:val="00054D10"/>
    <w:rsid w:val="000616CA"/>
    <w:rsid w:val="00063907"/>
    <w:rsid w:val="000641BE"/>
    <w:rsid w:val="00064488"/>
    <w:rsid w:val="00081306"/>
    <w:rsid w:val="000A6219"/>
    <w:rsid w:val="000B42E2"/>
    <w:rsid w:val="000B4DFE"/>
    <w:rsid w:val="000B5486"/>
    <w:rsid w:val="000D2B06"/>
    <w:rsid w:val="000D641E"/>
    <w:rsid w:val="000D6A1D"/>
    <w:rsid w:val="000E50BC"/>
    <w:rsid w:val="001260C8"/>
    <w:rsid w:val="00140497"/>
    <w:rsid w:val="00155E88"/>
    <w:rsid w:val="00173AAC"/>
    <w:rsid w:val="00186554"/>
    <w:rsid w:val="0018741D"/>
    <w:rsid w:val="00193349"/>
    <w:rsid w:val="001B0391"/>
    <w:rsid w:val="001B069C"/>
    <w:rsid w:val="001B6546"/>
    <w:rsid w:val="001C13EF"/>
    <w:rsid w:val="001C6636"/>
    <w:rsid w:val="00230955"/>
    <w:rsid w:val="002333F6"/>
    <w:rsid w:val="0023413D"/>
    <w:rsid w:val="00235B1D"/>
    <w:rsid w:val="00236965"/>
    <w:rsid w:val="002432E4"/>
    <w:rsid w:val="002952E0"/>
    <w:rsid w:val="00295EB7"/>
    <w:rsid w:val="00296713"/>
    <w:rsid w:val="002972DA"/>
    <w:rsid w:val="002A179C"/>
    <w:rsid w:val="002A6FAB"/>
    <w:rsid w:val="002A7C7E"/>
    <w:rsid w:val="002B0124"/>
    <w:rsid w:val="002B363D"/>
    <w:rsid w:val="002C3BFB"/>
    <w:rsid w:val="002D090B"/>
    <w:rsid w:val="002E57DE"/>
    <w:rsid w:val="002F7160"/>
    <w:rsid w:val="00300285"/>
    <w:rsid w:val="00310847"/>
    <w:rsid w:val="00315113"/>
    <w:rsid w:val="003239A1"/>
    <w:rsid w:val="0033011E"/>
    <w:rsid w:val="00331BD8"/>
    <w:rsid w:val="0034188A"/>
    <w:rsid w:val="00350AED"/>
    <w:rsid w:val="00351D9C"/>
    <w:rsid w:val="00362CFF"/>
    <w:rsid w:val="00362E7E"/>
    <w:rsid w:val="00372290"/>
    <w:rsid w:val="00391625"/>
    <w:rsid w:val="00397333"/>
    <w:rsid w:val="003A2F0F"/>
    <w:rsid w:val="003A39B1"/>
    <w:rsid w:val="003C6483"/>
    <w:rsid w:val="003C7946"/>
    <w:rsid w:val="003D6281"/>
    <w:rsid w:val="00401F09"/>
    <w:rsid w:val="0040278A"/>
    <w:rsid w:val="00403441"/>
    <w:rsid w:val="00404FD9"/>
    <w:rsid w:val="0040604F"/>
    <w:rsid w:val="00410FA0"/>
    <w:rsid w:val="004149D9"/>
    <w:rsid w:val="004266D5"/>
    <w:rsid w:val="00436BCA"/>
    <w:rsid w:val="00463218"/>
    <w:rsid w:val="00477CE0"/>
    <w:rsid w:val="00483BF9"/>
    <w:rsid w:val="00490B68"/>
    <w:rsid w:val="00491450"/>
    <w:rsid w:val="004B6167"/>
    <w:rsid w:val="004B6DBB"/>
    <w:rsid w:val="004C3494"/>
    <w:rsid w:val="004E50A0"/>
    <w:rsid w:val="004E736D"/>
    <w:rsid w:val="00514248"/>
    <w:rsid w:val="00516BC0"/>
    <w:rsid w:val="0051748C"/>
    <w:rsid w:val="00540DF6"/>
    <w:rsid w:val="00545E07"/>
    <w:rsid w:val="0056520B"/>
    <w:rsid w:val="005A0843"/>
    <w:rsid w:val="005A49FD"/>
    <w:rsid w:val="005B54E6"/>
    <w:rsid w:val="005E06D2"/>
    <w:rsid w:val="005F1353"/>
    <w:rsid w:val="005F2DA8"/>
    <w:rsid w:val="005F481F"/>
    <w:rsid w:val="00617EF0"/>
    <w:rsid w:val="00631541"/>
    <w:rsid w:val="00637B5A"/>
    <w:rsid w:val="0065004E"/>
    <w:rsid w:val="00653667"/>
    <w:rsid w:val="006719C9"/>
    <w:rsid w:val="0067328A"/>
    <w:rsid w:val="00685546"/>
    <w:rsid w:val="00691BD9"/>
    <w:rsid w:val="006A55D8"/>
    <w:rsid w:val="006C3115"/>
    <w:rsid w:val="006C526D"/>
    <w:rsid w:val="006C5871"/>
    <w:rsid w:val="006C685E"/>
    <w:rsid w:val="006D52A3"/>
    <w:rsid w:val="006D6171"/>
    <w:rsid w:val="006F2BFF"/>
    <w:rsid w:val="006F610E"/>
    <w:rsid w:val="006F7F85"/>
    <w:rsid w:val="00705A34"/>
    <w:rsid w:val="007123BF"/>
    <w:rsid w:val="0071271F"/>
    <w:rsid w:val="00717C2C"/>
    <w:rsid w:val="007361CE"/>
    <w:rsid w:val="00751F05"/>
    <w:rsid w:val="00757326"/>
    <w:rsid w:val="00767719"/>
    <w:rsid w:val="007732CE"/>
    <w:rsid w:val="00773F68"/>
    <w:rsid w:val="00774D42"/>
    <w:rsid w:val="00790A58"/>
    <w:rsid w:val="007A207A"/>
    <w:rsid w:val="007A354D"/>
    <w:rsid w:val="007B2E52"/>
    <w:rsid w:val="007C258F"/>
    <w:rsid w:val="007D26BF"/>
    <w:rsid w:val="007D3C8B"/>
    <w:rsid w:val="007F4558"/>
    <w:rsid w:val="007F5630"/>
    <w:rsid w:val="007F5ED3"/>
    <w:rsid w:val="00803D15"/>
    <w:rsid w:val="00810148"/>
    <w:rsid w:val="00810A34"/>
    <w:rsid w:val="00815333"/>
    <w:rsid w:val="008160C5"/>
    <w:rsid w:val="00826F3F"/>
    <w:rsid w:val="00833D34"/>
    <w:rsid w:val="00845840"/>
    <w:rsid w:val="00847B28"/>
    <w:rsid w:val="008512A4"/>
    <w:rsid w:val="00851B6E"/>
    <w:rsid w:val="00854B0C"/>
    <w:rsid w:val="0086582A"/>
    <w:rsid w:val="008730D1"/>
    <w:rsid w:val="00890C7A"/>
    <w:rsid w:val="00894C2C"/>
    <w:rsid w:val="008A0345"/>
    <w:rsid w:val="008A5505"/>
    <w:rsid w:val="008A5E36"/>
    <w:rsid w:val="008B35B7"/>
    <w:rsid w:val="008B50BA"/>
    <w:rsid w:val="008D1818"/>
    <w:rsid w:val="008D52D5"/>
    <w:rsid w:val="008D78C3"/>
    <w:rsid w:val="008E7A96"/>
    <w:rsid w:val="00902444"/>
    <w:rsid w:val="00904EBF"/>
    <w:rsid w:val="009118F1"/>
    <w:rsid w:val="00915932"/>
    <w:rsid w:val="0092397E"/>
    <w:rsid w:val="00943CBE"/>
    <w:rsid w:val="00952F6E"/>
    <w:rsid w:val="0099135D"/>
    <w:rsid w:val="009A5A8B"/>
    <w:rsid w:val="009B395E"/>
    <w:rsid w:val="009C0C74"/>
    <w:rsid w:val="009C574D"/>
    <w:rsid w:val="009D729F"/>
    <w:rsid w:val="009E2CD5"/>
    <w:rsid w:val="009F06BC"/>
    <w:rsid w:val="00A07147"/>
    <w:rsid w:val="00A21593"/>
    <w:rsid w:val="00A25042"/>
    <w:rsid w:val="00A2747F"/>
    <w:rsid w:val="00A35AD5"/>
    <w:rsid w:val="00A36E8B"/>
    <w:rsid w:val="00A479B7"/>
    <w:rsid w:val="00A55ED9"/>
    <w:rsid w:val="00A668CF"/>
    <w:rsid w:val="00A718B0"/>
    <w:rsid w:val="00A75AB6"/>
    <w:rsid w:val="00AA2C64"/>
    <w:rsid w:val="00AA4B55"/>
    <w:rsid w:val="00AC07F9"/>
    <w:rsid w:val="00AC28AC"/>
    <w:rsid w:val="00AD2238"/>
    <w:rsid w:val="00AD561B"/>
    <w:rsid w:val="00AD5ADF"/>
    <w:rsid w:val="00AE3832"/>
    <w:rsid w:val="00AE5996"/>
    <w:rsid w:val="00AE6551"/>
    <w:rsid w:val="00B02112"/>
    <w:rsid w:val="00B121D4"/>
    <w:rsid w:val="00B22717"/>
    <w:rsid w:val="00B32069"/>
    <w:rsid w:val="00B35DE9"/>
    <w:rsid w:val="00B44C3F"/>
    <w:rsid w:val="00B53015"/>
    <w:rsid w:val="00B5319A"/>
    <w:rsid w:val="00B633AA"/>
    <w:rsid w:val="00B64FA2"/>
    <w:rsid w:val="00B744B5"/>
    <w:rsid w:val="00B84851"/>
    <w:rsid w:val="00BC7B5A"/>
    <w:rsid w:val="00BD5334"/>
    <w:rsid w:val="00BE008B"/>
    <w:rsid w:val="00BE2D71"/>
    <w:rsid w:val="00C067D6"/>
    <w:rsid w:val="00C07A65"/>
    <w:rsid w:val="00C100EF"/>
    <w:rsid w:val="00C10647"/>
    <w:rsid w:val="00C46785"/>
    <w:rsid w:val="00C47F3D"/>
    <w:rsid w:val="00C53652"/>
    <w:rsid w:val="00C72F27"/>
    <w:rsid w:val="00C753CA"/>
    <w:rsid w:val="00C873FD"/>
    <w:rsid w:val="00C94A6B"/>
    <w:rsid w:val="00C966A0"/>
    <w:rsid w:val="00C97E21"/>
    <w:rsid w:val="00CA572D"/>
    <w:rsid w:val="00CB1485"/>
    <w:rsid w:val="00CC0467"/>
    <w:rsid w:val="00CC26BA"/>
    <w:rsid w:val="00CD1D79"/>
    <w:rsid w:val="00CD2D3B"/>
    <w:rsid w:val="00CE5F1A"/>
    <w:rsid w:val="00CE788E"/>
    <w:rsid w:val="00CF3C18"/>
    <w:rsid w:val="00D03FA8"/>
    <w:rsid w:val="00D13F80"/>
    <w:rsid w:val="00D24E5A"/>
    <w:rsid w:val="00D553D0"/>
    <w:rsid w:val="00D65F1C"/>
    <w:rsid w:val="00D67F91"/>
    <w:rsid w:val="00D9142D"/>
    <w:rsid w:val="00D92B09"/>
    <w:rsid w:val="00DA6E48"/>
    <w:rsid w:val="00DB4D2D"/>
    <w:rsid w:val="00DC457C"/>
    <w:rsid w:val="00DE1F2E"/>
    <w:rsid w:val="00DE6A8C"/>
    <w:rsid w:val="00E126F8"/>
    <w:rsid w:val="00E23700"/>
    <w:rsid w:val="00E25A33"/>
    <w:rsid w:val="00E3407C"/>
    <w:rsid w:val="00E45CC1"/>
    <w:rsid w:val="00E8175A"/>
    <w:rsid w:val="00E85B7C"/>
    <w:rsid w:val="00EA37D5"/>
    <w:rsid w:val="00EB050B"/>
    <w:rsid w:val="00EB2B72"/>
    <w:rsid w:val="00EF1492"/>
    <w:rsid w:val="00F01496"/>
    <w:rsid w:val="00F41A5E"/>
    <w:rsid w:val="00F45832"/>
    <w:rsid w:val="00F510CC"/>
    <w:rsid w:val="00F622C6"/>
    <w:rsid w:val="00F87091"/>
    <w:rsid w:val="00F907D2"/>
    <w:rsid w:val="00F92DCB"/>
    <w:rsid w:val="00F93CF2"/>
    <w:rsid w:val="00F96661"/>
    <w:rsid w:val="00FC02FB"/>
    <w:rsid w:val="00FC66E9"/>
    <w:rsid w:val="00FD7485"/>
    <w:rsid w:val="00FE0018"/>
    <w:rsid w:val="00FE4B6D"/>
    <w:rsid w:val="00FE624F"/>
    <w:rsid w:val="00FF1F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225BF"/>
  <w15:chartTrackingRefBased/>
  <w15:docId w15:val="{7E2C6A1C-D443-46EE-883F-D609D2D96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2F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2F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2F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2F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2F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2F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2F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2F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2F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2F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2F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2F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2F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2F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2F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2F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2F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2F0F"/>
    <w:rPr>
      <w:rFonts w:eastAsiaTheme="majorEastAsia" w:cstheme="majorBidi"/>
      <w:color w:val="272727" w:themeColor="text1" w:themeTint="D8"/>
    </w:rPr>
  </w:style>
  <w:style w:type="paragraph" w:styleId="Title">
    <w:name w:val="Title"/>
    <w:basedOn w:val="Normal"/>
    <w:next w:val="Normal"/>
    <w:link w:val="TitleChar"/>
    <w:uiPriority w:val="10"/>
    <w:qFormat/>
    <w:rsid w:val="003A2F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2F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2F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2F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2F0F"/>
    <w:pPr>
      <w:spacing w:before="160"/>
      <w:jc w:val="center"/>
    </w:pPr>
    <w:rPr>
      <w:i/>
      <w:iCs/>
      <w:color w:val="404040" w:themeColor="text1" w:themeTint="BF"/>
    </w:rPr>
  </w:style>
  <w:style w:type="character" w:customStyle="1" w:styleId="QuoteChar">
    <w:name w:val="Quote Char"/>
    <w:basedOn w:val="DefaultParagraphFont"/>
    <w:link w:val="Quote"/>
    <w:uiPriority w:val="29"/>
    <w:rsid w:val="003A2F0F"/>
    <w:rPr>
      <w:i/>
      <w:iCs/>
      <w:color w:val="404040" w:themeColor="text1" w:themeTint="BF"/>
    </w:rPr>
  </w:style>
  <w:style w:type="paragraph" w:styleId="ListParagraph">
    <w:name w:val="List Paragraph"/>
    <w:basedOn w:val="Normal"/>
    <w:uiPriority w:val="34"/>
    <w:qFormat/>
    <w:rsid w:val="003A2F0F"/>
    <w:pPr>
      <w:ind w:left="720"/>
      <w:contextualSpacing/>
    </w:pPr>
  </w:style>
  <w:style w:type="character" w:styleId="IntenseEmphasis">
    <w:name w:val="Intense Emphasis"/>
    <w:basedOn w:val="DefaultParagraphFont"/>
    <w:uiPriority w:val="21"/>
    <w:qFormat/>
    <w:rsid w:val="003A2F0F"/>
    <w:rPr>
      <w:i/>
      <w:iCs/>
      <w:color w:val="0F4761" w:themeColor="accent1" w:themeShade="BF"/>
    </w:rPr>
  </w:style>
  <w:style w:type="paragraph" w:styleId="IntenseQuote">
    <w:name w:val="Intense Quote"/>
    <w:basedOn w:val="Normal"/>
    <w:next w:val="Normal"/>
    <w:link w:val="IntenseQuoteChar"/>
    <w:uiPriority w:val="30"/>
    <w:qFormat/>
    <w:rsid w:val="003A2F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2F0F"/>
    <w:rPr>
      <w:i/>
      <w:iCs/>
      <w:color w:val="0F4761" w:themeColor="accent1" w:themeShade="BF"/>
    </w:rPr>
  </w:style>
  <w:style w:type="character" w:styleId="IntenseReference">
    <w:name w:val="Intense Reference"/>
    <w:basedOn w:val="DefaultParagraphFont"/>
    <w:uiPriority w:val="32"/>
    <w:qFormat/>
    <w:rsid w:val="003A2F0F"/>
    <w:rPr>
      <w:b/>
      <w:bCs/>
      <w:smallCaps/>
      <w:color w:val="0F4761" w:themeColor="accent1" w:themeShade="BF"/>
      <w:spacing w:val="5"/>
    </w:rPr>
  </w:style>
  <w:style w:type="paragraph" w:styleId="NoSpacing">
    <w:name w:val="No Spacing"/>
    <w:uiPriority w:val="1"/>
    <w:qFormat/>
    <w:rsid w:val="003A2F0F"/>
    <w:pPr>
      <w:spacing w:after="0" w:line="240" w:lineRule="auto"/>
    </w:pPr>
  </w:style>
  <w:style w:type="paragraph" w:styleId="Header">
    <w:name w:val="header"/>
    <w:basedOn w:val="Normal"/>
    <w:link w:val="HeaderChar"/>
    <w:uiPriority w:val="99"/>
    <w:unhideWhenUsed/>
    <w:rsid w:val="00904E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4EBF"/>
  </w:style>
  <w:style w:type="paragraph" w:styleId="Footer">
    <w:name w:val="footer"/>
    <w:basedOn w:val="Normal"/>
    <w:link w:val="FooterChar"/>
    <w:uiPriority w:val="99"/>
    <w:unhideWhenUsed/>
    <w:rsid w:val="00904E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4EBF"/>
  </w:style>
  <w:style w:type="paragraph" w:styleId="NormalWeb">
    <w:name w:val="Normal (Web)"/>
    <w:basedOn w:val="Normal"/>
    <w:uiPriority w:val="99"/>
    <w:semiHidden/>
    <w:unhideWhenUsed/>
    <w:rsid w:val="0081014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516BC0"/>
  </w:style>
  <w:style w:type="character" w:customStyle="1" w:styleId="eop">
    <w:name w:val="eop"/>
    <w:basedOn w:val="DefaultParagraphFont"/>
    <w:rsid w:val="00516BC0"/>
  </w:style>
  <w:style w:type="paragraph" w:customStyle="1" w:styleId="paragraph">
    <w:name w:val="paragraph"/>
    <w:basedOn w:val="Normal"/>
    <w:rsid w:val="003A39B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BookTitle">
    <w:name w:val="Book Title"/>
    <w:basedOn w:val="DefaultParagraphFont"/>
    <w:uiPriority w:val="33"/>
    <w:qFormat/>
    <w:rsid w:val="00DB4D2D"/>
    <w:rPr>
      <w:b/>
      <w:bCs/>
      <w:i/>
      <w:iCs/>
      <w:spacing w:val="5"/>
    </w:rPr>
  </w:style>
  <w:style w:type="paragraph" w:styleId="Caption">
    <w:name w:val="caption"/>
    <w:basedOn w:val="Normal"/>
    <w:next w:val="Normal"/>
    <w:uiPriority w:val="35"/>
    <w:semiHidden/>
    <w:unhideWhenUsed/>
    <w:qFormat/>
    <w:rsid w:val="00DB4D2D"/>
    <w:pPr>
      <w:spacing w:after="200" w:line="240" w:lineRule="auto"/>
    </w:pPr>
    <w:rPr>
      <w:i/>
      <w:iCs/>
      <w:color w:val="0E2841" w:themeColor="text2"/>
      <w:sz w:val="18"/>
      <w:szCs w:val="18"/>
    </w:rPr>
  </w:style>
  <w:style w:type="character" w:styleId="Emphasis">
    <w:name w:val="Emphasis"/>
    <w:basedOn w:val="DefaultParagraphFont"/>
    <w:uiPriority w:val="20"/>
    <w:qFormat/>
    <w:rsid w:val="00DB4D2D"/>
    <w:rPr>
      <w:i/>
      <w:iCs/>
    </w:rPr>
  </w:style>
  <w:style w:type="character" w:styleId="Strong">
    <w:name w:val="Strong"/>
    <w:basedOn w:val="DefaultParagraphFont"/>
    <w:uiPriority w:val="22"/>
    <w:qFormat/>
    <w:rsid w:val="00DB4D2D"/>
    <w:rPr>
      <w:b/>
      <w:bCs/>
    </w:rPr>
  </w:style>
  <w:style w:type="character" w:styleId="SubtleEmphasis">
    <w:name w:val="Subtle Emphasis"/>
    <w:basedOn w:val="DefaultParagraphFont"/>
    <w:uiPriority w:val="19"/>
    <w:qFormat/>
    <w:rsid w:val="00DB4D2D"/>
    <w:rPr>
      <w:i/>
      <w:iCs/>
      <w:color w:val="404040" w:themeColor="text1" w:themeTint="BF"/>
    </w:rPr>
  </w:style>
  <w:style w:type="character" w:styleId="SubtleReference">
    <w:name w:val="Subtle Reference"/>
    <w:basedOn w:val="DefaultParagraphFont"/>
    <w:uiPriority w:val="31"/>
    <w:qFormat/>
    <w:rsid w:val="00DB4D2D"/>
    <w:rPr>
      <w:smallCaps/>
      <w:color w:val="5A5A5A" w:themeColor="text1" w:themeTint="A5"/>
    </w:rPr>
  </w:style>
  <w:style w:type="paragraph" w:styleId="TOCHeading">
    <w:name w:val="TOC Heading"/>
    <w:basedOn w:val="Heading1"/>
    <w:next w:val="Normal"/>
    <w:uiPriority w:val="39"/>
    <w:semiHidden/>
    <w:unhideWhenUsed/>
    <w:qFormat/>
    <w:rsid w:val="00DB4D2D"/>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8529280">
      <w:bodyDiv w:val="1"/>
      <w:marLeft w:val="0"/>
      <w:marRight w:val="0"/>
      <w:marTop w:val="0"/>
      <w:marBottom w:val="0"/>
      <w:divBdr>
        <w:top w:val="none" w:sz="0" w:space="0" w:color="auto"/>
        <w:left w:val="none" w:sz="0" w:space="0" w:color="auto"/>
        <w:bottom w:val="none" w:sz="0" w:space="0" w:color="auto"/>
        <w:right w:val="none" w:sz="0" w:space="0" w:color="auto"/>
      </w:divBdr>
    </w:div>
    <w:div w:id="1891653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b07f0c0-faa0-4a7d-a5db-f0c4772efd4f}" enabled="1" method="Privileged" siteId="{776adce9-5d26-4749-a202-f09fefe1059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409</Words>
  <Characters>2435</Characters>
  <Application>Microsoft Office Word</Application>
  <DocSecurity>0</DocSecurity>
  <Lines>185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Findlay</dc:creator>
  <cp:keywords/>
  <dc:description/>
  <cp:lastModifiedBy>Gordon Cassidy</cp:lastModifiedBy>
  <cp:revision>2</cp:revision>
  <dcterms:created xsi:type="dcterms:W3CDTF">2026-10-09T18:46:00Z</dcterms:created>
  <dcterms:modified xsi:type="dcterms:W3CDTF">2026-10-09T18:46:00Z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1dece468,50fd98aa,711db306</vt:lpwstr>
  </property>
  <property fmtid="{D5CDD505-2E9C-101B-9397-08002B2CF9AE}" pid="3" name="ClassificationContentMarkingHeaderFontProps">
    <vt:lpwstr>#000000,10,Aptos</vt:lpwstr>
  </property>
  <property fmtid="{D5CDD505-2E9C-101B-9397-08002B2CF9AE}" pid="4" name="ClassificationContentMarkingHeaderText">
    <vt:lpwstr>PKC - GENERAL</vt:lpwstr>
  </property>
</Properties>
</file>