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784"/>
        <w:gridCol w:w="1134"/>
      </w:tblGrid>
      <w:tr w:rsidR="00E400D8" w:rsidRPr="00084961" w14:paraId="3F31BB2C" w14:textId="77777777" w:rsidTr="00BB5712">
        <w:trPr>
          <w:trHeight w:val="480"/>
        </w:trPr>
        <w:tc>
          <w:tcPr>
            <w:tcW w:w="6300" w:type="dxa"/>
          </w:tcPr>
          <w:p w14:paraId="60DABBF6" w14:textId="77777777" w:rsidR="00E400D8" w:rsidRPr="00084961" w:rsidRDefault="00E400D8">
            <w:pPr>
              <w:pStyle w:val="Header"/>
              <w:tabs>
                <w:tab w:val="clear" w:pos="4320"/>
                <w:tab w:val="clear" w:pos="8640"/>
              </w:tabs>
              <w:rPr>
                <w:rFonts w:ascii="Arial" w:hAnsi="Arial" w:cs="Arial"/>
                <w:b/>
                <w:sz w:val="24"/>
                <w:szCs w:val="24"/>
              </w:rPr>
            </w:pPr>
          </w:p>
          <w:p w14:paraId="4269C0F5" w14:textId="77777777" w:rsidR="00E400D8" w:rsidRPr="00084961" w:rsidRDefault="00E400D8" w:rsidP="00042E56">
            <w:pPr>
              <w:pStyle w:val="Header"/>
              <w:tabs>
                <w:tab w:val="clear" w:pos="4320"/>
                <w:tab w:val="clear" w:pos="8640"/>
              </w:tabs>
              <w:rPr>
                <w:rFonts w:ascii="Arial" w:hAnsi="Arial" w:cs="Arial"/>
                <w:b/>
                <w:sz w:val="24"/>
                <w:szCs w:val="24"/>
              </w:rPr>
            </w:pPr>
            <w:r w:rsidRPr="00084961">
              <w:rPr>
                <w:rFonts w:ascii="Arial" w:hAnsi="Arial" w:cs="Arial"/>
                <w:b/>
                <w:position w:val="-6"/>
                <w:sz w:val="24"/>
                <w:szCs w:val="24"/>
              </w:rPr>
              <w:t xml:space="preserve">JOB TITLE:  </w:t>
            </w:r>
            <w:r w:rsidR="00042E56" w:rsidRPr="00084961">
              <w:rPr>
                <w:rFonts w:ascii="Arial" w:hAnsi="Arial" w:cs="Arial"/>
                <w:b/>
                <w:position w:val="-6"/>
                <w:sz w:val="24"/>
                <w:szCs w:val="24"/>
              </w:rPr>
              <w:t>Celebrant</w:t>
            </w:r>
            <w:r w:rsidRPr="00084961">
              <w:rPr>
                <w:rFonts w:ascii="Arial" w:hAnsi="Arial" w:cs="Arial"/>
                <w:b/>
                <w:position w:val="-6"/>
                <w:sz w:val="24"/>
                <w:szCs w:val="24"/>
              </w:rPr>
              <w:t xml:space="preserve"> </w:t>
            </w:r>
            <w:r w:rsidR="00CF6BAD" w:rsidRPr="00084961">
              <w:rPr>
                <w:rFonts w:ascii="Arial" w:hAnsi="Arial" w:cs="Arial"/>
                <w:b/>
                <w:position w:val="-6"/>
                <w:sz w:val="24"/>
                <w:szCs w:val="24"/>
              </w:rPr>
              <w:t>(At external venues)</w:t>
            </w:r>
            <w:r w:rsidRPr="00084961">
              <w:rPr>
                <w:rFonts w:ascii="Arial" w:hAnsi="Arial" w:cs="Arial"/>
                <w:b/>
                <w:position w:val="-6"/>
                <w:sz w:val="24"/>
                <w:szCs w:val="24"/>
              </w:rPr>
              <w:t xml:space="preserve">  </w:t>
            </w:r>
          </w:p>
        </w:tc>
        <w:tc>
          <w:tcPr>
            <w:tcW w:w="3918" w:type="dxa"/>
            <w:gridSpan w:val="2"/>
          </w:tcPr>
          <w:p w14:paraId="6E1C42C1" w14:textId="77777777" w:rsidR="00E400D8" w:rsidRPr="00084961" w:rsidRDefault="00E400D8">
            <w:pPr>
              <w:rPr>
                <w:rFonts w:ascii="Arial" w:hAnsi="Arial" w:cs="Arial"/>
                <w:b/>
                <w:sz w:val="24"/>
                <w:szCs w:val="24"/>
              </w:rPr>
            </w:pPr>
          </w:p>
          <w:p w14:paraId="4D39D874" w14:textId="77777777" w:rsidR="00E400D8" w:rsidRPr="00084961" w:rsidRDefault="00E400D8" w:rsidP="002C090B">
            <w:pPr>
              <w:rPr>
                <w:rFonts w:ascii="Arial" w:hAnsi="Arial" w:cs="Arial"/>
                <w:b/>
                <w:sz w:val="24"/>
                <w:szCs w:val="24"/>
              </w:rPr>
            </w:pPr>
            <w:r w:rsidRPr="00084961">
              <w:rPr>
                <w:rFonts w:ascii="Arial" w:hAnsi="Arial" w:cs="Arial"/>
                <w:b/>
                <w:position w:val="-6"/>
                <w:sz w:val="24"/>
                <w:szCs w:val="24"/>
              </w:rPr>
              <w:t xml:space="preserve">POST NO(S): </w:t>
            </w:r>
            <w:r w:rsidR="00BD6EC8" w:rsidRPr="00084961">
              <w:rPr>
                <w:rFonts w:ascii="Arial" w:hAnsi="Arial" w:cs="Arial"/>
                <w:b/>
                <w:position w:val="-6"/>
                <w:sz w:val="24"/>
                <w:szCs w:val="24"/>
              </w:rPr>
              <w:t xml:space="preserve"> </w:t>
            </w:r>
            <w:r w:rsidR="00042E56" w:rsidRPr="00084961">
              <w:rPr>
                <w:rFonts w:ascii="Arial" w:hAnsi="Arial" w:cs="Arial"/>
                <w:b/>
                <w:position w:val="-6"/>
                <w:sz w:val="24"/>
                <w:szCs w:val="24"/>
              </w:rPr>
              <w:t>Various</w:t>
            </w:r>
          </w:p>
        </w:tc>
      </w:tr>
      <w:tr w:rsidR="00B161FF" w:rsidRPr="00084961" w14:paraId="6C6ECA08" w14:textId="77777777" w:rsidTr="00BB5712">
        <w:trPr>
          <w:cantSplit/>
          <w:trHeight w:val="480"/>
        </w:trPr>
        <w:tc>
          <w:tcPr>
            <w:tcW w:w="10218" w:type="dxa"/>
            <w:gridSpan w:val="3"/>
          </w:tcPr>
          <w:p w14:paraId="316A63B7" w14:textId="77777777" w:rsidR="00B161FF" w:rsidRPr="00084961" w:rsidRDefault="00B161FF" w:rsidP="00B161FF">
            <w:pPr>
              <w:rPr>
                <w:rFonts w:ascii="Arial" w:hAnsi="Arial" w:cs="Arial"/>
                <w:b/>
                <w:sz w:val="24"/>
                <w:szCs w:val="24"/>
              </w:rPr>
            </w:pPr>
          </w:p>
          <w:p w14:paraId="5E689025" w14:textId="5A916A2C" w:rsidR="00B161FF" w:rsidRPr="00084961" w:rsidRDefault="00B161FF" w:rsidP="00B161FF">
            <w:pPr>
              <w:rPr>
                <w:rFonts w:ascii="Arial" w:hAnsi="Arial" w:cs="Arial"/>
                <w:b/>
                <w:sz w:val="24"/>
                <w:szCs w:val="24"/>
              </w:rPr>
            </w:pPr>
            <w:r w:rsidRPr="00084961">
              <w:rPr>
                <w:rFonts w:ascii="Arial" w:hAnsi="Arial" w:cs="Arial"/>
                <w:b/>
                <w:sz w:val="24"/>
                <w:szCs w:val="24"/>
              </w:rPr>
              <w:t xml:space="preserve">JOB PROFILE: Grade 4 - Para Professional and Technical - PPT </w:t>
            </w:r>
            <w:r w:rsidR="00084961" w:rsidRPr="00084961">
              <w:rPr>
                <w:rFonts w:ascii="Arial" w:hAnsi="Arial" w:cs="Arial"/>
                <w:b/>
                <w:sz w:val="24"/>
                <w:szCs w:val="24"/>
              </w:rPr>
              <w:t>1</w:t>
            </w:r>
            <w:r w:rsidRPr="00084961">
              <w:rPr>
                <w:rFonts w:ascii="Arial" w:hAnsi="Arial" w:cs="Arial"/>
                <w:b/>
                <w:sz w:val="24"/>
                <w:szCs w:val="24"/>
              </w:rPr>
              <w:t>(A)</w:t>
            </w:r>
          </w:p>
        </w:tc>
      </w:tr>
      <w:tr w:rsidR="00B161FF" w:rsidRPr="00084961" w14:paraId="3F40EB0B" w14:textId="77777777" w:rsidTr="00BB5712">
        <w:trPr>
          <w:cantSplit/>
          <w:trHeight w:val="480"/>
        </w:trPr>
        <w:tc>
          <w:tcPr>
            <w:tcW w:w="10218" w:type="dxa"/>
            <w:gridSpan w:val="3"/>
          </w:tcPr>
          <w:p w14:paraId="71E66970" w14:textId="77777777" w:rsidR="00B161FF" w:rsidRPr="00084961" w:rsidRDefault="00B161FF" w:rsidP="00B161FF">
            <w:pPr>
              <w:rPr>
                <w:rFonts w:ascii="Arial" w:hAnsi="Arial" w:cs="Arial"/>
                <w:b/>
                <w:sz w:val="24"/>
                <w:szCs w:val="24"/>
              </w:rPr>
            </w:pPr>
          </w:p>
          <w:p w14:paraId="2F67E174" w14:textId="77777777" w:rsidR="00B161FF" w:rsidRPr="00084961" w:rsidRDefault="00B161FF" w:rsidP="00B161FF">
            <w:pPr>
              <w:rPr>
                <w:rFonts w:ascii="Arial" w:hAnsi="Arial" w:cs="Arial"/>
                <w:sz w:val="24"/>
                <w:szCs w:val="24"/>
              </w:rPr>
            </w:pPr>
            <w:r w:rsidRPr="00084961">
              <w:rPr>
                <w:rFonts w:ascii="Arial" w:hAnsi="Arial" w:cs="Arial"/>
                <w:b/>
                <w:sz w:val="24"/>
                <w:szCs w:val="24"/>
              </w:rPr>
              <w:t xml:space="preserve">SECTION/UNIT: Law and Administration    </w:t>
            </w:r>
          </w:p>
        </w:tc>
      </w:tr>
      <w:tr w:rsidR="00B161FF" w:rsidRPr="00084961" w14:paraId="6A64EAC9" w14:textId="77777777" w:rsidTr="00BB5712">
        <w:trPr>
          <w:cantSplit/>
          <w:trHeight w:val="480"/>
        </w:trPr>
        <w:tc>
          <w:tcPr>
            <w:tcW w:w="10218" w:type="dxa"/>
            <w:gridSpan w:val="3"/>
          </w:tcPr>
          <w:p w14:paraId="3885DEE9" w14:textId="77777777" w:rsidR="00B161FF" w:rsidRPr="00084961" w:rsidRDefault="00B161FF" w:rsidP="00B161FF">
            <w:pPr>
              <w:rPr>
                <w:rFonts w:ascii="Arial" w:hAnsi="Arial" w:cs="Arial"/>
                <w:b/>
                <w:sz w:val="24"/>
                <w:szCs w:val="24"/>
              </w:rPr>
            </w:pPr>
          </w:p>
          <w:p w14:paraId="02C5694A" w14:textId="77777777" w:rsidR="00B161FF" w:rsidRPr="00084961" w:rsidRDefault="00B161FF" w:rsidP="00B161FF">
            <w:pPr>
              <w:rPr>
                <w:rFonts w:ascii="Arial" w:hAnsi="Arial" w:cs="Arial"/>
                <w:sz w:val="24"/>
                <w:szCs w:val="24"/>
              </w:rPr>
            </w:pPr>
            <w:r w:rsidRPr="00084961">
              <w:rPr>
                <w:rFonts w:ascii="Arial" w:hAnsi="Arial" w:cs="Arial"/>
                <w:b/>
                <w:sz w:val="24"/>
                <w:szCs w:val="24"/>
              </w:rPr>
              <w:t>DIVISION:  Corporate Services</w:t>
            </w:r>
          </w:p>
        </w:tc>
      </w:tr>
      <w:tr w:rsidR="00B161FF" w:rsidRPr="00084961" w14:paraId="183D2454" w14:textId="77777777" w:rsidTr="00BB5712">
        <w:trPr>
          <w:cantSplit/>
          <w:trHeight w:val="480"/>
        </w:trPr>
        <w:tc>
          <w:tcPr>
            <w:tcW w:w="10218" w:type="dxa"/>
            <w:gridSpan w:val="3"/>
          </w:tcPr>
          <w:p w14:paraId="3C9015FC" w14:textId="77777777" w:rsidR="00B161FF" w:rsidRPr="00084961" w:rsidRDefault="00B161FF" w:rsidP="00B161FF">
            <w:pPr>
              <w:rPr>
                <w:rFonts w:ascii="Arial" w:hAnsi="Arial" w:cs="Arial"/>
                <w:b/>
                <w:sz w:val="24"/>
                <w:szCs w:val="24"/>
              </w:rPr>
            </w:pPr>
          </w:p>
          <w:p w14:paraId="7EA843C7" w14:textId="77777777" w:rsidR="00B161FF" w:rsidRPr="00084961" w:rsidRDefault="00B161FF" w:rsidP="00B161FF">
            <w:pPr>
              <w:pStyle w:val="Heading2"/>
              <w:rPr>
                <w:rFonts w:ascii="Arial" w:hAnsi="Arial" w:cs="Arial"/>
                <w:szCs w:val="24"/>
              </w:rPr>
            </w:pPr>
            <w:r w:rsidRPr="00084961">
              <w:rPr>
                <w:rFonts w:ascii="Arial" w:hAnsi="Arial" w:cs="Arial"/>
                <w:szCs w:val="24"/>
              </w:rPr>
              <w:t xml:space="preserve">REPORTING TO:  Registrar </w:t>
            </w:r>
          </w:p>
        </w:tc>
      </w:tr>
      <w:tr w:rsidR="00B161FF" w:rsidRPr="00084961" w14:paraId="38727906" w14:textId="77777777" w:rsidTr="00BB5712">
        <w:trPr>
          <w:cantSplit/>
          <w:trHeight w:val="480"/>
        </w:trPr>
        <w:tc>
          <w:tcPr>
            <w:tcW w:w="10218" w:type="dxa"/>
            <w:gridSpan w:val="3"/>
          </w:tcPr>
          <w:p w14:paraId="7CA767E1" w14:textId="77777777" w:rsidR="00B161FF" w:rsidRPr="00084961" w:rsidRDefault="00B161FF" w:rsidP="00B161FF">
            <w:pPr>
              <w:rPr>
                <w:rFonts w:ascii="Arial" w:hAnsi="Arial" w:cs="Arial"/>
                <w:b/>
                <w:sz w:val="24"/>
                <w:szCs w:val="24"/>
              </w:rPr>
            </w:pPr>
          </w:p>
          <w:p w14:paraId="3D4919E0" w14:textId="77777777" w:rsidR="00B161FF" w:rsidRPr="00084961" w:rsidRDefault="00B161FF" w:rsidP="00B161FF">
            <w:pPr>
              <w:rPr>
                <w:rFonts w:ascii="Arial" w:hAnsi="Arial" w:cs="Arial"/>
                <w:b/>
                <w:sz w:val="24"/>
                <w:szCs w:val="24"/>
              </w:rPr>
            </w:pPr>
            <w:r w:rsidRPr="00084961">
              <w:rPr>
                <w:rFonts w:ascii="Arial" w:hAnsi="Arial" w:cs="Arial"/>
                <w:b/>
                <w:sz w:val="24"/>
                <w:szCs w:val="24"/>
              </w:rPr>
              <w:t>STAFF RESPONSIBILITIES: None</w:t>
            </w:r>
          </w:p>
        </w:tc>
      </w:tr>
      <w:tr w:rsidR="00B161FF" w:rsidRPr="00084961" w14:paraId="694BA135" w14:textId="77777777" w:rsidTr="00BB5712">
        <w:trPr>
          <w:cantSplit/>
        </w:trPr>
        <w:tc>
          <w:tcPr>
            <w:tcW w:w="10218" w:type="dxa"/>
            <w:gridSpan w:val="3"/>
          </w:tcPr>
          <w:p w14:paraId="1A999C12" w14:textId="77777777" w:rsidR="00B161FF" w:rsidRDefault="00B161FF" w:rsidP="00B161FF">
            <w:pPr>
              <w:rPr>
                <w:rFonts w:ascii="Arial" w:hAnsi="Arial" w:cs="Arial"/>
                <w:b/>
                <w:sz w:val="24"/>
                <w:szCs w:val="24"/>
              </w:rPr>
            </w:pPr>
            <w:r w:rsidRPr="00084961">
              <w:rPr>
                <w:rFonts w:ascii="Arial" w:hAnsi="Arial" w:cs="Arial"/>
                <w:b/>
                <w:sz w:val="24"/>
                <w:szCs w:val="24"/>
              </w:rPr>
              <w:t>JOB PURPOSE</w:t>
            </w:r>
          </w:p>
          <w:p w14:paraId="72A04FAB" w14:textId="77777777" w:rsidR="00BC5728" w:rsidRPr="00084961" w:rsidRDefault="00BC5728" w:rsidP="00B161FF">
            <w:pPr>
              <w:rPr>
                <w:rFonts w:ascii="Arial" w:hAnsi="Arial" w:cs="Arial"/>
                <w:sz w:val="24"/>
                <w:szCs w:val="24"/>
              </w:rPr>
            </w:pPr>
          </w:p>
          <w:p w14:paraId="12051D8F" w14:textId="77777777" w:rsidR="00B161FF" w:rsidRPr="00084961" w:rsidRDefault="00B161FF" w:rsidP="00B161FF">
            <w:pPr>
              <w:pStyle w:val="BodyText"/>
              <w:rPr>
                <w:rFonts w:ascii="Arial" w:hAnsi="Arial" w:cs="Arial"/>
                <w:szCs w:val="24"/>
              </w:rPr>
            </w:pPr>
            <w:r w:rsidRPr="00084961">
              <w:rPr>
                <w:rFonts w:ascii="Arial" w:hAnsi="Arial" w:cs="Arial"/>
                <w:i w:val="0"/>
                <w:szCs w:val="24"/>
              </w:rPr>
              <w:t>To carry out civil wedding and partnership ceremonies as and when required in approved venues in Midlothian, taking into account the wishes of the couple insofar as these are within the law and agreed by the local registration office.</w:t>
            </w:r>
          </w:p>
        </w:tc>
      </w:tr>
      <w:tr w:rsidR="00B161FF" w:rsidRPr="00084961" w14:paraId="19E46135" w14:textId="77777777" w:rsidTr="00BB5712">
        <w:tc>
          <w:tcPr>
            <w:tcW w:w="9084" w:type="dxa"/>
            <w:gridSpan w:val="2"/>
          </w:tcPr>
          <w:p w14:paraId="1574592E" w14:textId="77777777" w:rsidR="00B161FF" w:rsidRDefault="00B161FF" w:rsidP="00B161FF">
            <w:pPr>
              <w:rPr>
                <w:rFonts w:ascii="Arial" w:hAnsi="Arial" w:cs="Arial"/>
                <w:b/>
                <w:sz w:val="24"/>
                <w:szCs w:val="24"/>
              </w:rPr>
            </w:pPr>
            <w:r w:rsidRPr="00084961">
              <w:rPr>
                <w:rFonts w:ascii="Arial" w:hAnsi="Arial" w:cs="Arial"/>
                <w:b/>
                <w:sz w:val="24"/>
                <w:szCs w:val="24"/>
              </w:rPr>
              <w:t>MAIN DUTIES</w:t>
            </w:r>
          </w:p>
          <w:p w14:paraId="7DFB9584" w14:textId="77777777" w:rsidR="00BC5728" w:rsidRPr="00084961" w:rsidRDefault="00BC5728" w:rsidP="00B161FF">
            <w:pPr>
              <w:rPr>
                <w:rFonts w:ascii="Arial" w:hAnsi="Arial" w:cs="Arial"/>
                <w:b/>
                <w:sz w:val="24"/>
                <w:szCs w:val="24"/>
              </w:rPr>
            </w:pPr>
          </w:p>
          <w:p w14:paraId="2B8DF4E8"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Celebrants are required to agree ceremony dates with the registrar four weeks in advance agreeing either to perform the ceremony or be on standby. Once dates are accepted, they are then committed to performing these duties.</w:t>
            </w:r>
          </w:p>
          <w:p w14:paraId="7FF92EC9" w14:textId="77777777" w:rsidR="00B161FF" w:rsidRPr="00084961" w:rsidRDefault="00B161FF" w:rsidP="00B161FF">
            <w:pPr>
              <w:pStyle w:val="NoSpacing"/>
              <w:jc w:val="both"/>
              <w:rPr>
                <w:rFonts w:ascii="Arial" w:hAnsi="Arial" w:cs="Arial"/>
                <w:sz w:val="24"/>
                <w:szCs w:val="24"/>
              </w:rPr>
            </w:pPr>
          </w:p>
          <w:p w14:paraId="1584D24D" w14:textId="77777777" w:rsidR="00B161FF" w:rsidRPr="00084961" w:rsidRDefault="00B161FF" w:rsidP="00B161FF">
            <w:pPr>
              <w:rPr>
                <w:rFonts w:ascii="Arial" w:hAnsi="Arial" w:cs="Arial"/>
                <w:sz w:val="24"/>
                <w:szCs w:val="24"/>
              </w:rPr>
            </w:pPr>
            <w:r w:rsidRPr="00084961">
              <w:rPr>
                <w:rFonts w:ascii="Arial" w:hAnsi="Arial" w:cs="Arial"/>
                <w:sz w:val="24"/>
                <w:szCs w:val="24"/>
              </w:rPr>
              <w:t xml:space="preserve">Within 7 days of the ceremony date the Celebrant must make a 15 minute appointment with the Registrar’s Office to uplift the legal document (Marriage Schedule) which allows the ceremony to proceed.   </w:t>
            </w:r>
          </w:p>
          <w:p w14:paraId="2384A26D" w14:textId="77777777" w:rsidR="00B161FF" w:rsidRPr="00084961" w:rsidRDefault="00B161FF" w:rsidP="00B161FF">
            <w:pPr>
              <w:rPr>
                <w:rFonts w:ascii="Arial" w:hAnsi="Arial" w:cs="Arial"/>
                <w:sz w:val="24"/>
                <w:szCs w:val="24"/>
              </w:rPr>
            </w:pPr>
          </w:p>
          <w:p w14:paraId="3257E9E5" w14:textId="77777777" w:rsidR="00B161FF" w:rsidRPr="00084961" w:rsidRDefault="00B161FF" w:rsidP="00B161FF">
            <w:pPr>
              <w:rPr>
                <w:rFonts w:ascii="Arial" w:hAnsi="Arial" w:cs="Arial"/>
                <w:sz w:val="24"/>
                <w:szCs w:val="24"/>
              </w:rPr>
            </w:pPr>
            <w:r w:rsidRPr="00084961">
              <w:rPr>
                <w:rFonts w:ascii="Arial" w:hAnsi="Arial" w:cs="Arial"/>
                <w:sz w:val="24"/>
                <w:szCs w:val="24"/>
              </w:rPr>
              <w:t xml:space="preserve">During this appointment the Celebrant is made aware of the parties’ requests for their ceremony and the relevant Ceremony Requirements Form detailing the choice of ceremony, readings they have chosen, special words they might like to be incorporated into their chosen ceremony, number of guests etc.  </w:t>
            </w:r>
          </w:p>
          <w:p w14:paraId="71B4B5CE" w14:textId="77777777" w:rsidR="00B161FF" w:rsidRPr="00084961" w:rsidRDefault="00B161FF" w:rsidP="00B161FF">
            <w:pPr>
              <w:rPr>
                <w:rFonts w:ascii="Arial" w:hAnsi="Arial" w:cs="Arial"/>
                <w:sz w:val="24"/>
                <w:szCs w:val="24"/>
              </w:rPr>
            </w:pPr>
          </w:p>
          <w:p w14:paraId="3CAF81D8" w14:textId="77777777" w:rsidR="00B161FF" w:rsidRPr="00084961" w:rsidRDefault="00B161FF" w:rsidP="00B161FF">
            <w:pPr>
              <w:rPr>
                <w:rFonts w:ascii="Arial" w:hAnsi="Arial" w:cs="Arial"/>
                <w:sz w:val="24"/>
                <w:szCs w:val="24"/>
              </w:rPr>
            </w:pPr>
            <w:r w:rsidRPr="00084961">
              <w:rPr>
                <w:rFonts w:ascii="Arial" w:hAnsi="Arial" w:cs="Arial"/>
                <w:sz w:val="24"/>
                <w:szCs w:val="24"/>
              </w:rPr>
              <w:t>Celebrants take the parties’ supporting documents e.g. birth certificates, divorce documents, death certificates, passports etc. which were submitted to the office at the time of their marriage/civil partnership application to return them to the parties involved.  Confirmation of the allocated standby officer is also provided.</w:t>
            </w:r>
          </w:p>
          <w:p w14:paraId="3415056D" w14:textId="77777777" w:rsidR="00B161FF" w:rsidRPr="00084961" w:rsidRDefault="00B161FF" w:rsidP="00B161FF">
            <w:pPr>
              <w:rPr>
                <w:rFonts w:ascii="Arial" w:hAnsi="Arial" w:cs="Arial"/>
                <w:sz w:val="24"/>
                <w:szCs w:val="24"/>
              </w:rPr>
            </w:pPr>
          </w:p>
          <w:p w14:paraId="257DE4CA" w14:textId="77777777" w:rsidR="00B161FF" w:rsidRPr="00084961" w:rsidRDefault="00B161FF" w:rsidP="00B161FF">
            <w:pPr>
              <w:rPr>
                <w:rFonts w:ascii="Arial" w:hAnsi="Arial" w:cs="Arial"/>
                <w:sz w:val="24"/>
                <w:szCs w:val="24"/>
              </w:rPr>
            </w:pPr>
            <w:r w:rsidRPr="00084961">
              <w:rPr>
                <w:rFonts w:ascii="Arial" w:hAnsi="Arial" w:cs="Arial"/>
                <w:sz w:val="24"/>
                <w:szCs w:val="24"/>
              </w:rPr>
              <w:t>There are 3 ceremonies for couples to select from, which the Celebrants are required to deliver:</w:t>
            </w:r>
          </w:p>
          <w:p w14:paraId="69BEEA14" w14:textId="77777777" w:rsidR="00B161FF" w:rsidRPr="00084961" w:rsidRDefault="00B161FF" w:rsidP="00B161FF">
            <w:pPr>
              <w:rPr>
                <w:rFonts w:ascii="Arial" w:hAnsi="Arial" w:cs="Arial"/>
                <w:sz w:val="24"/>
                <w:szCs w:val="24"/>
              </w:rPr>
            </w:pPr>
            <w:r w:rsidRPr="00084961">
              <w:rPr>
                <w:rFonts w:ascii="Arial" w:hAnsi="Arial" w:cs="Arial"/>
                <w:sz w:val="24"/>
                <w:szCs w:val="24"/>
              </w:rPr>
              <w:t>Ceremony 1 is a relatively short ceremony of about 10-15 minutes duration but can be extended if readings or special words are chosen to be incorporated into the wordings</w:t>
            </w:r>
          </w:p>
          <w:p w14:paraId="5C26F328" w14:textId="77777777" w:rsidR="00B161FF" w:rsidRPr="00084961" w:rsidRDefault="00B161FF" w:rsidP="00B161FF">
            <w:pPr>
              <w:rPr>
                <w:rFonts w:ascii="Arial" w:hAnsi="Arial" w:cs="Arial"/>
                <w:sz w:val="24"/>
                <w:szCs w:val="24"/>
              </w:rPr>
            </w:pPr>
            <w:r w:rsidRPr="00084961">
              <w:rPr>
                <w:rFonts w:ascii="Arial" w:hAnsi="Arial" w:cs="Arial"/>
                <w:sz w:val="24"/>
                <w:szCs w:val="24"/>
              </w:rPr>
              <w:t>Ceremony 2 is very popular in that it lasts between 20 and 30 minutes – again, this can take longer depending on readings and additional words.</w:t>
            </w:r>
          </w:p>
          <w:p w14:paraId="5D4B22F7" w14:textId="77777777" w:rsidR="00B161FF" w:rsidRPr="00084961" w:rsidRDefault="00B161FF" w:rsidP="00B161FF">
            <w:pPr>
              <w:rPr>
                <w:rFonts w:ascii="Arial" w:hAnsi="Arial" w:cs="Arial"/>
                <w:sz w:val="24"/>
                <w:szCs w:val="24"/>
              </w:rPr>
            </w:pPr>
            <w:r w:rsidRPr="00084961">
              <w:rPr>
                <w:rFonts w:ascii="Arial" w:hAnsi="Arial" w:cs="Arial"/>
                <w:sz w:val="24"/>
                <w:szCs w:val="24"/>
              </w:rPr>
              <w:t>Ceremony 3 which again can take around 30 minutes.</w:t>
            </w:r>
          </w:p>
          <w:p w14:paraId="26894AFA" w14:textId="77777777" w:rsidR="00B161FF" w:rsidRPr="00084961" w:rsidRDefault="00B161FF" w:rsidP="00B161FF">
            <w:pPr>
              <w:rPr>
                <w:rFonts w:ascii="Arial" w:hAnsi="Arial" w:cs="Arial"/>
                <w:sz w:val="24"/>
                <w:szCs w:val="24"/>
              </w:rPr>
            </w:pPr>
            <w:r w:rsidRPr="00084961">
              <w:rPr>
                <w:rFonts w:ascii="Arial" w:hAnsi="Arial" w:cs="Arial"/>
                <w:sz w:val="24"/>
                <w:szCs w:val="24"/>
              </w:rPr>
              <w:t xml:space="preserve">However couples are advised that they can mix and match the 3 ceremonies to suit. </w:t>
            </w:r>
          </w:p>
          <w:p w14:paraId="7C0E2C36" w14:textId="77777777" w:rsidR="00B161FF" w:rsidRPr="00084961" w:rsidRDefault="00B161FF" w:rsidP="00B161FF">
            <w:pPr>
              <w:rPr>
                <w:rFonts w:ascii="Arial" w:hAnsi="Arial" w:cs="Arial"/>
                <w:sz w:val="24"/>
                <w:szCs w:val="24"/>
              </w:rPr>
            </w:pPr>
          </w:p>
          <w:p w14:paraId="46C31A30" w14:textId="77777777" w:rsidR="00B161FF" w:rsidRPr="00084961" w:rsidRDefault="00B161FF" w:rsidP="00B161FF">
            <w:pPr>
              <w:rPr>
                <w:rFonts w:ascii="Arial" w:hAnsi="Arial" w:cs="Arial"/>
                <w:sz w:val="24"/>
                <w:szCs w:val="24"/>
              </w:rPr>
            </w:pPr>
            <w:r w:rsidRPr="00084961">
              <w:rPr>
                <w:rFonts w:ascii="Arial" w:hAnsi="Arial" w:cs="Arial"/>
                <w:sz w:val="24"/>
                <w:szCs w:val="24"/>
              </w:rPr>
              <w:t>Extensions to each of these 3 samples by means of a Rose Ceremony, Unity Candle Ceremony etc. can be added with approval of the office staff.  This means that the ceremony itself can be up to 45 minutes long.</w:t>
            </w:r>
          </w:p>
          <w:p w14:paraId="45D085F8" w14:textId="77777777" w:rsidR="00B161FF" w:rsidRPr="00084961" w:rsidRDefault="00B161FF" w:rsidP="00B161FF">
            <w:pPr>
              <w:jc w:val="both"/>
              <w:rPr>
                <w:rFonts w:ascii="Arial" w:hAnsi="Arial" w:cs="Arial"/>
                <w:sz w:val="24"/>
                <w:szCs w:val="24"/>
              </w:rPr>
            </w:pPr>
          </w:p>
          <w:p w14:paraId="6BB04F76"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Celebrants prepare the script as confirmed and arranged between the parties and registration staff.  This can either be composed by selecting passages from within the 3 ceremony samples in order to create one ceremony, or by simply selecting one of the three ceremonies issued when their application forms and documents were received.  Once confirmation of the wordings between the parties and office staff has been agreed, the Celebrant is required to comply with the pre-arranged requests and not deviate from the wordings in any way. The process of preparing the script and customizing the ceremony is likely to take approximately one hour.</w:t>
            </w:r>
          </w:p>
          <w:p w14:paraId="65E54FEF" w14:textId="77777777" w:rsidR="00B161FF" w:rsidRPr="00084961" w:rsidRDefault="00B161FF" w:rsidP="00B161FF">
            <w:pPr>
              <w:pStyle w:val="NoSpacing"/>
              <w:rPr>
                <w:rFonts w:ascii="Arial" w:hAnsi="Arial" w:cs="Arial"/>
                <w:sz w:val="24"/>
                <w:szCs w:val="24"/>
              </w:rPr>
            </w:pPr>
          </w:p>
          <w:p w14:paraId="29387D96"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 xml:space="preserve">When the Celebrant has completed creating the script, a copy is forwarded to the standby officer in preparation should his/her services be required. </w:t>
            </w:r>
          </w:p>
          <w:p w14:paraId="77369D55" w14:textId="77777777" w:rsidR="00B161FF" w:rsidRPr="00084961" w:rsidRDefault="00B161FF" w:rsidP="00B161FF">
            <w:pPr>
              <w:pStyle w:val="NoSpacing"/>
              <w:rPr>
                <w:rFonts w:ascii="Arial" w:hAnsi="Arial" w:cs="Arial"/>
                <w:sz w:val="24"/>
                <w:szCs w:val="24"/>
              </w:rPr>
            </w:pPr>
          </w:p>
          <w:p w14:paraId="053ECEC7"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The ceremony is then delivered in public, requiring the ability to put the Bride, Groom or Civil Partners at enough ease in order that they may enjoy their event. Celebrants must dress and act in accordance with the solemnity of the event, especially as many ceremonies are high-profile and held in expensive venues.</w:t>
            </w:r>
          </w:p>
          <w:p w14:paraId="558F565F" w14:textId="77777777" w:rsidR="00B161FF" w:rsidRPr="00084961" w:rsidRDefault="00B161FF" w:rsidP="00B161FF">
            <w:pPr>
              <w:pStyle w:val="NoSpacing"/>
              <w:rPr>
                <w:rFonts w:ascii="Arial" w:hAnsi="Arial" w:cs="Arial"/>
                <w:sz w:val="24"/>
                <w:szCs w:val="24"/>
              </w:rPr>
            </w:pPr>
          </w:p>
          <w:p w14:paraId="76F16F8C"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 xml:space="preserve">Should the standard of the venue fall, the Celebrant is required to report back to registration staff for appropriate action. </w:t>
            </w:r>
          </w:p>
          <w:p w14:paraId="2751436C" w14:textId="77777777" w:rsidR="00B161FF" w:rsidRPr="00084961" w:rsidRDefault="00B161FF" w:rsidP="00B161FF">
            <w:pPr>
              <w:pStyle w:val="NoSpacing"/>
              <w:rPr>
                <w:rFonts w:ascii="Arial" w:hAnsi="Arial" w:cs="Arial"/>
                <w:sz w:val="24"/>
                <w:szCs w:val="24"/>
              </w:rPr>
            </w:pPr>
          </w:p>
          <w:p w14:paraId="73945FEC" w14:textId="77777777" w:rsidR="00B161FF" w:rsidRPr="00084961" w:rsidRDefault="00B161FF" w:rsidP="00B161FF">
            <w:pPr>
              <w:rPr>
                <w:rFonts w:ascii="Arial" w:hAnsi="Arial" w:cs="Arial"/>
                <w:sz w:val="24"/>
                <w:szCs w:val="24"/>
              </w:rPr>
            </w:pPr>
            <w:r w:rsidRPr="00084961">
              <w:rPr>
                <w:rFonts w:ascii="Arial" w:hAnsi="Arial" w:cs="Arial"/>
                <w:sz w:val="24"/>
                <w:szCs w:val="24"/>
              </w:rPr>
              <w:t>On the date of the ceremony, the Celebrant is required to be at the venue at least 45 minutes before the time of the ceremony and immediately informs reception of his/her arrival and asks to meet with the responsible person/duty officer allocated by the venue for the event.</w:t>
            </w:r>
          </w:p>
          <w:p w14:paraId="1E30CAD6" w14:textId="77777777" w:rsidR="00B161FF" w:rsidRPr="00084961" w:rsidRDefault="00B161FF" w:rsidP="00B161FF">
            <w:pPr>
              <w:rPr>
                <w:rFonts w:ascii="Arial" w:hAnsi="Arial" w:cs="Arial"/>
                <w:sz w:val="24"/>
                <w:szCs w:val="24"/>
              </w:rPr>
            </w:pPr>
          </w:p>
          <w:p w14:paraId="50E22F02" w14:textId="77777777" w:rsidR="00B161FF" w:rsidRPr="00084961" w:rsidRDefault="00B161FF" w:rsidP="00B161FF">
            <w:pPr>
              <w:rPr>
                <w:rFonts w:ascii="Arial" w:hAnsi="Arial" w:cs="Arial"/>
                <w:sz w:val="24"/>
                <w:szCs w:val="24"/>
              </w:rPr>
            </w:pPr>
            <w:r w:rsidRPr="00084961">
              <w:rPr>
                <w:rFonts w:ascii="Arial" w:hAnsi="Arial" w:cs="Arial"/>
                <w:sz w:val="24"/>
                <w:szCs w:val="24"/>
              </w:rPr>
              <w:t>The Celebrant and the Duty Officer visit the room where the ceremony is to be held,  ensuring that the designated room is listed on the license approval , checks that everything is in order regarding table for signing, placing of chairs, flower stands, any hazards etc.    Should anything be untoward, the Duty Officer must comply with the Celebrant’s requests for any alterations or additions.</w:t>
            </w:r>
          </w:p>
          <w:p w14:paraId="10325392" w14:textId="77777777" w:rsidR="00B161FF" w:rsidRPr="00084961" w:rsidRDefault="00B161FF" w:rsidP="00B161FF">
            <w:pPr>
              <w:jc w:val="both"/>
              <w:rPr>
                <w:rFonts w:ascii="Arial" w:hAnsi="Arial" w:cs="Arial"/>
                <w:sz w:val="24"/>
                <w:szCs w:val="24"/>
              </w:rPr>
            </w:pPr>
          </w:p>
          <w:p w14:paraId="75BCB478" w14:textId="77777777" w:rsidR="00B161FF" w:rsidRPr="00084961" w:rsidRDefault="00B161FF" w:rsidP="00B161FF">
            <w:pPr>
              <w:rPr>
                <w:rFonts w:ascii="Arial" w:hAnsi="Arial" w:cs="Arial"/>
                <w:sz w:val="24"/>
                <w:szCs w:val="24"/>
              </w:rPr>
            </w:pPr>
            <w:r w:rsidRPr="00084961">
              <w:rPr>
                <w:rFonts w:ascii="Arial" w:hAnsi="Arial" w:cs="Arial"/>
                <w:sz w:val="24"/>
                <w:szCs w:val="24"/>
              </w:rPr>
              <w:t xml:space="preserve">The Celebrant meets with the parties separately, or together, firstly to introduce himself/herself as the person performing their ceremony but also to return their documents and have them check over the details on the Schedule to confirm that the information shown is absolutely correct – perhaps an alteration to a witness through sudden illness has occurred and the parties have not been able to advise the office in time. – the Celebrant is authorised to alter/amend the Schedule accordingly. </w:t>
            </w:r>
          </w:p>
          <w:p w14:paraId="636454C8" w14:textId="77777777" w:rsidR="00B161FF" w:rsidRPr="00084961" w:rsidRDefault="00B161FF" w:rsidP="00B161FF">
            <w:pPr>
              <w:jc w:val="both"/>
              <w:rPr>
                <w:rFonts w:ascii="Arial" w:hAnsi="Arial" w:cs="Arial"/>
                <w:sz w:val="24"/>
                <w:szCs w:val="24"/>
              </w:rPr>
            </w:pPr>
          </w:p>
          <w:p w14:paraId="1B1559CB" w14:textId="77777777" w:rsidR="00B161FF" w:rsidRPr="00084961" w:rsidRDefault="00B161FF" w:rsidP="00B161FF">
            <w:pPr>
              <w:rPr>
                <w:rFonts w:ascii="Arial" w:hAnsi="Arial" w:cs="Arial"/>
                <w:sz w:val="24"/>
                <w:szCs w:val="24"/>
              </w:rPr>
            </w:pPr>
            <w:r w:rsidRPr="00084961">
              <w:rPr>
                <w:rFonts w:ascii="Arial" w:hAnsi="Arial" w:cs="Arial"/>
                <w:sz w:val="24"/>
                <w:szCs w:val="24"/>
              </w:rPr>
              <w:t xml:space="preserve">The Ceremony Requirements Form is also checked over to ensure that their requests have not changed or altered since its previous submission to the office. </w:t>
            </w:r>
          </w:p>
          <w:p w14:paraId="1D22921F" w14:textId="77777777" w:rsidR="00B161FF" w:rsidRPr="00084961" w:rsidRDefault="00B161FF" w:rsidP="00B161FF">
            <w:pPr>
              <w:rPr>
                <w:rFonts w:ascii="Arial" w:hAnsi="Arial" w:cs="Arial"/>
                <w:sz w:val="24"/>
                <w:szCs w:val="24"/>
              </w:rPr>
            </w:pPr>
          </w:p>
          <w:p w14:paraId="524C6CC7" w14:textId="77777777" w:rsidR="00B161FF" w:rsidRPr="00084961" w:rsidRDefault="00B161FF" w:rsidP="00B161FF">
            <w:pPr>
              <w:rPr>
                <w:rFonts w:ascii="Arial" w:hAnsi="Arial" w:cs="Arial"/>
                <w:sz w:val="24"/>
                <w:szCs w:val="24"/>
              </w:rPr>
            </w:pPr>
            <w:r w:rsidRPr="00084961">
              <w:rPr>
                <w:rFonts w:ascii="Arial" w:hAnsi="Arial" w:cs="Arial"/>
                <w:sz w:val="24"/>
                <w:szCs w:val="24"/>
              </w:rPr>
              <w:t>If the ceremony is a marriage, the officer asks the groom and his witness to appear in the room in which the marriage is to take place in order to advise them where to stand, check the ring(s) are present, run through the ceremony – generally to ensure that they are aware of the proceedings and to put them at their ease.  They are advised when they must return to the room and take up their position.</w:t>
            </w:r>
          </w:p>
          <w:p w14:paraId="58F5ED00" w14:textId="77777777" w:rsidR="00B161FF" w:rsidRPr="00084961" w:rsidRDefault="00B161FF" w:rsidP="00B161FF">
            <w:pPr>
              <w:jc w:val="both"/>
              <w:rPr>
                <w:rFonts w:ascii="Arial" w:hAnsi="Arial" w:cs="Arial"/>
                <w:sz w:val="24"/>
                <w:szCs w:val="24"/>
              </w:rPr>
            </w:pPr>
            <w:r w:rsidRPr="00084961">
              <w:rPr>
                <w:rFonts w:ascii="Arial" w:hAnsi="Arial" w:cs="Arial"/>
                <w:sz w:val="24"/>
                <w:szCs w:val="24"/>
              </w:rPr>
              <w:t xml:space="preserve"> </w:t>
            </w:r>
          </w:p>
          <w:p w14:paraId="6D92099D" w14:textId="77777777" w:rsidR="00B161FF" w:rsidRPr="00084961" w:rsidRDefault="00B161FF" w:rsidP="00B161FF">
            <w:pPr>
              <w:rPr>
                <w:rFonts w:ascii="Arial" w:hAnsi="Arial" w:cs="Arial"/>
                <w:sz w:val="24"/>
                <w:szCs w:val="24"/>
              </w:rPr>
            </w:pPr>
            <w:r w:rsidRPr="00084961">
              <w:rPr>
                <w:rFonts w:ascii="Arial" w:hAnsi="Arial" w:cs="Arial"/>
                <w:sz w:val="24"/>
                <w:szCs w:val="24"/>
              </w:rPr>
              <w:t>The officer then visits the bride in her room, checks passports (if appropriate) asks her to check over the Schedule, advises the father/escort nominated to give the bride away of the proceedings, advises the witness, mother of the bride and additional attendants where they stand/sit and hopefully put everybody at ease.</w:t>
            </w:r>
          </w:p>
          <w:p w14:paraId="1687CC77" w14:textId="77777777" w:rsidR="00B161FF" w:rsidRPr="00084961" w:rsidRDefault="00B161FF" w:rsidP="00B161FF">
            <w:pPr>
              <w:rPr>
                <w:rFonts w:ascii="Arial" w:hAnsi="Arial" w:cs="Arial"/>
                <w:sz w:val="24"/>
                <w:szCs w:val="24"/>
              </w:rPr>
            </w:pPr>
          </w:p>
          <w:p w14:paraId="72BBB197" w14:textId="77777777" w:rsidR="00B161FF" w:rsidRPr="00084961" w:rsidRDefault="00B161FF" w:rsidP="00B161FF">
            <w:pPr>
              <w:rPr>
                <w:rFonts w:ascii="Arial" w:hAnsi="Arial" w:cs="Arial"/>
                <w:sz w:val="24"/>
                <w:szCs w:val="24"/>
              </w:rPr>
            </w:pPr>
            <w:r w:rsidRPr="00084961">
              <w:rPr>
                <w:rFonts w:ascii="Arial" w:hAnsi="Arial" w:cs="Arial"/>
                <w:sz w:val="24"/>
                <w:szCs w:val="24"/>
              </w:rPr>
              <w:t>During the interview(s) with the Bride and Groom/Civil Partners, the Celebrant has to be alert to the possibility of a sham marriage/civil partnership.  Any suspicion must be reported by the Celebrant to the General Register Office and, if upheld, will result in the ceremony either being postponed or cancelled altogether.</w:t>
            </w:r>
          </w:p>
          <w:p w14:paraId="2598EF2F" w14:textId="77777777" w:rsidR="00B161FF" w:rsidRPr="00084961" w:rsidRDefault="00B161FF" w:rsidP="00B161FF">
            <w:pPr>
              <w:rPr>
                <w:rFonts w:ascii="Arial" w:hAnsi="Arial" w:cs="Arial"/>
                <w:sz w:val="24"/>
                <w:szCs w:val="24"/>
              </w:rPr>
            </w:pPr>
          </w:p>
          <w:p w14:paraId="771CA554" w14:textId="77777777" w:rsidR="00B161FF" w:rsidRPr="00084961" w:rsidRDefault="00B161FF" w:rsidP="00B161FF">
            <w:pPr>
              <w:rPr>
                <w:rFonts w:ascii="Arial" w:hAnsi="Arial" w:cs="Arial"/>
                <w:sz w:val="24"/>
                <w:szCs w:val="24"/>
              </w:rPr>
            </w:pPr>
            <w:r w:rsidRPr="00084961">
              <w:rPr>
                <w:rFonts w:ascii="Arial" w:hAnsi="Arial" w:cs="Arial"/>
                <w:sz w:val="24"/>
                <w:szCs w:val="24"/>
              </w:rPr>
              <w:t>The Celebrant then meets with the people who are to perform the readings during the ceremony to advise them of their duties, check that they have their copy of the reading, where to stand, and at what point in the ceremony they will be introduced.  A copy of each of the readings is taken to the venue should the reader lose or mislay their words.</w:t>
            </w:r>
          </w:p>
          <w:p w14:paraId="20FF7DC1" w14:textId="77777777" w:rsidR="00B161FF" w:rsidRPr="00084961" w:rsidRDefault="00B161FF" w:rsidP="00B161FF">
            <w:pPr>
              <w:rPr>
                <w:rFonts w:ascii="Arial" w:hAnsi="Arial" w:cs="Arial"/>
                <w:sz w:val="24"/>
                <w:szCs w:val="24"/>
              </w:rPr>
            </w:pPr>
          </w:p>
          <w:p w14:paraId="048820DF" w14:textId="77777777" w:rsidR="00B161FF" w:rsidRPr="00084961" w:rsidRDefault="00B161FF" w:rsidP="00B161FF">
            <w:pPr>
              <w:rPr>
                <w:rFonts w:ascii="Arial" w:hAnsi="Arial" w:cs="Arial"/>
                <w:sz w:val="24"/>
                <w:szCs w:val="24"/>
              </w:rPr>
            </w:pPr>
            <w:r w:rsidRPr="00084961">
              <w:rPr>
                <w:rFonts w:ascii="Arial" w:hAnsi="Arial" w:cs="Arial"/>
                <w:sz w:val="24"/>
                <w:szCs w:val="24"/>
              </w:rPr>
              <w:t>Lastly, an interview with the photographer is necessary to make him aware of his limitations during the ceremony as continual clicking of his camera and flash photography is very distracting to all parties concerned.</w:t>
            </w:r>
          </w:p>
          <w:p w14:paraId="7561B09F" w14:textId="77777777" w:rsidR="00B161FF" w:rsidRPr="00084961" w:rsidRDefault="00B161FF" w:rsidP="00B161FF">
            <w:pPr>
              <w:rPr>
                <w:rFonts w:ascii="Arial" w:hAnsi="Arial" w:cs="Arial"/>
                <w:sz w:val="24"/>
                <w:szCs w:val="24"/>
              </w:rPr>
            </w:pPr>
          </w:p>
          <w:p w14:paraId="3FC1CB02" w14:textId="77777777" w:rsidR="00B161FF" w:rsidRPr="00084961" w:rsidRDefault="00B161FF" w:rsidP="00B161FF">
            <w:pPr>
              <w:rPr>
                <w:rFonts w:ascii="Arial" w:hAnsi="Arial" w:cs="Arial"/>
                <w:sz w:val="24"/>
                <w:szCs w:val="24"/>
              </w:rPr>
            </w:pPr>
            <w:r w:rsidRPr="00084961">
              <w:rPr>
                <w:rFonts w:ascii="Arial" w:hAnsi="Arial" w:cs="Arial"/>
                <w:sz w:val="24"/>
                <w:szCs w:val="24"/>
              </w:rPr>
              <w:t>The same procedure is applied when a civil partnership, with ceremony, is to take place.</w:t>
            </w:r>
          </w:p>
          <w:p w14:paraId="0895E053" w14:textId="77777777" w:rsidR="00B161FF" w:rsidRPr="00084961" w:rsidRDefault="00B161FF" w:rsidP="00B161FF">
            <w:pPr>
              <w:rPr>
                <w:rFonts w:ascii="Arial" w:hAnsi="Arial" w:cs="Arial"/>
                <w:sz w:val="24"/>
                <w:szCs w:val="24"/>
              </w:rPr>
            </w:pPr>
          </w:p>
          <w:p w14:paraId="78CB8666" w14:textId="77777777" w:rsidR="00B161FF" w:rsidRPr="00084961" w:rsidRDefault="00B161FF" w:rsidP="00B161FF">
            <w:pPr>
              <w:rPr>
                <w:rFonts w:ascii="Arial" w:hAnsi="Arial" w:cs="Arial"/>
                <w:sz w:val="24"/>
                <w:szCs w:val="24"/>
              </w:rPr>
            </w:pPr>
            <w:r w:rsidRPr="00084961">
              <w:rPr>
                <w:rFonts w:ascii="Arial" w:hAnsi="Arial" w:cs="Arial"/>
                <w:sz w:val="24"/>
                <w:szCs w:val="24"/>
              </w:rPr>
              <w:t>All documents must be held securely with the Schedule for the safe return to the office by the Celebrant including Interpreter’s Statements and Certificates which are forwarded to the General Register Office for safekeeping after the District Examiner has completed an examination.</w:t>
            </w:r>
          </w:p>
          <w:p w14:paraId="32EFE460" w14:textId="77777777" w:rsidR="00B161FF" w:rsidRPr="00084961" w:rsidRDefault="00B161FF" w:rsidP="00B161FF">
            <w:pPr>
              <w:pStyle w:val="NoSpacing"/>
              <w:rPr>
                <w:rFonts w:ascii="Arial" w:hAnsi="Arial" w:cs="Arial"/>
                <w:sz w:val="24"/>
                <w:szCs w:val="24"/>
              </w:rPr>
            </w:pPr>
          </w:p>
          <w:p w14:paraId="38191150"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After the Ceremony has been performed the Celebrant must ensure that the Schedule is signed correctly.  If the ceremony is on a Friday or Saturday and the couple are not in the area to collect their Certificate following the registration on the Monday morning, the Celebrant will ask the venue staff to photocopy this signed document to issue to the couple as proof that their marriage has taken place.  This photocopy is provided to allow the parties to take it with them on holiday in order to receive upgrades with flights, accommodation etc. as benefits honeymoon couples.</w:t>
            </w:r>
          </w:p>
          <w:p w14:paraId="34BA0D1E" w14:textId="77777777" w:rsidR="00B161FF" w:rsidRPr="00084961" w:rsidRDefault="00B161FF" w:rsidP="00B161FF">
            <w:pPr>
              <w:pStyle w:val="NoSpacing"/>
              <w:rPr>
                <w:rFonts w:ascii="Arial" w:hAnsi="Arial" w:cs="Arial"/>
                <w:sz w:val="24"/>
                <w:szCs w:val="24"/>
              </w:rPr>
            </w:pPr>
          </w:p>
          <w:p w14:paraId="609616AE"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The celebrant is always the last to leave the room, once the Celebrant has made his/her departure from the venue, the standby officer is informed by text that the ceremony has been completed, thereby advising him/her that the duty is complete.</w:t>
            </w:r>
          </w:p>
          <w:p w14:paraId="78F108CB" w14:textId="77777777" w:rsidR="00B161FF" w:rsidRPr="00084961" w:rsidRDefault="00B161FF" w:rsidP="00B161FF">
            <w:pPr>
              <w:pStyle w:val="NoSpacing"/>
              <w:rPr>
                <w:rFonts w:ascii="Arial" w:hAnsi="Arial" w:cs="Arial"/>
                <w:sz w:val="24"/>
                <w:szCs w:val="24"/>
              </w:rPr>
            </w:pPr>
          </w:p>
          <w:p w14:paraId="51EB500D" w14:textId="77777777" w:rsidR="00B161FF" w:rsidRPr="00084961" w:rsidRDefault="00B161FF" w:rsidP="00B161FF">
            <w:pPr>
              <w:pStyle w:val="NoSpacing"/>
              <w:rPr>
                <w:rFonts w:ascii="Arial" w:hAnsi="Arial" w:cs="Arial"/>
                <w:sz w:val="24"/>
                <w:szCs w:val="24"/>
              </w:rPr>
            </w:pPr>
            <w:r w:rsidRPr="00084961">
              <w:rPr>
                <w:rFonts w:ascii="Arial" w:hAnsi="Arial" w:cs="Arial"/>
                <w:sz w:val="24"/>
                <w:szCs w:val="24"/>
              </w:rPr>
              <w:t>The celebrant returns home and makes arrangements to deliver the Schedule and any other papers securely to the office for official registration.</w:t>
            </w:r>
          </w:p>
          <w:p w14:paraId="4B6AE9C0" w14:textId="77777777" w:rsidR="00B161FF" w:rsidRPr="00084961" w:rsidRDefault="00B161FF" w:rsidP="00B161FF">
            <w:pPr>
              <w:pStyle w:val="NoSpacing"/>
              <w:rPr>
                <w:rFonts w:ascii="Arial" w:hAnsi="Arial" w:cs="Arial"/>
                <w:sz w:val="24"/>
                <w:szCs w:val="24"/>
              </w:rPr>
            </w:pPr>
          </w:p>
          <w:p w14:paraId="24E4247C" w14:textId="77777777" w:rsidR="00B161FF" w:rsidRDefault="00B161FF" w:rsidP="00B161FF">
            <w:pPr>
              <w:pStyle w:val="NoSpacing"/>
              <w:rPr>
                <w:rFonts w:ascii="Arial" w:hAnsi="Arial" w:cs="Arial"/>
                <w:sz w:val="24"/>
                <w:szCs w:val="24"/>
              </w:rPr>
            </w:pPr>
            <w:r w:rsidRPr="00084961">
              <w:rPr>
                <w:rFonts w:ascii="Arial" w:hAnsi="Arial" w:cs="Arial"/>
                <w:sz w:val="24"/>
                <w:szCs w:val="24"/>
              </w:rPr>
              <w:t xml:space="preserve">A Celebrant may be invited, to assist with day to day duties in the Registrar’s Office to cover sickness, annual leave or any unforeseen busy period and this work is paid at the appropriate rate for the job.  </w:t>
            </w:r>
          </w:p>
          <w:p w14:paraId="1A5E00F9" w14:textId="77777777" w:rsidR="00BC5728" w:rsidRDefault="00BC5728" w:rsidP="00B161FF">
            <w:pPr>
              <w:pStyle w:val="NoSpacing"/>
              <w:rPr>
                <w:rFonts w:ascii="Arial" w:hAnsi="Arial" w:cs="Arial"/>
                <w:sz w:val="24"/>
                <w:szCs w:val="24"/>
              </w:rPr>
            </w:pPr>
          </w:p>
          <w:p w14:paraId="01B2E3FA" w14:textId="77777777" w:rsidR="00BC5728" w:rsidRDefault="00BC5728" w:rsidP="00B161FF">
            <w:pPr>
              <w:pStyle w:val="NoSpacing"/>
              <w:rPr>
                <w:rFonts w:ascii="Arial" w:hAnsi="Arial" w:cs="Arial"/>
                <w:sz w:val="24"/>
                <w:szCs w:val="24"/>
              </w:rPr>
            </w:pPr>
          </w:p>
          <w:p w14:paraId="30CFA6D9" w14:textId="77777777" w:rsidR="00BC5728" w:rsidRDefault="00BC5728" w:rsidP="00B161FF">
            <w:pPr>
              <w:pStyle w:val="NoSpacing"/>
              <w:rPr>
                <w:rFonts w:ascii="Arial" w:hAnsi="Arial" w:cs="Arial"/>
                <w:sz w:val="24"/>
                <w:szCs w:val="24"/>
              </w:rPr>
            </w:pPr>
          </w:p>
          <w:p w14:paraId="5F963B39" w14:textId="77777777" w:rsidR="00BC5728" w:rsidRPr="00084961" w:rsidRDefault="00BC5728" w:rsidP="00B161FF">
            <w:pPr>
              <w:pStyle w:val="NoSpacing"/>
              <w:rPr>
                <w:rFonts w:ascii="Arial" w:hAnsi="Arial" w:cs="Arial"/>
                <w:sz w:val="24"/>
                <w:szCs w:val="24"/>
              </w:rPr>
            </w:pPr>
          </w:p>
        </w:tc>
        <w:tc>
          <w:tcPr>
            <w:tcW w:w="1134" w:type="dxa"/>
          </w:tcPr>
          <w:p w14:paraId="216AD6B2" w14:textId="77777777" w:rsidR="00B161FF" w:rsidRPr="00084961" w:rsidRDefault="00B161FF" w:rsidP="00B161FF">
            <w:pPr>
              <w:pStyle w:val="BodyTextIndent"/>
              <w:rPr>
                <w:rFonts w:ascii="Arial" w:hAnsi="Arial" w:cs="Arial"/>
                <w:szCs w:val="24"/>
              </w:rPr>
            </w:pPr>
            <w:r w:rsidRPr="00084961">
              <w:rPr>
                <w:rFonts w:ascii="Arial" w:hAnsi="Arial" w:cs="Arial"/>
                <w:szCs w:val="24"/>
              </w:rPr>
              <w:t>% OF TIME</w:t>
            </w:r>
          </w:p>
          <w:p w14:paraId="1ABB2E1A" w14:textId="77777777" w:rsidR="00B161FF" w:rsidRPr="00084961" w:rsidRDefault="00B161FF" w:rsidP="00B161FF">
            <w:pPr>
              <w:ind w:hanging="18"/>
              <w:jc w:val="center"/>
              <w:rPr>
                <w:rFonts w:ascii="Arial" w:hAnsi="Arial" w:cs="Arial"/>
                <w:sz w:val="24"/>
                <w:szCs w:val="24"/>
              </w:rPr>
            </w:pPr>
          </w:p>
        </w:tc>
      </w:tr>
      <w:tr w:rsidR="00E400D8" w:rsidRPr="00084961" w14:paraId="42DA912F" w14:textId="77777777" w:rsidTr="00BB5712">
        <w:tc>
          <w:tcPr>
            <w:tcW w:w="10218" w:type="dxa"/>
            <w:gridSpan w:val="3"/>
          </w:tcPr>
          <w:p w14:paraId="307200F1" w14:textId="77777777" w:rsidR="00E400D8" w:rsidRPr="00084961" w:rsidRDefault="00E400D8">
            <w:pPr>
              <w:rPr>
                <w:rFonts w:ascii="Arial" w:hAnsi="Arial" w:cs="Arial"/>
                <w:b/>
                <w:sz w:val="24"/>
                <w:szCs w:val="24"/>
              </w:rPr>
            </w:pPr>
            <w:r w:rsidRPr="00084961">
              <w:rPr>
                <w:rFonts w:ascii="Arial" w:hAnsi="Arial" w:cs="Arial"/>
                <w:b/>
                <w:sz w:val="24"/>
                <w:szCs w:val="24"/>
              </w:rPr>
              <w:t>KNOWLEDGE</w:t>
            </w:r>
          </w:p>
          <w:p w14:paraId="1E5C4BDC" w14:textId="77777777" w:rsidR="00084961" w:rsidRPr="00084961" w:rsidRDefault="00084961">
            <w:pPr>
              <w:rPr>
                <w:rFonts w:ascii="Arial" w:hAnsi="Arial" w:cs="Arial"/>
                <w:sz w:val="24"/>
                <w:szCs w:val="24"/>
              </w:rPr>
            </w:pPr>
          </w:p>
          <w:p w14:paraId="209AE868" w14:textId="77777777" w:rsidR="00761E2D" w:rsidRPr="00084961" w:rsidRDefault="00761E2D" w:rsidP="00761E2D">
            <w:pPr>
              <w:rPr>
                <w:rFonts w:ascii="Arial" w:hAnsi="Arial" w:cs="Arial"/>
                <w:sz w:val="24"/>
                <w:szCs w:val="24"/>
              </w:rPr>
            </w:pPr>
            <w:r w:rsidRPr="00084961">
              <w:rPr>
                <w:rFonts w:ascii="Arial" w:hAnsi="Arial" w:cs="Arial"/>
                <w:sz w:val="24"/>
                <w:szCs w:val="24"/>
              </w:rPr>
              <w:t>Applicants must be aged 21 or over and project a mature and confident approach.  Good presentation and communication skills are required as many ceremonies have large numbers of people present.  Jobholders must be friendly but firm if they have to call guests to order.</w:t>
            </w:r>
          </w:p>
          <w:p w14:paraId="71D2A2DD" w14:textId="77777777" w:rsidR="00761E2D" w:rsidRPr="00084961" w:rsidRDefault="00761E2D" w:rsidP="00761E2D">
            <w:pPr>
              <w:rPr>
                <w:rFonts w:ascii="Arial" w:hAnsi="Arial" w:cs="Arial"/>
                <w:sz w:val="24"/>
                <w:szCs w:val="24"/>
              </w:rPr>
            </w:pPr>
          </w:p>
          <w:p w14:paraId="38BEE442" w14:textId="77777777" w:rsidR="00761E2D" w:rsidRPr="00084961" w:rsidRDefault="00761E2D" w:rsidP="00761E2D">
            <w:pPr>
              <w:rPr>
                <w:rFonts w:ascii="Arial" w:hAnsi="Arial" w:cs="Arial"/>
                <w:sz w:val="24"/>
                <w:szCs w:val="24"/>
              </w:rPr>
            </w:pPr>
            <w:r w:rsidRPr="00084961">
              <w:rPr>
                <w:rFonts w:ascii="Arial" w:hAnsi="Arial" w:cs="Arial"/>
                <w:sz w:val="24"/>
                <w:szCs w:val="24"/>
              </w:rPr>
              <w:t xml:space="preserve">Experience of public speaking or working with the public </w:t>
            </w:r>
            <w:r w:rsidR="0034086F" w:rsidRPr="00084961">
              <w:rPr>
                <w:rFonts w:ascii="Arial" w:hAnsi="Arial" w:cs="Arial"/>
                <w:sz w:val="24"/>
                <w:szCs w:val="24"/>
              </w:rPr>
              <w:t>is desirable,</w:t>
            </w:r>
            <w:r w:rsidR="00BA619B" w:rsidRPr="00084961">
              <w:rPr>
                <w:rFonts w:ascii="Arial" w:hAnsi="Arial" w:cs="Arial"/>
                <w:sz w:val="24"/>
                <w:szCs w:val="24"/>
              </w:rPr>
              <w:t xml:space="preserve"> </w:t>
            </w:r>
            <w:r w:rsidR="0034086F" w:rsidRPr="00084961">
              <w:rPr>
                <w:rFonts w:ascii="Arial" w:hAnsi="Arial" w:cs="Arial"/>
                <w:sz w:val="24"/>
                <w:szCs w:val="24"/>
              </w:rPr>
              <w:t>a</w:t>
            </w:r>
            <w:r w:rsidR="00BA619B" w:rsidRPr="00084961">
              <w:rPr>
                <w:rFonts w:ascii="Arial" w:hAnsi="Arial" w:cs="Arial"/>
                <w:sz w:val="24"/>
                <w:szCs w:val="24"/>
              </w:rPr>
              <w:t>s</w:t>
            </w:r>
            <w:r w:rsidR="0034086F" w:rsidRPr="00084961">
              <w:rPr>
                <w:rFonts w:ascii="Arial" w:hAnsi="Arial" w:cs="Arial"/>
                <w:sz w:val="24"/>
                <w:szCs w:val="24"/>
              </w:rPr>
              <w:t xml:space="preserve"> is </w:t>
            </w:r>
            <w:r w:rsidRPr="00084961">
              <w:rPr>
                <w:rFonts w:ascii="Arial" w:hAnsi="Arial" w:cs="Arial"/>
                <w:sz w:val="24"/>
                <w:szCs w:val="24"/>
              </w:rPr>
              <w:t>a full driving licence and access to a car.</w:t>
            </w:r>
          </w:p>
          <w:p w14:paraId="0E478814" w14:textId="77777777" w:rsidR="00E400D8" w:rsidRPr="00084961" w:rsidRDefault="00E400D8">
            <w:pPr>
              <w:rPr>
                <w:rFonts w:ascii="Arial" w:hAnsi="Arial" w:cs="Arial"/>
                <w:sz w:val="24"/>
                <w:szCs w:val="24"/>
              </w:rPr>
            </w:pPr>
          </w:p>
          <w:p w14:paraId="693C2168" w14:textId="77777777" w:rsidR="00E400D8" w:rsidRPr="00084961" w:rsidRDefault="00606F1F" w:rsidP="002F7F48">
            <w:pPr>
              <w:rPr>
                <w:rFonts w:ascii="Arial" w:hAnsi="Arial" w:cs="Arial"/>
                <w:sz w:val="24"/>
                <w:szCs w:val="24"/>
              </w:rPr>
            </w:pPr>
            <w:r w:rsidRPr="00084961">
              <w:rPr>
                <w:rFonts w:ascii="Arial" w:hAnsi="Arial" w:cs="Arial"/>
                <w:sz w:val="24"/>
                <w:szCs w:val="24"/>
              </w:rPr>
              <w:t xml:space="preserve">Initial </w:t>
            </w:r>
            <w:r w:rsidR="00BA619B" w:rsidRPr="00084961">
              <w:rPr>
                <w:rFonts w:ascii="Arial" w:hAnsi="Arial" w:cs="Arial"/>
                <w:sz w:val="24"/>
                <w:szCs w:val="24"/>
              </w:rPr>
              <w:t xml:space="preserve">training is </w:t>
            </w:r>
            <w:r w:rsidRPr="00084961">
              <w:rPr>
                <w:rFonts w:ascii="Arial" w:hAnsi="Arial" w:cs="Arial"/>
                <w:sz w:val="24"/>
                <w:szCs w:val="24"/>
              </w:rPr>
              <w:t xml:space="preserve">likely to be </w:t>
            </w:r>
            <w:r w:rsidR="00BA619B" w:rsidRPr="00084961">
              <w:rPr>
                <w:rFonts w:ascii="Arial" w:hAnsi="Arial" w:cs="Arial"/>
                <w:sz w:val="24"/>
                <w:szCs w:val="24"/>
              </w:rPr>
              <w:t xml:space="preserve">delivered </w:t>
            </w:r>
            <w:r w:rsidRPr="00084961">
              <w:rPr>
                <w:rFonts w:ascii="Arial" w:hAnsi="Arial" w:cs="Arial"/>
                <w:sz w:val="24"/>
                <w:szCs w:val="24"/>
              </w:rPr>
              <w:t xml:space="preserve">through </w:t>
            </w:r>
            <w:r w:rsidR="00BA619B" w:rsidRPr="00084961">
              <w:rPr>
                <w:rFonts w:ascii="Arial" w:hAnsi="Arial" w:cs="Arial"/>
                <w:sz w:val="24"/>
                <w:szCs w:val="24"/>
              </w:rPr>
              <w:t xml:space="preserve">2 </w:t>
            </w:r>
            <w:r w:rsidRPr="00084961">
              <w:rPr>
                <w:rFonts w:ascii="Arial" w:hAnsi="Arial" w:cs="Arial"/>
                <w:sz w:val="24"/>
                <w:szCs w:val="24"/>
              </w:rPr>
              <w:t xml:space="preserve">sessions </w:t>
            </w:r>
            <w:r w:rsidR="00BA619B" w:rsidRPr="00084961">
              <w:rPr>
                <w:rFonts w:ascii="Arial" w:hAnsi="Arial" w:cs="Arial"/>
                <w:sz w:val="24"/>
                <w:szCs w:val="24"/>
              </w:rPr>
              <w:t>a week for a period of 3 months.  There will generally be a period of shadowing existing registrars and conducting ceremonies under supervision until such time as the Registrar determines a celebrant competent to work independently.</w:t>
            </w:r>
          </w:p>
        </w:tc>
      </w:tr>
    </w:tbl>
    <w:p w14:paraId="7028E4E7" w14:textId="743C814E" w:rsidR="002F7F48" w:rsidRPr="00084961" w:rsidRDefault="002F7F48">
      <w:pPr>
        <w:rPr>
          <w:rFonts w:ascii="Arial" w:hAnsi="Arial" w:cs="Arial"/>
          <w:sz w:val="24"/>
          <w:szCs w:val="24"/>
        </w:rPr>
      </w:pPr>
    </w:p>
    <w:sectPr w:rsidR="002F7F48" w:rsidRPr="00084961">
      <w:headerReference w:type="default" r:id="rId7"/>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659A0" w14:textId="77777777" w:rsidR="00987131" w:rsidRDefault="00987131">
      <w:r>
        <w:separator/>
      </w:r>
    </w:p>
  </w:endnote>
  <w:endnote w:type="continuationSeparator" w:id="0">
    <w:p w14:paraId="2012565A" w14:textId="77777777" w:rsidR="00987131" w:rsidRDefault="00987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D3C7E" w14:textId="77777777" w:rsidR="00987131" w:rsidRDefault="00987131">
      <w:r>
        <w:separator/>
      </w:r>
    </w:p>
  </w:footnote>
  <w:footnote w:type="continuationSeparator" w:id="0">
    <w:p w14:paraId="4E43595C" w14:textId="77777777" w:rsidR="00987131" w:rsidRDefault="00987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8840" w14:textId="77777777" w:rsidR="00662371" w:rsidRDefault="00662371">
    <w:pPr>
      <w:pStyle w:val="Header"/>
      <w:jc w:val="center"/>
      <w:rPr>
        <w:b/>
        <w:sz w:val="28"/>
      </w:rPr>
    </w:pPr>
    <w:r>
      <w:rPr>
        <w:b/>
        <w:sz w:val="28"/>
      </w:rPr>
      <w:t>MIDLOTHIAN COUNCIL</w:t>
    </w:r>
  </w:p>
  <w:p w14:paraId="39EACF33" w14:textId="57DAFF5A" w:rsidR="00662371" w:rsidRDefault="00424768">
    <w:pPr>
      <w:pStyle w:val="Header"/>
      <w:jc w:val="center"/>
      <w:rPr>
        <w:caps/>
      </w:rPr>
    </w:pPr>
    <w:r>
      <w:rPr>
        <w:b/>
        <w:caps/>
        <w:sz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num w:numId="1" w16cid:durableId="597830432">
    <w:abstractNumId w:val="1"/>
  </w:num>
  <w:num w:numId="2" w16cid:durableId="684795250">
    <w:abstractNumId w:val="2"/>
  </w:num>
  <w:num w:numId="3" w16cid:durableId="120706733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2872"/>
    <w:rsid w:val="00042E56"/>
    <w:rsid w:val="00076ECC"/>
    <w:rsid w:val="00084961"/>
    <w:rsid w:val="000D00C7"/>
    <w:rsid w:val="002125F2"/>
    <w:rsid w:val="00261021"/>
    <w:rsid w:val="002B3D34"/>
    <w:rsid w:val="002C090B"/>
    <w:rsid w:val="002F4870"/>
    <w:rsid w:val="002F6FD2"/>
    <w:rsid w:val="002F7F48"/>
    <w:rsid w:val="0034086F"/>
    <w:rsid w:val="00372872"/>
    <w:rsid w:val="00412D56"/>
    <w:rsid w:val="00424768"/>
    <w:rsid w:val="00474759"/>
    <w:rsid w:val="004E1B6B"/>
    <w:rsid w:val="004F3259"/>
    <w:rsid w:val="004F6E80"/>
    <w:rsid w:val="00511CEA"/>
    <w:rsid w:val="00515639"/>
    <w:rsid w:val="00534EC3"/>
    <w:rsid w:val="00576878"/>
    <w:rsid w:val="005C6A28"/>
    <w:rsid w:val="00601006"/>
    <w:rsid w:val="00606F1F"/>
    <w:rsid w:val="00620FAB"/>
    <w:rsid w:val="0063068C"/>
    <w:rsid w:val="00662371"/>
    <w:rsid w:val="00702E4C"/>
    <w:rsid w:val="00734AA1"/>
    <w:rsid w:val="00761E2D"/>
    <w:rsid w:val="00810EAC"/>
    <w:rsid w:val="00884ADF"/>
    <w:rsid w:val="008A33EE"/>
    <w:rsid w:val="008B0701"/>
    <w:rsid w:val="008D3903"/>
    <w:rsid w:val="008E3BDF"/>
    <w:rsid w:val="00987131"/>
    <w:rsid w:val="009B0DEE"/>
    <w:rsid w:val="009F4C27"/>
    <w:rsid w:val="00A00123"/>
    <w:rsid w:val="00A010C3"/>
    <w:rsid w:val="00AC1E26"/>
    <w:rsid w:val="00AE5F5B"/>
    <w:rsid w:val="00AF11EC"/>
    <w:rsid w:val="00B07A22"/>
    <w:rsid w:val="00B161FF"/>
    <w:rsid w:val="00BA619B"/>
    <w:rsid w:val="00BA7E1B"/>
    <w:rsid w:val="00BB5712"/>
    <w:rsid w:val="00BC5728"/>
    <w:rsid w:val="00BD6EC8"/>
    <w:rsid w:val="00BE1EE9"/>
    <w:rsid w:val="00C07335"/>
    <w:rsid w:val="00C22437"/>
    <w:rsid w:val="00C61AF5"/>
    <w:rsid w:val="00CB06E5"/>
    <w:rsid w:val="00CF6BAD"/>
    <w:rsid w:val="00D05E0A"/>
    <w:rsid w:val="00D75437"/>
    <w:rsid w:val="00DD65A4"/>
    <w:rsid w:val="00DE7F5E"/>
    <w:rsid w:val="00DF51CC"/>
    <w:rsid w:val="00E400D8"/>
    <w:rsid w:val="00E54801"/>
    <w:rsid w:val="00E7153B"/>
    <w:rsid w:val="00EA168E"/>
    <w:rsid w:val="00ED139E"/>
    <w:rsid w:val="00EE0E82"/>
    <w:rsid w:val="00F515A2"/>
    <w:rsid w:val="00F86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5631D"/>
  <w15:chartTrackingRefBased/>
  <w15:docId w15:val="{CDB57C1D-E71F-4D8E-A3C5-0E12CA6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hanging="18"/>
      <w:jc w:val="center"/>
    </w:pPr>
    <w:rPr>
      <w:b/>
      <w:sz w:val="24"/>
    </w:rPr>
  </w:style>
  <w:style w:type="paragraph" w:customStyle="1" w:styleId="SigPostno">
    <w:name w:val="SigPostno"/>
    <w:basedOn w:val="Normal"/>
    <w:pPr>
      <w:jc w:val="center"/>
    </w:pPr>
    <w:rPr>
      <w:smallCaps/>
      <w:sz w:val="22"/>
    </w:rPr>
  </w:style>
  <w:style w:type="paragraph" w:styleId="BodyTextIndent2">
    <w:name w:val="Body Text Indent 2"/>
    <w:basedOn w:val="Normal"/>
    <w:semiHidden/>
    <w:pPr>
      <w:ind w:left="-720"/>
    </w:pPr>
    <w:rPr>
      <w:sz w:val="24"/>
    </w:rPr>
  </w:style>
  <w:style w:type="character" w:styleId="PageNumber">
    <w:name w:val="page number"/>
    <w:basedOn w:val="DefaultParagraphFont"/>
    <w:semiHidden/>
  </w:style>
  <w:style w:type="paragraph" w:styleId="BodyText">
    <w:name w:val="Body Text"/>
    <w:basedOn w:val="Normal"/>
    <w:semiHidden/>
    <w:rPr>
      <w:i/>
      <w:sz w:val="24"/>
    </w:rPr>
  </w:style>
  <w:style w:type="paragraph" w:styleId="BodyText2">
    <w:name w:val="Body Text 2"/>
    <w:basedOn w:val="Normal"/>
    <w:semiHidden/>
    <w:pPr>
      <w:jc w:val="both"/>
    </w:pPr>
    <w:rPr>
      <w:color w:val="FF00FF"/>
      <w:sz w:val="24"/>
    </w:rPr>
  </w:style>
  <w:style w:type="paragraph" w:styleId="BodyText3">
    <w:name w:val="Body Text 3"/>
    <w:basedOn w:val="Normal"/>
    <w:semiHidden/>
    <w:rPr>
      <w:color w:val="FF00FF"/>
      <w:sz w:val="24"/>
    </w:rPr>
  </w:style>
  <w:style w:type="paragraph" w:customStyle="1" w:styleId="dectext">
    <w:name w:val="dectext"/>
    <w:basedOn w:val="Normal"/>
    <w:rsid w:val="00BD6EC8"/>
    <w:rPr>
      <w:sz w:val="22"/>
    </w:rPr>
  </w:style>
  <w:style w:type="paragraph" w:styleId="NoSpacing">
    <w:name w:val="No Spacing"/>
    <w:basedOn w:val="Normal"/>
    <w:uiPriority w:val="1"/>
    <w:qFormat/>
    <w:rsid w:val="00EE0E82"/>
    <w:rPr>
      <w:rFonts w:ascii="Calibri" w:eastAsia="Calibri" w:hAnsi="Calibri"/>
      <w:sz w:val="22"/>
      <w:szCs w:val="22"/>
      <w:lang w:val="en-US" w:eastAsia="en-US" w:bidi="en-US"/>
    </w:rPr>
  </w:style>
  <w:style w:type="paragraph" w:styleId="BalloonText">
    <w:name w:val="Balloon Text"/>
    <w:basedOn w:val="Normal"/>
    <w:link w:val="BalloonTextChar"/>
    <w:uiPriority w:val="99"/>
    <w:semiHidden/>
    <w:unhideWhenUsed/>
    <w:rsid w:val="00A00123"/>
    <w:rPr>
      <w:rFonts w:ascii="Tahoma" w:hAnsi="Tahoma" w:cs="Tahoma"/>
      <w:sz w:val="16"/>
      <w:szCs w:val="16"/>
    </w:rPr>
  </w:style>
  <w:style w:type="character" w:customStyle="1" w:styleId="BalloonTextChar">
    <w:name w:val="Balloon Text Char"/>
    <w:link w:val="BalloonText"/>
    <w:uiPriority w:val="99"/>
    <w:semiHidden/>
    <w:rsid w:val="00A001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Section 1</vt:lpstr>
    </vt:vector>
  </TitlesOfParts>
  <Company>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ITS</dc:creator>
  <cp:keywords/>
  <dc:description/>
  <cp:lastModifiedBy>Magda Janus</cp:lastModifiedBy>
  <cp:revision>6</cp:revision>
  <cp:lastPrinted>2018-12-05T12:36:00Z</cp:lastPrinted>
  <dcterms:created xsi:type="dcterms:W3CDTF">2026-09-23T08:42:00Z</dcterms:created>
  <dcterms:modified xsi:type="dcterms:W3CDTF">2026-09-23T08:45:00Z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1115673887</vt:i4>
  </property>
  <property fmtid="{D5CDD505-2E9C-101B-9397-08002B2CF9AE}" pid="3" name="_NewReviewCycle">
    <vt:lpwstr/>
  </property>
  <property fmtid="{D5CDD505-2E9C-101B-9397-08002B2CF9AE}" pid="4" name="_EmailSubject">
    <vt:lpwstr> 2026-09-08 - NP and RA DMT Request - Place - C670 Civil Ceremony Celebrant - (67044073) - Other </vt:lpwstr>
  </property>
  <property fmtid="{D5CDD505-2E9C-101B-9397-08002B2CF9AE}" pid="5" name="_AuthorEmail">
    <vt:lpwstr>Linda.Joseph@midlothian.gov.uk</vt:lpwstr>
  </property>
  <property fmtid="{D5CDD505-2E9C-101B-9397-08002B2CF9AE}" pid="6" name="_AuthorEmailDisplayName">
    <vt:lpwstr>Linda Joseph</vt:lpwstr>
  </property>
  <property fmtid="{D5CDD505-2E9C-101B-9397-08002B2CF9AE}" pid="7" name="_ReviewingToolsShownOnce">
    <vt:lpwstr/>
  </property>
</Properties>
</file>