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CCA5" w14:textId="77777777" w:rsidR="00AB17E3" w:rsidRDefault="003D3A2A" w:rsidP="007B14F0">
      <w:pPr>
        <w:pStyle w:val="CHRTitle"/>
      </w:pPr>
      <w:r>
        <w:t>Person Specification</w:t>
      </w:r>
    </w:p>
    <w:p w14:paraId="2EA5B793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:rsidRPr="00B01791" w14:paraId="2DA9C75B" w14:textId="77777777" w:rsidTr="00DE3FEF">
        <w:tc>
          <w:tcPr>
            <w:tcW w:w="1997" w:type="dxa"/>
          </w:tcPr>
          <w:p w14:paraId="23853D89" w14:textId="42121B0F" w:rsidR="001E6089" w:rsidRPr="00B01791" w:rsidRDefault="003D3A2A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Job title:</w:t>
            </w:r>
          </w:p>
        </w:tc>
        <w:tc>
          <w:tcPr>
            <w:tcW w:w="8063" w:type="dxa"/>
          </w:tcPr>
          <w:p w14:paraId="49967F98" w14:textId="75539054" w:rsidR="003D3A2A" w:rsidRPr="00B01791" w:rsidRDefault="00B01791" w:rsidP="00B01791">
            <w:pPr>
              <w:pStyle w:val="CHRSecondsubtitle"/>
              <w:tabs>
                <w:tab w:val="clear" w:pos="990"/>
                <w:tab w:val="left" w:pos="1970"/>
              </w:tabs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Support for Learning Worker</w:t>
            </w:r>
          </w:p>
        </w:tc>
      </w:tr>
      <w:tr w:rsidR="003D3A2A" w:rsidRPr="00B01791" w14:paraId="4AD46C2E" w14:textId="77777777" w:rsidTr="001A78CB">
        <w:tc>
          <w:tcPr>
            <w:tcW w:w="1997" w:type="dxa"/>
          </w:tcPr>
          <w:p w14:paraId="0C29C2D8" w14:textId="4BA4E8AA" w:rsidR="00BD15E7" w:rsidRPr="00B01791" w:rsidRDefault="002259B8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JE ref</w:t>
            </w:r>
            <w:r w:rsidR="00BD15E7" w:rsidRPr="00B01791">
              <w:rPr>
                <w:sz w:val="22"/>
                <w:szCs w:val="22"/>
              </w:rPr>
              <w:t>:</w:t>
            </w:r>
          </w:p>
        </w:tc>
        <w:tc>
          <w:tcPr>
            <w:tcW w:w="8063" w:type="dxa"/>
          </w:tcPr>
          <w:p w14:paraId="392490D1" w14:textId="6EDA47FF" w:rsidR="003D3A2A" w:rsidRPr="00B01791" w:rsidRDefault="00B01791" w:rsidP="001E6089">
            <w:pPr>
              <w:pStyle w:val="CHRSecondsubtitle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BM002</w:t>
            </w:r>
          </w:p>
        </w:tc>
      </w:tr>
      <w:tr w:rsidR="002259B8" w:rsidRPr="00B01791" w14:paraId="2D19EAE8" w14:textId="77777777" w:rsidTr="001A78CB">
        <w:tc>
          <w:tcPr>
            <w:tcW w:w="1997" w:type="dxa"/>
          </w:tcPr>
          <w:p w14:paraId="38C1C2D2" w14:textId="77777777" w:rsidR="002259B8" w:rsidRPr="00B01791" w:rsidRDefault="002259B8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 xml:space="preserve">Current Grade: </w:t>
            </w:r>
          </w:p>
          <w:p w14:paraId="5CBB693B" w14:textId="62259615" w:rsidR="002259B8" w:rsidRPr="00B01791" w:rsidRDefault="002259B8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(for working purposes)</w:t>
            </w:r>
          </w:p>
        </w:tc>
        <w:tc>
          <w:tcPr>
            <w:tcW w:w="8063" w:type="dxa"/>
          </w:tcPr>
          <w:p w14:paraId="1CC0D78D" w14:textId="50EEBBE9" w:rsidR="002259B8" w:rsidRPr="00B01791" w:rsidRDefault="00B01791" w:rsidP="001E6089">
            <w:pPr>
              <w:pStyle w:val="CHRSecondsubtitle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SRLP2/Grade 3</w:t>
            </w:r>
          </w:p>
        </w:tc>
      </w:tr>
      <w:tr w:rsidR="003D3A2A" w:rsidRPr="00B01791" w14:paraId="518F9C41" w14:textId="77777777" w:rsidTr="003304D0">
        <w:tc>
          <w:tcPr>
            <w:tcW w:w="1997" w:type="dxa"/>
          </w:tcPr>
          <w:p w14:paraId="5246FAC6" w14:textId="77777777" w:rsidR="003D3A2A" w:rsidRPr="00B01791" w:rsidRDefault="001E6089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663F2276" w14:textId="6F1BC772" w:rsidR="00ED49D3" w:rsidRPr="00ED49D3" w:rsidRDefault="00ED49D3" w:rsidP="00ED49D3">
            <w:pPr>
              <w:rPr>
                <w:rFonts w:asciiTheme="minorBidi" w:hAnsiTheme="minorBidi" w:cstheme="minorBidi"/>
              </w:rPr>
            </w:pPr>
            <w:r w:rsidRPr="00ED49D3">
              <w:rPr>
                <w:rFonts w:asciiTheme="minorBidi" w:hAnsiTheme="minorBidi" w:cstheme="minorBidi"/>
              </w:rPr>
              <w:t xml:space="preserve">The role within this service is to support building capacity through staff development, coaching and mentoring within the early years / Early Level context which will in turn support relevant and appropriate professional development as well as successfully supporting inclusion. You will also support the Transition Team carry out </w:t>
            </w:r>
            <w:r w:rsidR="00F959DE">
              <w:rPr>
                <w:rFonts w:asciiTheme="minorBidi" w:hAnsiTheme="minorBidi" w:cstheme="minorBidi"/>
              </w:rPr>
              <w:t>home</w:t>
            </w:r>
            <w:r w:rsidRPr="00ED49D3">
              <w:rPr>
                <w:rFonts w:asciiTheme="minorBidi" w:hAnsiTheme="minorBidi" w:cstheme="minorBidi"/>
              </w:rPr>
              <w:t xml:space="preserve"> visits where appropriate.</w:t>
            </w:r>
          </w:p>
          <w:p w14:paraId="685BF8E3" w14:textId="77777777" w:rsidR="00F959DE" w:rsidRPr="00B01791" w:rsidRDefault="00F959DE" w:rsidP="00F959DE">
            <w:pPr>
              <w:pStyle w:val="GCC10ptromanbody"/>
              <w:rPr>
                <w:sz w:val="22"/>
                <w:szCs w:val="22"/>
              </w:rPr>
            </w:pPr>
            <w:r w:rsidRPr="00B01791">
              <w:rPr>
                <w:sz w:val="22"/>
                <w:szCs w:val="22"/>
              </w:rPr>
              <w:t>The main duties and responsibilities include:</w:t>
            </w:r>
          </w:p>
          <w:p w14:paraId="443410B6" w14:textId="77777777" w:rsidR="00ED49D3" w:rsidRDefault="00ED49D3" w:rsidP="00ED49D3">
            <w:pPr>
              <w:numPr>
                <w:ilvl w:val="0"/>
                <w:numId w:val="25"/>
              </w:numPr>
              <w:spacing w:after="0" w:line="240" w:lineRule="auto"/>
              <w:rPr>
                <w:rFonts w:asciiTheme="minorBidi" w:hAnsiTheme="minorBidi" w:cstheme="minorBidi"/>
                <w:szCs w:val="18"/>
              </w:rPr>
            </w:pPr>
            <w:r w:rsidRPr="00ED49D3">
              <w:rPr>
                <w:rFonts w:asciiTheme="minorBidi" w:hAnsiTheme="minorBidi" w:cstheme="minorBidi"/>
                <w:szCs w:val="18"/>
              </w:rPr>
              <w:t>Provide key knowledge &amp; experience to support upskilling support staff in a range of education settings.</w:t>
            </w:r>
          </w:p>
          <w:p w14:paraId="070F2D67" w14:textId="77777777" w:rsidR="00F959DE" w:rsidRPr="00ED49D3" w:rsidRDefault="00F959DE" w:rsidP="00F959DE">
            <w:pPr>
              <w:spacing w:after="0" w:line="240" w:lineRule="auto"/>
              <w:ind w:left="360"/>
              <w:rPr>
                <w:rFonts w:asciiTheme="minorBidi" w:hAnsiTheme="minorBidi" w:cstheme="minorBidi"/>
                <w:szCs w:val="18"/>
              </w:rPr>
            </w:pPr>
          </w:p>
          <w:p w14:paraId="1C71F85A" w14:textId="77777777" w:rsidR="00ED49D3" w:rsidRDefault="00ED49D3" w:rsidP="00ED49D3">
            <w:pPr>
              <w:numPr>
                <w:ilvl w:val="0"/>
                <w:numId w:val="25"/>
              </w:numPr>
              <w:spacing w:after="0" w:line="240" w:lineRule="auto"/>
              <w:rPr>
                <w:rFonts w:asciiTheme="minorBidi" w:hAnsiTheme="minorBidi" w:cstheme="minorBidi"/>
                <w:szCs w:val="18"/>
              </w:rPr>
            </w:pPr>
            <w:r w:rsidRPr="00ED49D3">
              <w:rPr>
                <w:rFonts w:asciiTheme="minorBidi" w:hAnsiTheme="minorBidi" w:cstheme="minorBidi"/>
                <w:szCs w:val="18"/>
              </w:rPr>
              <w:t>Support understanding, skills, focus and confidence for staff when working with identified children referred to the service</w:t>
            </w:r>
          </w:p>
          <w:p w14:paraId="542C05C2" w14:textId="77777777" w:rsidR="00F959DE" w:rsidRPr="00ED49D3" w:rsidRDefault="00F959DE" w:rsidP="00F959DE">
            <w:pPr>
              <w:spacing w:after="0" w:line="240" w:lineRule="auto"/>
              <w:ind w:left="360"/>
              <w:rPr>
                <w:rFonts w:asciiTheme="minorBidi" w:hAnsiTheme="minorBidi" w:cstheme="minorBidi"/>
                <w:szCs w:val="18"/>
              </w:rPr>
            </w:pPr>
          </w:p>
          <w:p w14:paraId="5B514D31" w14:textId="77777777" w:rsidR="00ED49D3" w:rsidRDefault="00ED49D3" w:rsidP="00ED49D3">
            <w:pPr>
              <w:numPr>
                <w:ilvl w:val="0"/>
                <w:numId w:val="25"/>
              </w:numPr>
              <w:spacing w:after="0" w:line="240" w:lineRule="auto"/>
              <w:rPr>
                <w:rFonts w:asciiTheme="minorBidi" w:hAnsiTheme="minorBidi" w:cstheme="minorBidi"/>
                <w:szCs w:val="18"/>
              </w:rPr>
            </w:pPr>
            <w:r w:rsidRPr="00ED49D3">
              <w:rPr>
                <w:rFonts w:asciiTheme="minorBidi" w:hAnsiTheme="minorBidi" w:cstheme="minorBidi"/>
                <w:szCs w:val="18"/>
              </w:rPr>
              <w:t>Provide a high level of support for CDO’s in both the home visiting team and outreach.</w:t>
            </w:r>
          </w:p>
          <w:p w14:paraId="5365C633" w14:textId="77777777" w:rsidR="00F959DE" w:rsidRPr="00ED49D3" w:rsidRDefault="00F959DE" w:rsidP="00F959DE">
            <w:pPr>
              <w:spacing w:after="0" w:line="240" w:lineRule="auto"/>
              <w:ind w:left="360"/>
              <w:rPr>
                <w:rFonts w:asciiTheme="minorBidi" w:hAnsiTheme="minorBidi" w:cstheme="minorBidi"/>
                <w:szCs w:val="18"/>
              </w:rPr>
            </w:pPr>
          </w:p>
          <w:p w14:paraId="7E147F4C" w14:textId="548FD995" w:rsidR="00EA756C" w:rsidRDefault="00ED49D3" w:rsidP="00EA756C">
            <w:pPr>
              <w:numPr>
                <w:ilvl w:val="0"/>
                <w:numId w:val="25"/>
              </w:numPr>
              <w:spacing w:after="0" w:line="240" w:lineRule="auto"/>
              <w:rPr>
                <w:rFonts w:asciiTheme="minorBidi" w:hAnsiTheme="minorBidi" w:cstheme="minorBidi"/>
                <w:szCs w:val="18"/>
              </w:rPr>
            </w:pPr>
            <w:r w:rsidRPr="00ED49D3">
              <w:rPr>
                <w:rFonts w:asciiTheme="minorBidi" w:hAnsiTheme="minorBidi" w:cstheme="minorBidi"/>
                <w:szCs w:val="18"/>
              </w:rPr>
              <w:t>Be</w:t>
            </w:r>
            <w:r w:rsidR="00FE64FA">
              <w:rPr>
                <w:rFonts w:asciiTheme="minorBidi" w:hAnsiTheme="minorBidi" w:cstheme="minorBidi"/>
                <w:szCs w:val="18"/>
              </w:rPr>
              <w:t>ing</w:t>
            </w:r>
            <w:r w:rsidRPr="00ED49D3">
              <w:rPr>
                <w:rFonts w:asciiTheme="minorBidi" w:hAnsiTheme="minorBidi" w:cstheme="minorBidi"/>
                <w:szCs w:val="18"/>
              </w:rPr>
              <w:t xml:space="preserve"> professional and respectful across all areas of education to support inclusion, and support transitions from home to early years, where appropriate.</w:t>
            </w:r>
          </w:p>
          <w:p w14:paraId="736476D9" w14:textId="77777777" w:rsidR="00EA756C" w:rsidRDefault="00EA756C" w:rsidP="00EA756C">
            <w:pPr>
              <w:pStyle w:val="ListParagraph"/>
              <w:rPr>
                <w:rFonts w:ascii="Arial" w:hAnsi="Arial" w:cs="Arial"/>
              </w:rPr>
            </w:pPr>
          </w:p>
          <w:p w14:paraId="51D4E2A7" w14:textId="0354BAED" w:rsidR="00B01791" w:rsidRPr="00EA756C" w:rsidRDefault="00B01791" w:rsidP="00EA756C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Arial" w:hAnsi="Arial" w:cs="Arial"/>
              </w:rPr>
            </w:pPr>
            <w:r w:rsidRPr="00EA756C">
              <w:rPr>
                <w:rFonts w:ascii="Arial" w:hAnsi="Arial" w:cs="Arial"/>
              </w:rPr>
              <w:t>Attend initial visits</w:t>
            </w:r>
            <w:r w:rsidR="00EA756C">
              <w:rPr>
                <w:rFonts w:ascii="Arial" w:hAnsi="Arial" w:cs="Arial"/>
              </w:rPr>
              <w:t xml:space="preserve"> as well as any f</w:t>
            </w:r>
            <w:r w:rsidR="00EA756C" w:rsidRPr="00B01791">
              <w:rPr>
                <w:rFonts w:ascii="Arial" w:hAnsi="Arial" w:cs="Arial"/>
              </w:rPr>
              <w:t>urther</w:t>
            </w:r>
            <w:r w:rsidR="00EA756C">
              <w:rPr>
                <w:rFonts w:ascii="Arial" w:hAnsi="Arial" w:cs="Arial"/>
              </w:rPr>
              <w:t xml:space="preserve"> planned</w:t>
            </w:r>
            <w:r w:rsidR="00EA756C" w:rsidRPr="00B01791">
              <w:rPr>
                <w:rFonts w:ascii="Arial" w:hAnsi="Arial" w:cs="Arial"/>
              </w:rPr>
              <w:t xml:space="preserve"> visits – model/explain strategies</w:t>
            </w:r>
          </w:p>
          <w:p w14:paraId="492254F8" w14:textId="77777777" w:rsidR="00B01791" w:rsidRPr="00B01791" w:rsidRDefault="00B01791" w:rsidP="00B01791">
            <w:pPr>
              <w:spacing w:after="0"/>
              <w:ind w:left="360"/>
              <w:rPr>
                <w:rFonts w:ascii="Arial" w:hAnsi="Arial" w:cs="Arial"/>
              </w:rPr>
            </w:pPr>
          </w:p>
          <w:p w14:paraId="212D069A" w14:textId="65A7D14C" w:rsidR="005B7C2A" w:rsidRDefault="00B01791" w:rsidP="005B7C2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Join in professional discussions</w:t>
            </w:r>
            <w:r w:rsidR="005B7C2A">
              <w:rPr>
                <w:rFonts w:ascii="Arial" w:hAnsi="Arial" w:cs="Arial"/>
              </w:rPr>
              <w:t xml:space="preserve"> and f</w:t>
            </w:r>
            <w:r w:rsidR="005B7C2A" w:rsidRPr="005B7C2A">
              <w:rPr>
                <w:rFonts w:ascii="Arial" w:hAnsi="Arial" w:cs="Arial"/>
              </w:rPr>
              <w:t>eedback discussions with link CDO</w:t>
            </w:r>
          </w:p>
          <w:p w14:paraId="20B93C45" w14:textId="77777777" w:rsidR="00B01791" w:rsidRPr="00B01791" w:rsidRDefault="00B01791" w:rsidP="00B01791">
            <w:pPr>
              <w:spacing w:after="0"/>
              <w:rPr>
                <w:rFonts w:ascii="Arial" w:hAnsi="Arial" w:cs="Arial"/>
              </w:rPr>
            </w:pPr>
          </w:p>
          <w:p w14:paraId="5684EED1" w14:textId="1B348CC4" w:rsidR="00B01791" w:rsidRPr="00B01791" w:rsidRDefault="00B01791" w:rsidP="00B01791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Provide enhanced environmental support/advice where appropriate, or upon request</w:t>
            </w:r>
          </w:p>
          <w:p w14:paraId="531E21DE" w14:textId="77777777" w:rsidR="00B01791" w:rsidRPr="00B01791" w:rsidRDefault="00B01791" w:rsidP="00B01791">
            <w:pPr>
              <w:spacing w:after="0"/>
              <w:rPr>
                <w:rFonts w:ascii="Arial" w:hAnsi="Arial" w:cs="Arial"/>
              </w:rPr>
            </w:pPr>
          </w:p>
          <w:p w14:paraId="1690BF39" w14:textId="6C0D3C6B" w:rsidR="00B01791" w:rsidRPr="00B01791" w:rsidRDefault="00EA756C" w:rsidP="00B01791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Linking</w:t>
            </w:r>
            <w:r w:rsidR="00B01791" w:rsidRPr="00B01791">
              <w:rPr>
                <w:rFonts w:ascii="Arial" w:hAnsi="Arial" w:cs="Arial"/>
              </w:rPr>
              <w:t xml:space="preserve"> with SfLW teams within education settings to discuss role, share strategies to support and upskill staff where appropriate, demonstrating strategies in context including interactions, communication styles, ideas for play/activities</w:t>
            </w:r>
          </w:p>
          <w:p w14:paraId="70AAB33B" w14:textId="77777777" w:rsidR="00B01791" w:rsidRPr="00B01791" w:rsidRDefault="00B01791" w:rsidP="00B01791">
            <w:pPr>
              <w:spacing w:after="0"/>
              <w:rPr>
                <w:rFonts w:ascii="Arial" w:hAnsi="Arial" w:cs="Arial"/>
              </w:rPr>
            </w:pPr>
          </w:p>
          <w:p w14:paraId="229E8620" w14:textId="77777777" w:rsidR="00B01791" w:rsidRPr="00B01791" w:rsidRDefault="00B01791" w:rsidP="00B01791">
            <w:pPr>
              <w:pStyle w:val="ListParagraph"/>
              <w:numPr>
                <w:ilvl w:val="0"/>
                <w:numId w:val="23"/>
              </w:num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Open door inset days (as assigned by co-ordinator) – discussing role, strategies, resources, expectations, communication</w:t>
            </w:r>
          </w:p>
          <w:p w14:paraId="6CCC35FE" w14:textId="77777777" w:rsidR="00B01791" w:rsidRPr="00B01791" w:rsidRDefault="00B01791" w:rsidP="00B01791">
            <w:p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</w:p>
          <w:p w14:paraId="368C35CB" w14:textId="77777777" w:rsidR="00B01791" w:rsidRPr="00B01791" w:rsidRDefault="00B01791" w:rsidP="00B01791">
            <w:pPr>
              <w:pStyle w:val="ListParagraph"/>
              <w:numPr>
                <w:ilvl w:val="0"/>
                <w:numId w:val="23"/>
              </w:num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Team meetings / development sessions / Children’s meetings</w:t>
            </w:r>
          </w:p>
          <w:p w14:paraId="54DF6E53" w14:textId="77777777" w:rsidR="00B01791" w:rsidRPr="00B01791" w:rsidRDefault="00B01791" w:rsidP="00B01791">
            <w:pPr>
              <w:pStyle w:val="ListParagraph"/>
              <w:rPr>
                <w:rFonts w:ascii="Arial" w:hAnsi="Arial" w:cs="Arial"/>
              </w:rPr>
            </w:pPr>
          </w:p>
          <w:p w14:paraId="59ACCA72" w14:textId="75DD66CA" w:rsidR="00B01791" w:rsidRPr="00B01791" w:rsidRDefault="00B01791" w:rsidP="00B01791">
            <w:pPr>
              <w:pStyle w:val="ListParagraph"/>
              <w:numPr>
                <w:ilvl w:val="0"/>
                <w:numId w:val="23"/>
              </w:num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Gather and transport resources as and when required, manage resources in relation to visits</w:t>
            </w:r>
          </w:p>
          <w:p w14:paraId="735F0E17" w14:textId="77777777" w:rsidR="00B01791" w:rsidRPr="00B01791" w:rsidRDefault="00B01791" w:rsidP="00B01791">
            <w:pPr>
              <w:pStyle w:val="ListParagraph"/>
              <w:rPr>
                <w:rFonts w:ascii="Arial" w:hAnsi="Arial" w:cs="Arial"/>
              </w:rPr>
            </w:pPr>
          </w:p>
          <w:p w14:paraId="1127328D" w14:textId="77777777" w:rsidR="00B01791" w:rsidRPr="00B01791" w:rsidRDefault="00B01791" w:rsidP="00B0179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</w:rPr>
              <w:t>Providing key knowledge &amp; experience to upskill staff.</w:t>
            </w:r>
          </w:p>
          <w:p w14:paraId="3BF8811E" w14:textId="77777777" w:rsidR="00B01791" w:rsidRPr="00B01791" w:rsidRDefault="00B01791" w:rsidP="00B01791">
            <w:p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</w:p>
          <w:p w14:paraId="477E239B" w14:textId="77777777" w:rsidR="00B01791" w:rsidRPr="00B01791" w:rsidRDefault="00B01791" w:rsidP="00B01791">
            <w:p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  <w:b/>
                <w:bCs/>
                <w:u w:val="single"/>
              </w:rPr>
              <w:lastRenderedPageBreak/>
              <w:t>School</w:t>
            </w:r>
            <w:r w:rsidRPr="00B01791">
              <w:rPr>
                <w:rFonts w:ascii="Arial" w:hAnsi="Arial" w:cs="Arial"/>
                <w:b/>
                <w:bCs/>
              </w:rPr>
              <w:t xml:space="preserve"> </w:t>
            </w:r>
            <w:r w:rsidRPr="00B01791">
              <w:rPr>
                <w:rFonts w:ascii="Arial" w:hAnsi="Arial" w:cs="Arial"/>
              </w:rPr>
              <w:t>–</w:t>
            </w:r>
            <w:r w:rsidRPr="00B01791">
              <w:rPr>
                <w:rFonts w:ascii="Arial" w:hAnsi="Arial" w:cs="Arial"/>
                <w:u w:val="single"/>
              </w:rPr>
              <w:t xml:space="preserve"> </w:t>
            </w:r>
            <w:r w:rsidRPr="00B01791">
              <w:rPr>
                <w:rFonts w:ascii="Arial" w:hAnsi="Arial" w:cs="Arial"/>
              </w:rPr>
              <w:t>Join professional discussions, observations, notes, feedback discussion with link CDO.  Available to explain &amp; demonstrate strategies provided when needed or upon request</w:t>
            </w:r>
          </w:p>
          <w:p w14:paraId="7D95EA2E" w14:textId="77777777" w:rsidR="00B01791" w:rsidRPr="00B01791" w:rsidRDefault="00B01791" w:rsidP="00B01791">
            <w:pPr>
              <w:tabs>
                <w:tab w:val="left" w:pos="980"/>
              </w:tabs>
              <w:spacing w:after="0"/>
              <w:rPr>
                <w:rFonts w:ascii="Arial" w:hAnsi="Arial" w:cs="Arial"/>
                <w:b/>
                <w:bCs/>
                <w:u w:val="single"/>
              </w:rPr>
            </w:pPr>
          </w:p>
          <w:p w14:paraId="300C2DBB" w14:textId="77777777" w:rsidR="00B01791" w:rsidRPr="00B01791" w:rsidRDefault="00B01791" w:rsidP="00B01791">
            <w:pPr>
              <w:tabs>
                <w:tab w:val="left" w:pos="980"/>
              </w:tabs>
              <w:spacing w:after="0"/>
              <w:rPr>
                <w:rFonts w:ascii="Arial" w:hAnsi="Arial" w:cs="Arial"/>
              </w:rPr>
            </w:pPr>
            <w:r w:rsidRPr="00B01791">
              <w:rPr>
                <w:rFonts w:ascii="Arial" w:hAnsi="Arial" w:cs="Arial"/>
                <w:b/>
                <w:bCs/>
                <w:u w:val="single"/>
              </w:rPr>
              <w:t>Home visits / Early Years Education</w:t>
            </w:r>
            <w:r w:rsidRPr="00B01791">
              <w:rPr>
                <w:rFonts w:ascii="Arial" w:hAnsi="Arial" w:cs="Arial"/>
              </w:rPr>
              <w:t>; pre-visit discussions to re-visit strategies and define roles for visits, pre-visit strategies, discussion with SMT and classroom staff, linking with SFLW and sharing strategies in a friendly yet professional manner.</w:t>
            </w:r>
          </w:p>
          <w:p w14:paraId="080F6483" w14:textId="0D5AA7EE" w:rsidR="003D3A2A" w:rsidRPr="00B01791" w:rsidRDefault="003D3A2A" w:rsidP="001E6089">
            <w:pPr>
              <w:pStyle w:val="CHRSecondsubtitle"/>
              <w:rPr>
                <w:sz w:val="22"/>
                <w:szCs w:val="22"/>
              </w:rPr>
            </w:pPr>
          </w:p>
        </w:tc>
      </w:tr>
    </w:tbl>
    <w:p w14:paraId="0D6A38F7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3F181CEB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CD3543" w14:paraId="7DECC8F2" w14:textId="77777777" w:rsidTr="001E6089">
        <w:trPr>
          <w:trHeight w:val="272"/>
        </w:trPr>
        <w:tc>
          <w:tcPr>
            <w:tcW w:w="1979" w:type="dxa"/>
          </w:tcPr>
          <w:p w14:paraId="1B1A3E43" w14:textId="77777777" w:rsidR="001E6089" w:rsidRPr="00CD3543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119" w:type="dxa"/>
          </w:tcPr>
          <w:p w14:paraId="58D3507A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3DC344BE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977" w:type="dxa"/>
          </w:tcPr>
          <w:p w14:paraId="0731007F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1E6089" w:rsidRPr="00CD3543" w14:paraId="7263E096" w14:textId="77777777" w:rsidTr="001E6089">
        <w:trPr>
          <w:trHeight w:val="266"/>
        </w:trPr>
        <w:tc>
          <w:tcPr>
            <w:tcW w:w="1979" w:type="dxa"/>
          </w:tcPr>
          <w:p w14:paraId="7FE5F0AF" w14:textId="107E8FE9" w:rsidR="001E6089" w:rsidRPr="00CD3543" w:rsidRDefault="001E6089" w:rsidP="00CD3543">
            <w:pPr>
              <w:pStyle w:val="CHRNormaltext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Education, qualifications &amp; training</w:t>
            </w:r>
          </w:p>
        </w:tc>
        <w:tc>
          <w:tcPr>
            <w:tcW w:w="3119" w:type="dxa"/>
          </w:tcPr>
          <w:p w14:paraId="334F64AF" w14:textId="69E8FAD9" w:rsidR="001E6089" w:rsidRPr="00CD3543" w:rsidRDefault="001E6089" w:rsidP="00D26705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67552C0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NC in Early Education and Childcare at SCQF Level 6 or SVQ Social Services (Children and Young People) at SCQF Level 6, or equivalent.</w:t>
            </w:r>
          </w:p>
          <w:p w14:paraId="7DF460E5" w14:textId="77777777" w:rsidR="00B01791" w:rsidRPr="00CB69CA" w:rsidRDefault="00B01791" w:rsidP="00B01791">
            <w:pPr>
              <w:pStyle w:val="CHRNormaltex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First Aid Certificate </w:t>
            </w:r>
          </w:p>
          <w:p w14:paraId="07D651D6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72C7733D" w14:textId="77777777" w:rsidR="00B01791" w:rsidRPr="00CB69CA" w:rsidRDefault="00B01791" w:rsidP="00B01791">
            <w:pPr>
              <w:pStyle w:val="Defaul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Interview  </w:t>
            </w:r>
          </w:p>
          <w:p w14:paraId="689CEAC3" w14:textId="77777777" w:rsidR="00B01791" w:rsidRPr="00CB69CA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Tasks </w:t>
            </w:r>
          </w:p>
          <w:p w14:paraId="440E446D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CD3543" w14:paraId="199E91E3" w14:textId="77777777" w:rsidTr="001E6089">
        <w:trPr>
          <w:trHeight w:val="266"/>
        </w:trPr>
        <w:tc>
          <w:tcPr>
            <w:tcW w:w="1979" w:type="dxa"/>
          </w:tcPr>
          <w:p w14:paraId="7CABD645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Skills</w:t>
            </w:r>
          </w:p>
          <w:p w14:paraId="674817F7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53CC4528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680BBA2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Demonstrate effective literacy and numeracy skills to support learning and access to curriculum</w:t>
            </w:r>
          </w:p>
          <w:p w14:paraId="5E85F4FC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4143F23" w14:textId="3AE43310" w:rsidR="001E6089" w:rsidRPr="00CD3543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Experience of working with children in a care/educational environment</w:t>
            </w:r>
          </w:p>
        </w:tc>
        <w:tc>
          <w:tcPr>
            <w:tcW w:w="1977" w:type="dxa"/>
          </w:tcPr>
          <w:p w14:paraId="59F73461" w14:textId="77777777" w:rsidR="00B01791" w:rsidRPr="00CB69CA" w:rsidRDefault="00B01791" w:rsidP="00B01791">
            <w:pPr>
              <w:pStyle w:val="Defaul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Interview  </w:t>
            </w:r>
          </w:p>
          <w:p w14:paraId="7BA14D85" w14:textId="77777777" w:rsidR="00B01791" w:rsidRPr="00CB69CA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Tasks </w:t>
            </w:r>
          </w:p>
          <w:p w14:paraId="27C70885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CD3543" w14:paraId="7A34EB1E" w14:textId="77777777" w:rsidTr="001E6089">
        <w:trPr>
          <w:trHeight w:val="266"/>
        </w:trPr>
        <w:tc>
          <w:tcPr>
            <w:tcW w:w="1979" w:type="dxa"/>
          </w:tcPr>
          <w:p w14:paraId="734F7473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Knowledge</w:t>
            </w:r>
          </w:p>
          <w:p w14:paraId="4A334874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2C6F5A8A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A93DE57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Knowledge and understanding of literacy functions and priorities of Education Services</w:t>
            </w:r>
          </w:p>
          <w:p w14:paraId="55C583AD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Knowledge and understanding of duties to protect children</w:t>
            </w:r>
          </w:p>
          <w:p w14:paraId="46F13627" w14:textId="77777777" w:rsidR="001E6089" w:rsidRPr="00CD3543" w:rsidRDefault="001E6089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EB73DBA" w14:textId="32BC5202" w:rsidR="001E6089" w:rsidRPr="00CD3543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Knowledge and understanding of the contribution that partnership working makes to the delivery of </w:t>
            </w:r>
            <w:r w:rsidRPr="00CB69CA">
              <w:rPr>
                <w:color w:val="000000"/>
                <w:sz w:val="22"/>
                <w:szCs w:val="22"/>
              </w:rPr>
              <w:t>service</w:t>
            </w:r>
            <w:r w:rsidRPr="00CB69CA">
              <w:rPr>
                <w:sz w:val="22"/>
                <w:szCs w:val="22"/>
              </w:rPr>
              <w:t xml:space="preserve"> to meet children’s needs</w:t>
            </w:r>
          </w:p>
        </w:tc>
        <w:tc>
          <w:tcPr>
            <w:tcW w:w="1977" w:type="dxa"/>
          </w:tcPr>
          <w:p w14:paraId="26CF39C3" w14:textId="77777777" w:rsidR="00B01791" w:rsidRPr="00CB69CA" w:rsidRDefault="00B01791" w:rsidP="00B01791">
            <w:pPr>
              <w:pStyle w:val="Defaul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Interview  </w:t>
            </w:r>
          </w:p>
          <w:p w14:paraId="76E7ADE7" w14:textId="77777777" w:rsidR="00B01791" w:rsidRPr="00CB69CA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Tasks </w:t>
            </w:r>
          </w:p>
          <w:p w14:paraId="31075C5F" w14:textId="77777777" w:rsidR="00B01791" w:rsidRPr="00CB69CA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□ App. Form</w:t>
            </w:r>
          </w:p>
          <w:p w14:paraId="46C7CDF4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B01791" w:rsidRPr="00CD3543" w14:paraId="0B38B1A8" w14:textId="77777777" w:rsidTr="001E6089">
        <w:trPr>
          <w:trHeight w:val="278"/>
        </w:trPr>
        <w:tc>
          <w:tcPr>
            <w:tcW w:w="1979" w:type="dxa"/>
          </w:tcPr>
          <w:p w14:paraId="5B2CEA2A" w14:textId="77777777" w:rsidR="00B01791" w:rsidRPr="00CD3543" w:rsidRDefault="00B01791" w:rsidP="00B01791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Other</w:t>
            </w:r>
          </w:p>
          <w:p w14:paraId="6520284B" w14:textId="77777777" w:rsidR="00B01791" w:rsidRPr="00CD3543" w:rsidRDefault="00B01791" w:rsidP="00B01791">
            <w:pPr>
              <w:pStyle w:val="CHRNormaltext"/>
              <w:rPr>
                <w:sz w:val="22"/>
                <w:szCs w:val="22"/>
              </w:rPr>
            </w:pPr>
          </w:p>
          <w:p w14:paraId="1DB6B9B0" w14:textId="77777777" w:rsidR="00B01791" w:rsidRPr="00CD3543" w:rsidRDefault="00B01791" w:rsidP="00B0179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19FE641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Interested in working with children</w:t>
            </w:r>
          </w:p>
          <w:p w14:paraId="2E5119FD" w14:textId="77777777" w:rsidR="00B01791" w:rsidRPr="00CB69CA" w:rsidRDefault="00B01791" w:rsidP="00B01791">
            <w:pPr>
              <w:pStyle w:val="GCC10ptromanbody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>Demonstrate values that link to equality of opportunity and anti-discriminatory practice</w:t>
            </w:r>
          </w:p>
          <w:p w14:paraId="785ED899" w14:textId="77777777" w:rsidR="00B01791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Ability to develop skills in working with children with additional support needs </w:t>
            </w:r>
          </w:p>
          <w:p w14:paraId="05FE52C2" w14:textId="77777777" w:rsidR="00B01791" w:rsidRPr="00CD3543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8B98A56" w14:textId="77777777" w:rsidR="00B01791" w:rsidRPr="00CD3543" w:rsidRDefault="00B01791" w:rsidP="00B0179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421C9C6" w14:textId="77777777" w:rsidR="00B01791" w:rsidRPr="00CB69CA" w:rsidRDefault="00B01791" w:rsidP="00B01791">
            <w:pPr>
              <w:pStyle w:val="Default"/>
              <w:rPr>
                <w:sz w:val="22"/>
                <w:szCs w:val="22"/>
              </w:rPr>
            </w:pPr>
            <w:r w:rsidRPr="00CB69CA">
              <w:rPr>
                <w:sz w:val="22"/>
                <w:szCs w:val="22"/>
              </w:rPr>
              <w:t xml:space="preserve">□ Interview  </w:t>
            </w:r>
          </w:p>
          <w:p w14:paraId="0F46865A" w14:textId="77777777" w:rsidR="00B01791" w:rsidRPr="00CB69CA" w:rsidRDefault="00B01791" w:rsidP="00B01791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50FCBF03" w14:textId="77777777" w:rsidR="00B01791" w:rsidRPr="00CD3543" w:rsidRDefault="00B01791" w:rsidP="00B01791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19042C29" w14:textId="77777777" w:rsidR="00DA09BA" w:rsidRDefault="00DA09BA" w:rsidP="00DA09BA">
      <w:pPr>
        <w:ind w:left="-567"/>
      </w:pPr>
    </w:p>
    <w:p w14:paraId="4FF0985E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default" r:id="rId9"/>
      <w:footerReference w:type="default" r:id="rId10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E89F" w14:textId="77777777" w:rsidR="001278FA" w:rsidRDefault="001278FA" w:rsidP="00101649">
      <w:pPr>
        <w:spacing w:after="0" w:line="240" w:lineRule="auto"/>
      </w:pPr>
      <w:r>
        <w:separator/>
      </w:r>
    </w:p>
  </w:endnote>
  <w:endnote w:type="continuationSeparator" w:id="0">
    <w:p w14:paraId="2FC49CFE" w14:textId="77777777" w:rsidR="001278FA" w:rsidRDefault="001278FA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C0A7" w14:textId="40AEFA3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B7B38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B7B38">
      <w:rPr>
        <w:rFonts w:ascii="Arial" w:hAnsi="Arial" w:cs="Arial"/>
        <w:sz w:val="24"/>
        <w:szCs w:val="24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3613" w14:textId="77777777" w:rsidR="001278FA" w:rsidRDefault="001278FA" w:rsidP="00101649">
      <w:pPr>
        <w:spacing w:after="0" w:line="240" w:lineRule="auto"/>
      </w:pPr>
      <w:r>
        <w:separator/>
      </w:r>
    </w:p>
  </w:footnote>
  <w:footnote w:type="continuationSeparator" w:id="0">
    <w:p w14:paraId="4A147EF6" w14:textId="77777777" w:rsidR="001278FA" w:rsidRDefault="001278FA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499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587DCB1" wp14:editId="782A6829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513AF6"/>
    <w:multiLevelType w:val="hybridMultilevel"/>
    <w:tmpl w:val="B5B6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A16CE6"/>
    <w:multiLevelType w:val="hybridMultilevel"/>
    <w:tmpl w:val="3CF4B92A"/>
    <w:lvl w:ilvl="0" w:tplc="31D0534E"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592641">
    <w:abstractNumId w:val="16"/>
  </w:num>
  <w:num w:numId="2" w16cid:durableId="835657715">
    <w:abstractNumId w:val="19"/>
  </w:num>
  <w:num w:numId="3" w16cid:durableId="1061754711">
    <w:abstractNumId w:val="9"/>
  </w:num>
  <w:num w:numId="4" w16cid:durableId="1014847175">
    <w:abstractNumId w:val="5"/>
  </w:num>
  <w:num w:numId="5" w16cid:durableId="2079280550">
    <w:abstractNumId w:val="21"/>
  </w:num>
  <w:num w:numId="6" w16cid:durableId="190656756">
    <w:abstractNumId w:val="18"/>
  </w:num>
  <w:num w:numId="7" w16cid:durableId="1482307820">
    <w:abstractNumId w:val="1"/>
  </w:num>
  <w:num w:numId="8" w16cid:durableId="142047837">
    <w:abstractNumId w:val="4"/>
  </w:num>
  <w:num w:numId="9" w16cid:durableId="1195924568">
    <w:abstractNumId w:val="20"/>
  </w:num>
  <w:num w:numId="10" w16cid:durableId="1241329213">
    <w:abstractNumId w:val="10"/>
  </w:num>
  <w:num w:numId="11" w16cid:durableId="464466790">
    <w:abstractNumId w:val="22"/>
  </w:num>
  <w:num w:numId="12" w16cid:durableId="1102385417">
    <w:abstractNumId w:val="11"/>
  </w:num>
  <w:num w:numId="13" w16cid:durableId="661198469">
    <w:abstractNumId w:val="7"/>
  </w:num>
  <w:num w:numId="14" w16cid:durableId="2090731650">
    <w:abstractNumId w:val="23"/>
  </w:num>
  <w:num w:numId="15" w16cid:durableId="1961764620">
    <w:abstractNumId w:val="3"/>
  </w:num>
  <w:num w:numId="16" w16cid:durableId="1887787914">
    <w:abstractNumId w:val="8"/>
  </w:num>
  <w:num w:numId="17" w16cid:durableId="249778173">
    <w:abstractNumId w:val="2"/>
  </w:num>
  <w:num w:numId="18" w16cid:durableId="193004813">
    <w:abstractNumId w:val="17"/>
  </w:num>
  <w:num w:numId="19" w16cid:durableId="1800102115">
    <w:abstractNumId w:val="15"/>
  </w:num>
  <w:num w:numId="20" w16cid:durableId="2014066615">
    <w:abstractNumId w:val="0"/>
  </w:num>
  <w:num w:numId="21" w16cid:durableId="2027247510">
    <w:abstractNumId w:val="14"/>
  </w:num>
  <w:num w:numId="22" w16cid:durableId="153835161">
    <w:abstractNumId w:val="13"/>
  </w:num>
  <w:num w:numId="23" w16cid:durableId="1558129900">
    <w:abstractNumId w:val="6"/>
  </w:num>
  <w:num w:numId="24" w16cid:durableId="394672093">
    <w:abstractNumId w:val="12"/>
  </w:num>
  <w:num w:numId="25" w16cid:durableId="674041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5584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3C30"/>
    <w:rsid w:val="0016590F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57B6"/>
    <w:rsid w:val="00216ECC"/>
    <w:rsid w:val="002259B8"/>
    <w:rsid w:val="00260252"/>
    <w:rsid w:val="002611AC"/>
    <w:rsid w:val="00262093"/>
    <w:rsid w:val="002635B7"/>
    <w:rsid w:val="0026501E"/>
    <w:rsid w:val="002664FA"/>
    <w:rsid w:val="00273AC8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1A6"/>
    <w:rsid w:val="003B2759"/>
    <w:rsid w:val="003B7B38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287"/>
    <w:rsid w:val="005A2475"/>
    <w:rsid w:val="005A26A0"/>
    <w:rsid w:val="005A4CFB"/>
    <w:rsid w:val="005B78BC"/>
    <w:rsid w:val="005B7C2A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976AB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0CC1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E027B"/>
    <w:rsid w:val="00AF4ABD"/>
    <w:rsid w:val="00AF79C6"/>
    <w:rsid w:val="00B01791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15E7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0DD2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D3543"/>
    <w:rsid w:val="00CE0C59"/>
    <w:rsid w:val="00CF446D"/>
    <w:rsid w:val="00CF4716"/>
    <w:rsid w:val="00CF7A37"/>
    <w:rsid w:val="00D0004C"/>
    <w:rsid w:val="00D03245"/>
    <w:rsid w:val="00D057CC"/>
    <w:rsid w:val="00D0663F"/>
    <w:rsid w:val="00D07462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C45C7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A756C"/>
    <w:rsid w:val="00EC24C7"/>
    <w:rsid w:val="00ED49D3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560F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959DE"/>
    <w:rsid w:val="00FA1BA7"/>
    <w:rsid w:val="00FA6121"/>
    <w:rsid w:val="00FA715C"/>
    <w:rsid w:val="00FD0E79"/>
    <w:rsid w:val="00FE46B7"/>
    <w:rsid w:val="00FE64FA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6FE7C32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e3747532-42d1-43b9-8ba8-1bf45779edd5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87F96-E289-49CC-A0EC-23CA79B112A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CMaclennan (Hazelwood)</cp:lastModifiedBy>
  <cp:revision>5</cp:revision>
  <cp:lastPrinted>2020-01-29T12:31:00Z</cp:lastPrinted>
  <dcterms:created xsi:type="dcterms:W3CDTF">2025-03-06T22:07:00Z</dcterms:created>
  <dcterms:modified xsi:type="dcterms:W3CDTF">2025-08-27T14:02:00Z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74582652-7c0d-46c0-b408-77229c24269c</vt:lpwstr>
  </property>
  <property fmtid="{D5CDD505-2E9C-101B-9397-08002B2CF9AE}" pid="3" name="bjDocumentSecurityLabel">
    <vt:lpwstr>OFFICIAL</vt:lpwstr>
  </property>
  <property fmtid="{D5CDD505-2E9C-101B-9397-08002B2CF9AE}" pid="4" name="gcc-meta-protectivemarking">
    <vt:lpwstr>[OFFICIAL]</vt:lpwstr>
  </property>
  <property fmtid="{D5CDD505-2E9C-101B-9397-08002B2CF9AE}" pid="5" name="bjSaver">
    <vt:lpwstr>UXzbcbX6C51nTWNkFtBpbAYgArlYpYWe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7" name="bjDocumentLabelXML-0">
    <vt:lpwstr>ames.com/2008/01/sie/internal/label"&gt;&lt;element uid="971a7eb4-36b4-4e7d-b804-a07772b8e228" value="" /&gt;&lt;element uid="e3747532-42d1-43b9-8ba8-1bf45779edd5" value="" /&gt;&lt;/sisl&gt;</vt:lpwstr>
  </property>
</Properties>
</file>