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0EFB5E29" w:rsidR="00450439" w:rsidRDefault="007A1E59" w:rsidP="005505D0">
                            <w:pPr>
                              <w:jc w:val="center"/>
                              <w:rPr>
                                <w:rFonts w:ascii="Calibri Light" w:hAnsi="Calibri Light"/>
                                <w:sz w:val="72"/>
                                <w:szCs w:val="72"/>
                              </w:rPr>
                            </w:pPr>
                            <w:r>
                              <w:rPr>
                                <w:rFonts w:ascii="Calibri Light" w:hAnsi="Calibri Light"/>
                                <w:sz w:val="72"/>
                                <w:szCs w:val="72"/>
                              </w:rPr>
                              <w:t>House Parent</w:t>
                            </w:r>
                          </w:p>
                          <w:p w14:paraId="572D705C" w14:textId="36F38C52" w:rsidR="007A1E59" w:rsidRDefault="007A1E59" w:rsidP="005505D0">
                            <w:pPr>
                              <w:jc w:val="center"/>
                              <w:rPr>
                                <w:rFonts w:ascii="Calibri Light" w:hAnsi="Calibri Light"/>
                                <w:sz w:val="72"/>
                                <w:szCs w:val="72"/>
                              </w:rPr>
                            </w:pPr>
                            <w:r>
                              <w:rPr>
                                <w:rFonts w:ascii="Calibri Light" w:hAnsi="Calibri Light"/>
                                <w:sz w:val="72"/>
                                <w:szCs w:val="72"/>
                              </w:rPr>
                              <w:t>Aberdeen City Music School</w:t>
                            </w:r>
                          </w:p>
                          <w:p w14:paraId="38D17CA6" w14:textId="77777777" w:rsidR="007A1E59" w:rsidRDefault="007A1E59" w:rsidP="005505D0">
                            <w:pPr>
                              <w:jc w:val="center"/>
                              <w:rPr>
                                <w:rFonts w:ascii="Calibri Light" w:hAnsi="Calibri Light"/>
                                <w:sz w:val="72"/>
                                <w:szCs w:val="72"/>
                              </w:rPr>
                            </w:pP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0EFB5E29" w:rsidR="00450439" w:rsidRDefault="007A1E59" w:rsidP="005505D0">
                      <w:pPr>
                        <w:jc w:val="center"/>
                        <w:rPr>
                          <w:rFonts w:ascii="Calibri Light" w:hAnsi="Calibri Light"/>
                          <w:sz w:val="72"/>
                          <w:szCs w:val="72"/>
                        </w:rPr>
                      </w:pPr>
                      <w:r>
                        <w:rPr>
                          <w:rFonts w:ascii="Calibri Light" w:hAnsi="Calibri Light"/>
                          <w:sz w:val="72"/>
                          <w:szCs w:val="72"/>
                        </w:rPr>
                        <w:t>House Parent</w:t>
                      </w:r>
                    </w:p>
                    <w:p w14:paraId="572D705C" w14:textId="36F38C52" w:rsidR="007A1E59" w:rsidRDefault="007A1E59" w:rsidP="005505D0">
                      <w:pPr>
                        <w:jc w:val="center"/>
                        <w:rPr>
                          <w:rFonts w:ascii="Calibri Light" w:hAnsi="Calibri Light"/>
                          <w:sz w:val="72"/>
                          <w:szCs w:val="72"/>
                        </w:rPr>
                      </w:pPr>
                      <w:r>
                        <w:rPr>
                          <w:rFonts w:ascii="Calibri Light" w:hAnsi="Calibri Light"/>
                          <w:sz w:val="72"/>
                          <w:szCs w:val="72"/>
                        </w:rPr>
                        <w:t>Aberdeen City Music School</w:t>
                      </w:r>
                    </w:p>
                    <w:p w14:paraId="38D17CA6" w14:textId="77777777" w:rsidR="007A1E59" w:rsidRDefault="007A1E59" w:rsidP="005505D0">
                      <w:pPr>
                        <w:jc w:val="center"/>
                        <w:rPr>
                          <w:rFonts w:ascii="Calibri Light" w:hAnsi="Calibri Light"/>
                          <w:sz w:val="72"/>
                          <w:szCs w:val="72"/>
                        </w:rPr>
                      </w:pP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BDCEE88"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F80E9F" w:rsidRPr="21CEBE46">
                  <w:rPr>
                    <w:rStyle w:val="Heading1Char"/>
                    <w:rFonts w:ascii="Calibri" w:hAnsi="Calibri"/>
                  </w:rPr>
                  <w:t>C</w:t>
                </w:r>
                <w:r w:rsidR="7C3045CD" w:rsidRPr="21CEBE46">
                  <w:rPr>
                    <w:rStyle w:val="Heading1Char"/>
                    <w:rFonts w:ascii="Calibri" w:hAnsi="Calibri"/>
                  </w:rPr>
                  <w:t>orporate Services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148A82BE"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The Corporate Services function helps the Council to perform its duties in providing high quality services to citizens, staff and our elected members, while also managing the financial and regulatory risks involved. It brings together services that support strong governance and financial stewardship across the council and enables the council to modernise its services through the use of digital technology, data and research, legal and procurement expertise.</w:t>
            </w:r>
          </w:p>
          <w:p w14:paraId="20C670B1"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This function is also essential for the council to reach its strategic objectives by giving the required support and infrastructure that allows data driven decisions to support the political direction set by elected members. Through engagement activities, diversity &amp; inclusion, ease of contact and assurance led transactional services for staff and citizens, with the focus on digital transformation, skills and platforms underpinning all of these. </w:t>
            </w:r>
          </w:p>
          <w:p w14:paraId="77DDFC95"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Clusters within the Corporate Services Function are:</w:t>
            </w:r>
          </w:p>
          <w:p w14:paraId="1A2FC882"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People and Citizen Services Cluster</w:t>
            </w:r>
          </w:p>
          <w:p w14:paraId="362BD7C1"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Digital and Technology Cluster</w:t>
            </w:r>
          </w:p>
          <w:p w14:paraId="4B00C740"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Finance Cluster</w:t>
            </w:r>
          </w:p>
          <w:p w14:paraId="77E8CEAB"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Commercial and Procurement Services Cluster</w:t>
            </w:r>
          </w:p>
          <w:p w14:paraId="394D6FF5"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Governance Cluster and</w:t>
            </w:r>
          </w:p>
          <w:p w14:paraId="6ACCCAF7"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Data Insights (HDRCA) Cluster</w:t>
            </w:r>
          </w:p>
          <w:p w14:paraId="62961CA2" w14:textId="6B5AC6D3" w:rsidR="00C53D2C" w:rsidRPr="004C70C8" w:rsidRDefault="00C53D2C" w:rsidP="003A7766">
            <w:pPr>
              <w:spacing w:before="120" w:after="240"/>
              <w:rPr>
                <w:rFonts w:asciiTheme="minorHAnsi" w:eastAsia="Times New Roman" w:hAnsiTheme="minorHAnsi" w:cstheme="minorHAnsi"/>
                <w:b w:val="0"/>
                <w:bCs w:val="0"/>
                <w:color w:val="222A35"/>
                <w:sz w:val="24"/>
                <w:szCs w:val="24"/>
              </w:rPr>
            </w:pP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04AB389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2E0BC9">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EB4F9D2" w:rsidR="00C53D2C" w:rsidRPr="004C70C8" w:rsidRDefault="00F17BC1" w:rsidP="00D21011">
            <w:pPr>
              <w:spacing w:before="120" w:after="120"/>
              <w:rPr>
                <w:rStyle w:val="SubtleEmphasis"/>
                <w:b w:val="0"/>
                <w:bCs w:val="0"/>
                <w:i w:val="0"/>
                <w:iCs w:val="0"/>
                <w:color w:val="auto"/>
                <w:sz w:val="24"/>
              </w:rPr>
            </w:pPr>
            <w:r w:rsidRPr="004C70C8">
              <w:rPr>
                <w:b w:val="0"/>
                <w:bCs w:val="0"/>
                <w:color w:val="000000"/>
                <w:sz w:val="27"/>
                <w:szCs w:val="27"/>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73D98906" w:rsidR="00D21011" w:rsidRPr="00BC6607" w:rsidRDefault="00D21011" w:rsidP="00200A5E">
            <w:pPr>
              <w:pStyle w:val="Heading1"/>
              <w:spacing w:before="240"/>
              <w:rPr>
                <w:rFonts w:ascii="Calibri" w:hAnsi="Calibri"/>
              </w:rPr>
            </w:pPr>
            <w:r w:rsidRPr="00BC6607">
              <w:rPr>
                <w:rFonts w:ascii="Calibri" w:hAnsi="Calibri"/>
              </w:rPr>
              <w:t xml:space="preserve">About the </w:t>
            </w:r>
            <w:r w:rsidR="00974F61">
              <w:rPr>
                <w:rFonts w:ascii="Calibri" w:hAnsi="Calibri"/>
              </w:rPr>
              <w:t>Aberdeen City Music School Boarding</w:t>
            </w:r>
            <w:r w:rsidR="00A533CE">
              <w:rPr>
                <w:rFonts w:ascii="Calibri" w:hAnsi="Calibri"/>
              </w:rPr>
              <w:t xml:space="preserve"> Team / Service Area</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3F348F91" w14:textId="77777777" w:rsidR="00974F61" w:rsidRPr="00974F61" w:rsidRDefault="00974F61" w:rsidP="00974F61">
            <w:pPr>
              <w:pStyle w:val="NormalWeb"/>
              <w:shd w:val="clear" w:color="auto" w:fill="FFFFFF"/>
              <w:spacing w:before="0" w:beforeAutospacing="0" w:after="150" w:afterAutospacing="0"/>
              <w:rPr>
                <w:rFonts w:asciiTheme="minorHAnsi" w:hAnsiTheme="minorHAnsi" w:cstheme="minorHAnsi"/>
                <w:b w:val="0"/>
                <w:bCs w:val="0"/>
                <w:color w:val="000000"/>
              </w:rPr>
            </w:pPr>
            <w:r w:rsidRPr="00974F61">
              <w:rPr>
                <w:rFonts w:asciiTheme="minorHAnsi" w:hAnsiTheme="minorHAnsi" w:cstheme="minorHAnsi"/>
                <w:b w:val="0"/>
                <w:bCs w:val="0"/>
                <w:color w:val="000000"/>
              </w:rPr>
              <w:t>Our aim is to provide a caring, structured environment within which young people are encouraged and supported to become responsible citizens and to reach their full musical, educational and social potential, based on mutual respect for each other and the environment.</w:t>
            </w:r>
          </w:p>
          <w:p w14:paraId="5E74929A" w14:textId="21135324" w:rsidR="00974F61" w:rsidRPr="00974F61" w:rsidRDefault="00974F61" w:rsidP="00974F61">
            <w:pPr>
              <w:pStyle w:val="NormalWeb"/>
              <w:shd w:val="clear" w:color="auto" w:fill="FFFFFF"/>
              <w:spacing w:before="0" w:beforeAutospacing="0" w:after="150" w:afterAutospacing="0"/>
              <w:rPr>
                <w:rFonts w:asciiTheme="minorHAnsi" w:hAnsiTheme="minorHAnsi" w:cstheme="minorHAnsi"/>
                <w:b w:val="0"/>
                <w:bCs w:val="0"/>
                <w:color w:val="000000"/>
              </w:rPr>
            </w:pPr>
            <w:r w:rsidRPr="00974F61">
              <w:rPr>
                <w:rFonts w:asciiTheme="minorHAnsi" w:hAnsiTheme="minorHAnsi" w:cstheme="minorHAnsi"/>
                <w:b w:val="0"/>
                <w:bCs w:val="0"/>
                <w:color w:val="000000"/>
              </w:rPr>
              <w:t>ACMS Boarding provides accom</w:t>
            </w:r>
            <w:r w:rsidR="00BF5C87">
              <w:rPr>
                <w:rFonts w:asciiTheme="minorHAnsi" w:hAnsiTheme="minorHAnsi" w:cstheme="minorHAnsi"/>
                <w:b w:val="0"/>
                <w:bCs w:val="0"/>
                <w:color w:val="000000"/>
              </w:rPr>
              <w:t>m</w:t>
            </w:r>
            <w:r w:rsidRPr="00974F61">
              <w:rPr>
                <w:rFonts w:asciiTheme="minorHAnsi" w:hAnsiTheme="minorHAnsi" w:cstheme="minorHAnsi"/>
                <w:b w:val="0"/>
                <w:bCs w:val="0"/>
                <w:color w:val="000000"/>
              </w:rPr>
              <w:t>odation for pupils aged 11 to 18 year</w:t>
            </w:r>
            <w:r w:rsidR="00357D48">
              <w:rPr>
                <w:rFonts w:asciiTheme="minorHAnsi" w:hAnsiTheme="minorHAnsi" w:cstheme="minorHAnsi"/>
                <w:b w:val="0"/>
                <w:bCs w:val="0"/>
                <w:color w:val="000000"/>
              </w:rPr>
              <w:t xml:space="preserve"> olds</w:t>
            </w:r>
            <w:r w:rsidRPr="00974F61">
              <w:rPr>
                <w:rFonts w:asciiTheme="minorHAnsi" w:hAnsiTheme="minorHAnsi" w:cstheme="minorHAnsi"/>
                <w:b w:val="0"/>
                <w:bCs w:val="0"/>
                <w:color w:val="000000"/>
              </w:rPr>
              <w:t xml:space="preserve"> who attend</w:t>
            </w:r>
            <w:r w:rsidR="00BF5C87">
              <w:rPr>
                <w:rFonts w:asciiTheme="minorHAnsi" w:hAnsiTheme="minorHAnsi" w:cstheme="minorHAnsi"/>
                <w:b w:val="0"/>
                <w:bCs w:val="0"/>
                <w:color w:val="000000"/>
              </w:rPr>
              <w:t xml:space="preserve"> the</w:t>
            </w:r>
            <w:r w:rsidRPr="00974F61">
              <w:rPr>
                <w:rFonts w:asciiTheme="minorHAnsi" w:hAnsiTheme="minorHAnsi" w:cstheme="minorHAnsi"/>
                <w:b w:val="0"/>
                <w:bCs w:val="0"/>
                <w:color w:val="000000"/>
              </w:rPr>
              <w:t xml:space="preserve"> Aberdeen City Music School</w:t>
            </w:r>
            <w:r w:rsidR="003317A5">
              <w:rPr>
                <w:rFonts w:asciiTheme="minorHAnsi" w:hAnsiTheme="minorHAnsi" w:cstheme="minorHAnsi"/>
                <w:b w:val="0"/>
                <w:bCs w:val="0"/>
                <w:color w:val="000000"/>
              </w:rPr>
              <w:t xml:space="preserve"> within Dyce Academy</w:t>
            </w:r>
            <w:r w:rsidR="00A03504">
              <w:rPr>
                <w:rFonts w:asciiTheme="minorHAnsi" w:hAnsiTheme="minorHAnsi" w:cstheme="minorHAnsi"/>
                <w:b w:val="0"/>
                <w:bCs w:val="0"/>
                <w:color w:val="000000"/>
              </w:rPr>
              <w:t>,</w:t>
            </w:r>
            <w:r w:rsidR="00F56120">
              <w:rPr>
                <w:rFonts w:asciiTheme="minorHAnsi" w:hAnsiTheme="minorHAnsi" w:cstheme="minorHAnsi"/>
                <w:b w:val="0"/>
                <w:bCs w:val="0"/>
                <w:color w:val="000000"/>
              </w:rPr>
              <w:t xml:space="preserve"> allowing</w:t>
            </w:r>
            <w:r w:rsidR="003317A5">
              <w:rPr>
                <w:rFonts w:asciiTheme="minorHAnsi" w:hAnsiTheme="minorHAnsi" w:cstheme="minorHAnsi"/>
                <w:b w:val="0"/>
                <w:bCs w:val="0"/>
                <w:color w:val="000000"/>
              </w:rPr>
              <w:t xml:space="preserve"> young people to have </w:t>
            </w:r>
            <w:r w:rsidR="00357D48">
              <w:rPr>
                <w:rFonts w:asciiTheme="minorHAnsi" w:hAnsiTheme="minorHAnsi" w:cstheme="minorHAnsi"/>
                <w:b w:val="0"/>
                <w:bCs w:val="0"/>
                <w:color w:val="000000"/>
              </w:rPr>
              <w:t xml:space="preserve">the chance to unwind after their school </w:t>
            </w:r>
            <w:r w:rsidR="00A03504">
              <w:rPr>
                <w:rFonts w:asciiTheme="minorHAnsi" w:hAnsiTheme="minorHAnsi" w:cstheme="minorHAnsi"/>
                <w:b w:val="0"/>
                <w:bCs w:val="0"/>
                <w:color w:val="000000"/>
              </w:rPr>
              <w:t xml:space="preserve">day </w:t>
            </w:r>
            <w:r w:rsidR="00357D48">
              <w:rPr>
                <w:rFonts w:asciiTheme="minorHAnsi" w:hAnsiTheme="minorHAnsi" w:cstheme="minorHAnsi"/>
                <w:b w:val="0"/>
                <w:bCs w:val="0"/>
                <w:color w:val="000000"/>
              </w:rPr>
              <w:t>and minimise their travel</w:t>
            </w:r>
            <w:r w:rsidRPr="00974F61">
              <w:rPr>
                <w:rFonts w:asciiTheme="minorHAnsi" w:hAnsiTheme="minorHAnsi" w:cstheme="minorHAnsi"/>
                <w:b w:val="0"/>
                <w:bCs w:val="0"/>
                <w:color w:val="000000"/>
              </w:rPr>
              <w:t>. The Boarding</w:t>
            </w:r>
            <w:r w:rsidR="00FC7F46">
              <w:rPr>
                <w:rFonts w:asciiTheme="minorHAnsi" w:hAnsiTheme="minorHAnsi" w:cstheme="minorHAnsi"/>
                <w:b w:val="0"/>
                <w:bCs w:val="0"/>
                <w:color w:val="000000"/>
              </w:rPr>
              <w:t xml:space="preserve"> facility</w:t>
            </w:r>
            <w:r w:rsidRPr="00974F61">
              <w:rPr>
                <w:rFonts w:asciiTheme="minorHAnsi" w:hAnsiTheme="minorHAnsi" w:cstheme="minorHAnsi"/>
                <w:b w:val="0"/>
                <w:bCs w:val="0"/>
                <w:color w:val="000000"/>
              </w:rPr>
              <w:t xml:space="preserve"> has 40 rooms arranged over 4 floors. </w:t>
            </w:r>
          </w:p>
          <w:p w14:paraId="4D17FC78" w14:textId="6F237B0D" w:rsidR="00D21011" w:rsidRPr="00974F61" w:rsidRDefault="00D21011" w:rsidP="00FC7F46">
            <w:pPr>
              <w:pStyle w:val="NormalWeb"/>
              <w:shd w:val="clear" w:color="auto" w:fill="FFFFFF"/>
              <w:spacing w:before="0" w:beforeAutospacing="0" w:after="150" w:afterAutospacing="0"/>
              <w:rPr>
                <w:rStyle w:val="SubtleEmphasis"/>
                <w:rFonts w:asciiTheme="minorHAnsi" w:hAnsiTheme="minorHAnsi" w:cstheme="minorHAnsi"/>
                <w:b w:val="0"/>
                <w:bCs w:val="0"/>
                <w:i w:val="0"/>
                <w:iCs w:val="0"/>
                <w:color w:val="auto"/>
              </w:rPr>
            </w:pP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448C9322" w:rsidR="006B2CB6" w:rsidRPr="0056509D" w:rsidRDefault="00014BE9" w:rsidP="00200A5E">
                  <w:pPr>
                    <w:ind w:right="-102"/>
                    <w:rPr>
                      <w:rFonts w:ascii="Calibri" w:hAnsi="Calibri" w:cs="Calibri"/>
                      <w:spacing w:val="-16"/>
                      <w:sz w:val="24"/>
                      <w:szCs w:val="24"/>
                    </w:rPr>
                  </w:pPr>
                  <w:r>
                    <w:rPr>
                      <w:rFonts w:ascii="Calibri" w:hAnsi="Calibri" w:cs="Calibri"/>
                      <w:spacing w:val="-16"/>
                      <w:sz w:val="24"/>
                      <w:szCs w:val="24"/>
                    </w:rPr>
                    <w:t>House Parent</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0BC87CDA" w:rsidR="006B2CB6" w:rsidRPr="0056509D" w:rsidRDefault="0056509D" w:rsidP="00200A5E">
                  <w:pPr>
                    <w:ind w:right="-102"/>
                    <w:rPr>
                      <w:rFonts w:ascii="Calibri" w:hAnsi="Calibri" w:cs="Calibri"/>
                      <w:spacing w:val="-16"/>
                      <w:sz w:val="24"/>
                      <w:szCs w:val="24"/>
                    </w:rPr>
                  </w:pPr>
                  <w:r>
                    <w:rPr>
                      <w:rFonts w:ascii="Calibri" w:hAnsi="Calibri" w:cs="Tahoma"/>
                      <w:spacing w:val="-2"/>
                      <w:sz w:val="24"/>
                      <w:szCs w:val="24"/>
                    </w:rPr>
                    <w:t>G</w:t>
                  </w:r>
                  <w:r w:rsidR="00205B6F">
                    <w:rPr>
                      <w:rFonts w:ascii="Calibri" w:hAnsi="Calibri" w:cs="Tahoma"/>
                      <w:spacing w:val="-2"/>
                      <w:sz w:val="24"/>
                      <w:szCs w:val="24"/>
                    </w:rPr>
                    <w:t>09</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163B0CFD" w:rsidR="00C22354" w:rsidRDefault="00C46B2B"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48D7A27D" w:rsidR="006B2CB6" w:rsidRPr="0056509D" w:rsidRDefault="00C46B2B" w:rsidP="00200A5E">
                  <w:pPr>
                    <w:ind w:right="-102"/>
                    <w:rPr>
                      <w:rFonts w:ascii="Calibri" w:hAnsi="Calibri" w:cs="Calibri"/>
                      <w:spacing w:val="-16"/>
                      <w:sz w:val="24"/>
                      <w:szCs w:val="24"/>
                    </w:rPr>
                  </w:pPr>
                  <w:r>
                    <w:rPr>
                      <w:rFonts w:ascii="Calibri" w:hAnsi="Calibri" w:cs="Calibri"/>
                      <w:spacing w:val="-16"/>
                      <w:sz w:val="24"/>
                      <w:szCs w:val="24"/>
                    </w:rPr>
                    <w:t>Aberdeen City Music School Boarding</w:t>
                  </w:r>
                </w:p>
              </w:tc>
            </w:tr>
          </w:tbl>
          <w:p w14:paraId="7D13663D" w14:textId="77777777" w:rsidR="006B2CB6" w:rsidRPr="0056509D" w:rsidRDefault="006B2CB6" w:rsidP="00200A5E">
            <w:pPr>
              <w:rPr>
                <w:rFonts w:ascii="Calibri" w:hAnsi="Calibri" w:cs="Tahoma"/>
                <w:color w:val="002C50"/>
                <w:spacing w:val="-16"/>
                <w:sz w:val="10"/>
                <w:szCs w:val="10"/>
              </w:rPr>
            </w:pPr>
          </w:p>
          <w:p w14:paraId="5B32351A" w14:textId="58645F16" w:rsidR="006B2CB6" w:rsidRPr="00EF3878" w:rsidRDefault="00205B6F" w:rsidP="00200A5E">
            <w:pPr>
              <w:rPr>
                <w:rFonts w:ascii="Calibri" w:hAnsi="Calibri" w:cs="Tahoma"/>
                <w:color w:val="002C50"/>
                <w:spacing w:val="-16"/>
                <w:sz w:val="24"/>
                <w:szCs w:val="24"/>
              </w:rPr>
            </w:pPr>
            <w:r>
              <w:t>To work as part of a team and take responsibility for the delivery of high-quality care to the young people who board (term-time) at Aberdeen City Music School Hall of Residence. To provide a safe, consistent, and caring environment that encourages and nurtures young people to develop positively and achieve their full potential</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332"/>
        <w:gridCol w:w="7124"/>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58E50440">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B2CB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6B2CB6">
        <w:trPr>
          <w:trHeight w:val="1228"/>
        </w:trPr>
        <w:tc>
          <w:tcPr>
            <w:cnfStyle w:val="001000000000" w:firstRow="0" w:lastRow="0" w:firstColumn="1" w:lastColumn="0" w:oddVBand="0" w:evenVBand="0" w:oddHBand="0" w:evenHBand="0" w:firstRowFirstColumn="0" w:firstRowLastColumn="0" w:lastRowFirstColumn="0" w:lastRowLastColumn="0"/>
            <w:tcW w:w="3206" w:type="dxa"/>
          </w:tcPr>
          <w:p w14:paraId="31E8A257" w14:textId="0EA6B98E" w:rsidR="006B2CB6" w:rsidRPr="006771AB" w:rsidRDefault="00762ACC" w:rsidP="006B2CB6">
            <w:pPr>
              <w:rPr>
                <w:b w:val="0"/>
                <w:color w:val="auto"/>
                <w:sz w:val="20"/>
                <w:szCs w:val="20"/>
              </w:rPr>
            </w:pPr>
            <w:r w:rsidRPr="006771AB">
              <w:rPr>
                <w:bCs w:val="0"/>
                <w:color w:val="auto"/>
              </w:rPr>
              <w:t>Working Holistically with all young people</w:t>
            </w:r>
            <w:r w:rsidR="006B2CB6" w:rsidRPr="006771AB">
              <w:rPr>
                <w:bCs w:val="0"/>
                <w:color w:val="auto"/>
              </w:rPr>
              <w:t xml:space="preserve"> </w:t>
            </w:r>
          </w:p>
        </w:tc>
        <w:tc>
          <w:tcPr>
            <w:tcW w:w="7250" w:type="dxa"/>
          </w:tcPr>
          <w:p w14:paraId="1633EA36" w14:textId="5F66E489" w:rsidR="006B2CB6" w:rsidRPr="009E7442" w:rsidRDefault="00711A4A" w:rsidP="009E7442">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bCs/>
                <w:color w:val="auto"/>
              </w:rPr>
            </w:pPr>
            <w:r w:rsidRPr="009E7442">
              <w:rPr>
                <w:bCs/>
                <w:color w:val="auto"/>
              </w:rPr>
              <w:t>Work holistically as part of the team and to assist with the delivery of high-quality care to young people consistent with the policies and procedures of Aberdeen City Council and Aberdeen City Music School Hall of Residence</w:t>
            </w:r>
            <w:r w:rsidR="00D2446D" w:rsidRPr="009E7442">
              <w:rPr>
                <w:bCs/>
                <w:color w:val="auto"/>
              </w:rPr>
              <w:t>.</w:t>
            </w:r>
          </w:p>
          <w:p w14:paraId="2C187DF5" w14:textId="77777777" w:rsidR="00D2446D" w:rsidRDefault="00D2446D" w:rsidP="006B2CB6">
            <w:pPr>
              <w:cnfStyle w:val="000000000000" w:firstRow="0" w:lastRow="0" w:firstColumn="0" w:lastColumn="0" w:oddVBand="0" w:evenVBand="0" w:oddHBand="0" w:evenHBand="0" w:firstRowFirstColumn="0" w:firstRowLastColumn="0" w:lastRowFirstColumn="0" w:lastRowLastColumn="0"/>
              <w:rPr>
                <w:color w:val="auto"/>
              </w:rPr>
            </w:pPr>
          </w:p>
          <w:p w14:paraId="60ACE777"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6B2CB6">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6D7E4471" w14:textId="4327B851" w:rsidR="006B2CB6" w:rsidRPr="006771AB" w:rsidRDefault="00461E7A" w:rsidP="006B2CB6">
            <w:pPr>
              <w:rPr>
                <w:bCs w:val="0"/>
                <w:color w:val="auto"/>
              </w:rPr>
            </w:pPr>
            <w:r w:rsidRPr="006771AB">
              <w:rPr>
                <w:bCs w:val="0"/>
                <w:color w:val="auto"/>
              </w:rPr>
              <w:t>Positive culture</w:t>
            </w:r>
          </w:p>
        </w:tc>
        <w:tc>
          <w:tcPr>
            <w:tcW w:w="7250" w:type="dxa"/>
            <w:shd w:val="clear" w:color="auto" w:fill="auto"/>
          </w:tcPr>
          <w:p w14:paraId="4EDF735D" w14:textId="2C8A5797" w:rsidR="006B2CB6" w:rsidRPr="009E7442" w:rsidRDefault="0072032D" w:rsidP="009E7442">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Cs/>
                <w:color w:val="auto"/>
              </w:rPr>
            </w:pPr>
            <w:r w:rsidRPr="009E7442">
              <w:rPr>
                <w:bCs/>
                <w:color w:val="auto"/>
              </w:rPr>
              <w:t>Support the Management Team with the day-to-day running of the service, setting the culture of a positive environment to live in and work in</w:t>
            </w:r>
            <w:r w:rsidR="002A7780">
              <w:rPr>
                <w:bCs/>
                <w:color w:val="auto"/>
              </w:rPr>
              <w:t>.</w:t>
            </w:r>
          </w:p>
          <w:p w14:paraId="233B9733"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02449A2"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B2997FA"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0E612E" w:rsidRPr="00BC6607" w14:paraId="200D94BD" w14:textId="77777777" w:rsidTr="006B2CB6">
        <w:trPr>
          <w:trHeight w:val="1975"/>
        </w:trPr>
        <w:tc>
          <w:tcPr>
            <w:cnfStyle w:val="001000000000" w:firstRow="0" w:lastRow="0" w:firstColumn="1" w:lastColumn="0" w:oddVBand="0" w:evenVBand="0" w:oddHBand="0" w:evenHBand="0" w:firstRowFirstColumn="0" w:firstRowLastColumn="0" w:lastRowFirstColumn="0" w:lastRowLastColumn="0"/>
            <w:tcW w:w="3206" w:type="dxa"/>
          </w:tcPr>
          <w:p w14:paraId="4609E58C" w14:textId="1F3D3CCD" w:rsidR="000E612E" w:rsidRPr="006771AB" w:rsidRDefault="000E612E" w:rsidP="006B2CB6">
            <w:r w:rsidRPr="000E612E">
              <w:rPr>
                <w:color w:val="000000" w:themeColor="text1"/>
              </w:rPr>
              <w:t>Keyworking</w:t>
            </w:r>
          </w:p>
        </w:tc>
        <w:tc>
          <w:tcPr>
            <w:tcW w:w="7250" w:type="dxa"/>
          </w:tcPr>
          <w:p w14:paraId="4EF5D692" w14:textId="77777777" w:rsidR="000E612E" w:rsidRPr="00AA0BA7" w:rsidRDefault="000E612E"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theme="minorHAnsi"/>
                <w:bCs/>
                <w:color w:val="000000" w:themeColor="text1"/>
              </w:rPr>
            </w:pPr>
            <w:r w:rsidRPr="00AA0BA7">
              <w:rPr>
                <w:bCs/>
                <w:color w:val="000000" w:themeColor="text1"/>
              </w:rPr>
              <w:t>Named keyworker for young people</w:t>
            </w:r>
          </w:p>
          <w:p w14:paraId="49E89B49" w14:textId="4F3FD1A1" w:rsidR="000E612E" w:rsidRPr="00AA0BA7" w:rsidRDefault="00E71189"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Ensure r</w:t>
            </w:r>
            <w:r w:rsidR="00AA0BA7" w:rsidRPr="00AA0BA7">
              <w:rPr>
                <w:bCs/>
                <w:color w:val="000000" w:themeColor="text1"/>
              </w:rPr>
              <w:t>egular one to ones with young people</w:t>
            </w:r>
          </w:p>
          <w:p w14:paraId="7A565EE0" w14:textId="61D0CAEF" w:rsidR="00AA0BA7" w:rsidRPr="000D4A13" w:rsidRDefault="000D4A13" w:rsidP="000D4A13">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D4A13">
              <w:rPr>
                <w:rFonts w:cstheme="minorHAnsi"/>
                <w:color w:val="auto"/>
              </w:rPr>
              <w:t xml:space="preserve">Keyworking responsibilities </w:t>
            </w:r>
            <w:r w:rsidR="00003CEB">
              <w:rPr>
                <w:rFonts w:cstheme="minorHAnsi"/>
                <w:color w:val="auto"/>
              </w:rPr>
              <w:t xml:space="preserve">including creating, </w:t>
            </w:r>
            <w:r w:rsidRPr="000D4A13">
              <w:rPr>
                <w:rFonts w:cstheme="minorHAnsi"/>
                <w:color w:val="auto"/>
              </w:rPr>
              <w:t>maintaining personal plans and individual assessments in accordance with GIRFEC and SHANARRI principles</w:t>
            </w:r>
          </w:p>
          <w:p w14:paraId="3B7962C4" w14:textId="77777777" w:rsidR="00AA0BA7" w:rsidRDefault="00AA0BA7"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sidRPr="00AA0BA7">
              <w:rPr>
                <w:bCs/>
                <w:color w:val="000000" w:themeColor="text1"/>
              </w:rPr>
              <w:t>Undertake reviews, well being webs and action plans as well as termly overviews with young people</w:t>
            </w:r>
          </w:p>
          <w:p w14:paraId="04B7F3B8" w14:textId="309E44B4" w:rsidR="00E71189" w:rsidRPr="00AA0BA7" w:rsidRDefault="00E71189"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Liaise with parents / carers as required</w:t>
            </w:r>
          </w:p>
        </w:tc>
      </w:tr>
      <w:tr w:rsidR="006B2CB6" w:rsidRPr="00BC6607" w14:paraId="762A0BCF" w14:textId="77777777" w:rsidTr="006B2CB6">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58949FDB" w14:textId="03CCA218" w:rsidR="006B2CB6" w:rsidRPr="006771AB" w:rsidRDefault="00461E7A" w:rsidP="006B2CB6">
            <w:pPr>
              <w:rPr>
                <w:bCs w:val="0"/>
                <w:color w:val="auto"/>
              </w:rPr>
            </w:pPr>
            <w:r w:rsidRPr="006771AB">
              <w:rPr>
                <w:bCs w:val="0"/>
                <w:color w:val="auto"/>
              </w:rPr>
              <w:t>Activity planning</w:t>
            </w:r>
          </w:p>
        </w:tc>
        <w:tc>
          <w:tcPr>
            <w:tcW w:w="7250" w:type="dxa"/>
            <w:shd w:val="clear" w:color="auto" w:fill="auto"/>
          </w:tcPr>
          <w:p w14:paraId="58C56AF3" w14:textId="5A4B5EF1" w:rsidR="006B2CB6" w:rsidRPr="002C7D8E" w:rsidRDefault="00807CB8" w:rsidP="002C7D8E">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2C7D8E">
              <w:rPr>
                <w:bCs/>
                <w:color w:val="auto"/>
              </w:rPr>
              <w:t>Be involved in the planning and implementation of a range of recreational activities for young people</w:t>
            </w:r>
          </w:p>
          <w:p w14:paraId="28A4D6AD"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CC81FD"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7EA3AA43"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67C7C6FF"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8CFEFB9" w14:textId="77777777" w:rsidTr="006B2CB6">
        <w:trPr>
          <w:trHeight w:val="996"/>
        </w:trPr>
        <w:tc>
          <w:tcPr>
            <w:cnfStyle w:val="001000000000" w:firstRow="0" w:lastRow="0" w:firstColumn="1" w:lastColumn="0" w:oddVBand="0" w:evenVBand="0" w:oddHBand="0" w:evenHBand="0" w:firstRowFirstColumn="0" w:firstRowLastColumn="0" w:lastRowFirstColumn="0" w:lastRowLastColumn="0"/>
            <w:tcW w:w="3206" w:type="dxa"/>
          </w:tcPr>
          <w:p w14:paraId="461408F9" w14:textId="2CA2A67B" w:rsidR="006B2CB6" w:rsidRPr="006771AB" w:rsidRDefault="00084E50" w:rsidP="006B2CB6">
            <w:pPr>
              <w:rPr>
                <w:bCs w:val="0"/>
                <w:color w:val="auto"/>
                <w:lang w:eastAsia="en-GB"/>
              </w:rPr>
            </w:pPr>
            <w:r w:rsidRPr="006771AB">
              <w:rPr>
                <w:bCs w:val="0"/>
                <w:color w:val="auto"/>
                <w:lang w:eastAsia="en-GB"/>
              </w:rPr>
              <w:t>Team member</w:t>
            </w:r>
          </w:p>
        </w:tc>
        <w:tc>
          <w:tcPr>
            <w:tcW w:w="7250" w:type="dxa"/>
          </w:tcPr>
          <w:p w14:paraId="356C4814" w14:textId="0F409218" w:rsidR="006B2CB6" w:rsidRPr="006771AB" w:rsidRDefault="00084E50"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6771AB">
              <w:rPr>
                <w:color w:val="auto"/>
              </w:rPr>
              <w:t xml:space="preserve">Attend and participate in staff meetings, </w:t>
            </w:r>
            <w:r w:rsidR="002C7D8E">
              <w:rPr>
                <w:color w:val="auto"/>
              </w:rPr>
              <w:t xml:space="preserve">inservice days, </w:t>
            </w:r>
            <w:r w:rsidRPr="006771AB">
              <w:rPr>
                <w:color w:val="auto"/>
              </w:rPr>
              <w:t xml:space="preserve">supervision and performance review and development </w:t>
            </w:r>
            <w:r w:rsidR="002A7780">
              <w:rPr>
                <w:color w:val="auto"/>
              </w:rPr>
              <w:t>and training sessions.</w:t>
            </w:r>
          </w:p>
          <w:p w14:paraId="1615E5FC"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567F9DA7"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D88C699" w14:textId="77777777" w:rsidTr="006B2CB6">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5C2C872A" w14:textId="01789DCA" w:rsidR="006B2CB6" w:rsidRPr="006771AB" w:rsidRDefault="003B5F66" w:rsidP="006B2CB6">
            <w:pPr>
              <w:rPr>
                <w:bCs w:val="0"/>
                <w:color w:val="auto"/>
                <w:lang w:eastAsia="en-GB"/>
              </w:rPr>
            </w:pPr>
            <w:r w:rsidRPr="006771AB">
              <w:rPr>
                <w:bCs w:val="0"/>
                <w:color w:val="auto"/>
              </w:rPr>
              <w:t>Training</w:t>
            </w:r>
          </w:p>
        </w:tc>
        <w:tc>
          <w:tcPr>
            <w:tcW w:w="7250" w:type="dxa"/>
            <w:shd w:val="clear" w:color="auto" w:fill="auto"/>
          </w:tcPr>
          <w:p w14:paraId="40913BD7" w14:textId="7808E98A" w:rsidR="006B2CB6" w:rsidRPr="006771AB" w:rsidRDefault="003B5F6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771AB">
              <w:rPr>
                <w:color w:val="auto"/>
              </w:rPr>
              <w:t>Undertake relevant training</w:t>
            </w:r>
            <w:r w:rsidR="00F21DB2">
              <w:rPr>
                <w:color w:val="auto"/>
              </w:rPr>
              <w:t xml:space="preserve"> both Aberdeen City Council mandatory for all employees and service specific</w:t>
            </w:r>
          </w:p>
          <w:p w14:paraId="1EB17D5A"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1A229BCC"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3CBF9A21"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3B5F66" w:rsidRPr="00BC6607" w14:paraId="229CC9C5" w14:textId="77777777" w:rsidTr="006B2CB6">
        <w:trPr>
          <w:trHeight w:val="991"/>
        </w:trPr>
        <w:tc>
          <w:tcPr>
            <w:cnfStyle w:val="001000000000" w:firstRow="0" w:lastRow="0" w:firstColumn="1" w:lastColumn="0" w:oddVBand="0" w:evenVBand="0" w:oddHBand="0" w:evenHBand="0" w:firstRowFirstColumn="0" w:firstRowLastColumn="0" w:lastRowFirstColumn="0" w:lastRowLastColumn="0"/>
            <w:tcW w:w="3206" w:type="dxa"/>
          </w:tcPr>
          <w:p w14:paraId="36751CFD" w14:textId="0187E137" w:rsidR="003B5F66" w:rsidRPr="006771AB" w:rsidRDefault="006771AB" w:rsidP="006B2CB6">
            <w:pPr>
              <w:rPr>
                <w:bCs w:val="0"/>
                <w:color w:val="auto"/>
              </w:rPr>
            </w:pPr>
            <w:r w:rsidRPr="006771AB">
              <w:rPr>
                <w:bCs w:val="0"/>
                <w:color w:val="auto"/>
              </w:rPr>
              <w:t>Domestic / cleaning tasks</w:t>
            </w:r>
          </w:p>
        </w:tc>
        <w:tc>
          <w:tcPr>
            <w:tcW w:w="7250" w:type="dxa"/>
          </w:tcPr>
          <w:p w14:paraId="45E5F961" w14:textId="037EBAFA" w:rsidR="003B5F66" w:rsidRPr="006771AB" w:rsidRDefault="006771AB" w:rsidP="006B2CB6">
            <w:pPr>
              <w:cnfStyle w:val="000000000000" w:firstRow="0" w:lastRow="0" w:firstColumn="0" w:lastColumn="0" w:oddVBand="0" w:evenVBand="0" w:oddHBand="0" w:evenHBand="0" w:firstRowFirstColumn="0" w:firstRowLastColumn="0" w:lastRowFirstColumn="0" w:lastRowLastColumn="0"/>
              <w:rPr>
                <w:color w:val="auto"/>
              </w:rPr>
            </w:pPr>
            <w:r w:rsidRPr="006771AB">
              <w:rPr>
                <w:color w:val="auto"/>
              </w:rPr>
              <w:t>Undertake a range of domestic duties</w:t>
            </w:r>
          </w:p>
        </w:tc>
      </w:tr>
      <w:tr w:rsidR="003B5F66" w:rsidRPr="00BC6607" w14:paraId="6117982B" w14:textId="77777777" w:rsidTr="006B2CB6">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1E993D6A" w14:textId="4316FF84" w:rsidR="003B5F66" w:rsidRPr="001C0F54" w:rsidRDefault="00EC2CB4" w:rsidP="006B2CB6">
            <w:pPr>
              <w:rPr>
                <w:bCs w:val="0"/>
                <w:color w:val="000000" w:themeColor="text1"/>
              </w:rPr>
            </w:pPr>
            <w:r w:rsidRPr="001C0F54">
              <w:rPr>
                <w:bCs w:val="0"/>
                <w:color w:val="000000" w:themeColor="text1"/>
              </w:rPr>
              <w:t>Work to a rota</w:t>
            </w:r>
          </w:p>
        </w:tc>
        <w:tc>
          <w:tcPr>
            <w:tcW w:w="7250" w:type="dxa"/>
            <w:shd w:val="clear" w:color="auto" w:fill="auto"/>
          </w:tcPr>
          <w:p w14:paraId="77D5D349" w14:textId="11CB066E" w:rsidR="003B5F66" w:rsidRPr="001C0F54" w:rsidRDefault="00EC2CB4" w:rsidP="006B2CB6">
            <w:pPr>
              <w:cnfStyle w:val="000000100000" w:firstRow="0" w:lastRow="0" w:firstColumn="0" w:lastColumn="0" w:oddVBand="0" w:evenVBand="0" w:oddHBand="1" w:evenHBand="0" w:firstRowFirstColumn="0" w:firstRowLastColumn="0" w:lastRowFirstColumn="0" w:lastRowLastColumn="0"/>
              <w:rPr>
                <w:color w:val="000000" w:themeColor="text1"/>
              </w:rPr>
            </w:pPr>
            <w:r w:rsidRPr="001C0F54">
              <w:rPr>
                <w:color w:val="000000" w:themeColor="text1"/>
              </w:rPr>
              <w:t xml:space="preserve">Work the hours and patterns that the service requires, which </w:t>
            </w:r>
            <w:r w:rsidR="00B855C4" w:rsidRPr="001C0F54">
              <w:rPr>
                <w:color w:val="000000" w:themeColor="text1"/>
              </w:rPr>
              <w:t xml:space="preserve">are </w:t>
            </w:r>
            <w:r w:rsidR="00D0538F">
              <w:rPr>
                <w:color w:val="000000" w:themeColor="text1"/>
              </w:rPr>
              <w:t xml:space="preserve">24 hours </w:t>
            </w:r>
            <w:r w:rsidR="006203AC" w:rsidRPr="001C0F54">
              <w:rPr>
                <w:color w:val="000000" w:themeColor="text1"/>
              </w:rPr>
              <w:t xml:space="preserve">over </w:t>
            </w:r>
            <w:r w:rsidR="002B41CE">
              <w:rPr>
                <w:color w:val="000000" w:themeColor="text1"/>
              </w:rPr>
              <w:t>a 6 week rolling rota</w:t>
            </w:r>
            <w:r w:rsidR="00DE7C9E">
              <w:rPr>
                <w:color w:val="000000" w:themeColor="text1"/>
              </w:rPr>
              <w:t xml:space="preserve"> predominantly evenings and weekends</w:t>
            </w:r>
            <w:r w:rsidR="007D0178">
              <w:rPr>
                <w:color w:val="000000" w:themeColor="text1"/>
              </w:rPr>
              <w:t>,</w:t>
            </w:r>
            <w:r w:rsidR="002B41CE">
              <w:rPr>
                <w:color w:val="000000" w:themeColor="text1"/>
              </w:rPr>
              <w:t xml:space="preserve"> covering </w:t>
            </w:r>
            <w:r w:rsidR="006203AC" w:rsidRPr="001C0F54">
              <w:rPr>
                <w:color w:val="000000" w:themeColor="text1"/>
              </w:rPr>
              <w:t>7 days per week</w:t>
            </w:r>
            <w:r w:rsidR="002B41CE">
              <w:rPr>
                <w:color w:val="000000" w:themeColor="text1"/>
              </w:rPr>
              <w:t xml:space="preserve">. There will be </w:t>
            </w:r>
            <w:r w:rsidR="007D0178">
              <w:rPr>
                <w:color w:val="000000" w:themeColor="text1"/>
              </w:rPr>
              <w:t xml:space="preserve">additional </w:t>
            </w:r>
            <w:r w:rsidR="007B5CD7">
              <w:rPr>
                <w:color w:val="000000" w:themeColor="text1"/>
              </w:rPr>
              <w:t xml:space="preserve">hours out with this </w:t>
            </w:r>
            <w:r w:rsidR="006203AC" w:rsidRPr="001C0F54">
              <w:rPr>
                <w:color w:val="000000" w:themeColor="text1"/>
              </w:rPr>
              <w:t xml:space="preserve">for training, </w:t>
            </w:r>
            <w:r w:rsidR="000A1DD4">
              <w:rPr>
                <w:color w:val="000000" w:themeColor="text1"/>
              </w:rPr>
              <w:t xml:space="preserve">inservice days, </w:t>
            </w:r>
            <w:r w:rsidR="006203AC" w:rsidRPr="001C0F54">
              <w:rPr>
                <w:color w:val="000000" w:themeColor="text1"/>
              </w:rPr>
              <w:t>team meetings</w:t>
            </w:r>
            <w:r w:rsidR="00DB30FA" w:rsidRPr="001C0F54">
              <w:rPr>
                <w:color w:val="000000" w:themeColor="text1"/>
              </w:rPr>
              <w:t xml:space="preserve"> and other service requirements as needed</w:t>
            </w:r>
            <w:r w:rsidR="007D0178">
              <w:rPr>
                <w:color w:val="000000" w:themeColor="text1"/>
              </w:rPr>
              <w:t>.</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1210AA6D" w14:textId="77777777" w:rsidR="008E3384" w:rsidRPr="008E3384" w:rsidRDefault="00E2229D" w:rsidP="008E3384">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bCs/>
                <w:color w:val="000000" w:themeColor="text1"/>
              </w:rPr>
              <w:t xml:space="preserve">SSSC/GTC Registration or willing to become a member </w:t>
            </w:r>
            <w:r w:rsidR="008E3384">
              <w:rPr>
                <w:bCs/>
                <w:color w:val="000000" w:themeColor="text1"/>
              </w:rPr>
              <w:t>within 3 months of commencing post</w:t>
            </w:r>
          </w:p>
          <w:p w14:paraId="16726A9D" w14:textId="77777777" w:rsidR="008E3384" w:rsidRPr="008E3384" w:rsidRDefault="00E2229D" w:rsidP="008E3384">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color w:val="000000" w:themeColor="text1"/>
              </w:rPr>
            </w:pPr>
            <w:r w:rsidRPr="008E3384">
              <w:rPr>
                <w:bCs/>
                <w:color w:val="000000" w:themeColor="text1"/>
              </w:rPr>
              <w:t xml:space="preserve">Protection of Vulnerable Groups (PVG) </w:t>
            </w:r>
          </w:p>
          <w:p w14:paraId="60877A66" w14:textId="7C542CF8" w:rsidR="00EB40A2" w:rsidRPr="008E3384" w:rsidRDefault="00E2229D" w:rsidP="008E3384">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color w:val="000000" w:themeColor="text1"/>
              </w:rPr>
            </w:pPr>
            <w:r w:rsidRPr="008E3384">
              <w:rPr>
                <w:bCs/>
                <w:color w:val="000000" w:themeColor="text1"/>
              </w:rPr>
              <w:t>A SVQ Level 3 (Children and Young People)</w:t>
            </w:r>
            <w:r w:rsidR="008E3384">
              <w:rPr>
                <w:bCs/>
                <w:color w:val="000000" w:themeColor="text1"/>
              </w:rPr>
              <w:t xml:space="preserve"> &amp; </w:t>
            </w:r>
            <w:r w:rsidRPr="008E3384">
              <w:rPr>
                <w:bCs/>
                <w:color w:val="000000" w:themeColor="text1"/>
              </w:rPr>
              <w:t>HNC in Social Care or a social work or equivalent registerable qualification (See SSSC website) is preferable, but not essential</w:t>
            </w:r>
            <w:r w:rsidR="00AC1280" w:rsidRPr="008E3384">
              <w:rPr>
                <w:bCs/>
                <w:color w:val="000000" w:themeColor="text1"/>
              </w:rPr>
              <w:t xml:space="preserve"> </w:t>
            </w:r>
            <w:r w:rsidR="00A5461C">
              <w:rPr>
                <w:bCs/>
                <w:color w:val="000000" w:themeColor="text1"/>
              </w:rPr>
              <w:t xml:space="preserve">but all successful candidates </w:t>
            </w:r>
            <w:r w:rsidR="00AC1280" w:rsidRPr="008E3384">
              <w:rPr>
                <w:bCs/>
                <w:color w:val="000000" w:themeColor="text1"/>
              </w:rPr>
              <w:t>will have to undertake the relevant qualifications within</w:t>
            </w:r>
            <w:r w:rsidR="00A5461C">
              <w:rPr>
                <w:bCs/>
                <w:color w:val="000000" w:themeColor="text1"/>
              </w:rPr>
              <w:t xml:space="preserve"> their SSSC registration period.</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0E4B8A42" w14:textId="77777777" w:rsidR="003646AF" w:rsidRPr="00A05612" w:rsidRDefault="003646AF" w:rsidP="003646AF">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lang w:val="en-GB"/>
              </w:rPr>
              <w:t xml:space="preserve">Working with young people </w:t>
            </w:r>
          </w:p>
          <w:p w14:paraId="7F1BA040" w14:textId="3CFE35E0" w:rsidR="000633F6" w:rsidRPr="00A05612" w:rsidRDefault="003646AF"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lang w:val="en-GB"/>
              </w:rPr>
              <w:t xml:space="preserve">Keeping clear and accurate records </w:t>
            </w:r>
          </w:p>
          <w:p w14:paraId="75A9DF27" w14:textId="77777777" w:rsidR="003667D1"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make decisions and take responsibility for own practice, seeking advice and support as necessary </w:t>
            </w:r>
          </w:p>
          <w:p w14:paraId="2036A6DD" w14:textId="02F6679E"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Good practice; </w:t>
            </w:r>
            <w:r w:rsidR="000D2E57" w:rsidRPr="00A05612">
              <w:rPr>
                <w:color w:val="000000" w:themeColor="text1"/>
              </w:rPr>
              <w:t>recognizing</w:t>
            </w:r>
            <w:r w:rsidRPr="00A05612">
              <w:rPr>
                <w:color w:val="000000" w:themeColor="text1"/>
              </w:rPr>
              <w:t xml:space="preserve"> support needs, promoting dignity and respect and exhibiting unconditional positive regard </w:t>
            </w:r>
          </w:p>
          <w:p w14:paraId="2ECBF017"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communicate effectively both orally and in writing with young people, their families and other stakeholders </w:t>
            </w:r>
          </w:p>
          <w:p w14:paraId="663EA847"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advocate on behalf of young people by ensuring that their views are taken into account and that their rights are promoted and protected </w:t>
            </w:r>
          </w:p>
          <w:p w14:paraId="094C4DF6"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produce high quality written records and reports </w:t>
            </w:r>
          </w:p>
          <w:p w14:paraId="7A4D4E7F" w14:textId="5DFE8BF6" w:rsidR="003667D1"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Good ICT skills</w:t>
            </w:r>
          </w:p>
          <w:p w14:paraId="298C836D" w14:textId="529A28CA" w:rsidR="00A56CEC" w:rsidRPr="000633F6" w:rsidRDefault="00A56CEC" w:rsidP="00A56CEC">
            <w:pPr>
              <w:pStyle w:val="NoSpacing"/>
              <w:ind w:left="72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72989712" w14:textId="6AB96B99" w:rsidR="00A56CEC" w:rsidRPr="003667D1" w:rsidRDefault="00A56CEC" w:rsidP="00A56CEC">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0633F6">
              <w:rPr>
                <w:color w:val="auto"/>
                <w:lang w:val="en-GB"/>
              </w:rPr>
              <w:t>The National Care Standards</w:t>
            </w:r>
            <w:r>
              <w:rPr>
                <w:color w:val="auto"/>
                <w:lang w:val="en-GB"/>
              </w:rPr>
              <w:t xml:space="preserve"> / frameworks</w:t>
            </w:r>
            <w:r w:rsidRPr="000633F6">
              <w:rPr>
                <w:color w:val="auto"/>
                <w:lang w:val="en-GB"/>
              </w:rPr>
              <w:t xml:space="preserve"> (School Care Accommodation) and implement these accordingly, as is the case with the SSSC Codes of Practice which must be fully adhered to at all times</w:t>
            </w:r>
          </w:p>
          <w:p w14:paraId="1315C109" w14:textId="77777777" w:rsidR="003667D1" w:rsidRPr="00F0089A" w:rsidRDefault="003667D1" w:rsidP="003667D1">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0633F6">
              <w:rPr>
                <w:color w:val="auto"/>
                <w:lang w:val="en-GB"/>
              </w:rPr>
              <w:t xml:space="preserve">Anti-discriminatory practice </w:t>
            </w:r>
          </w:p>
          <w:p w14:paraId="43A8D295" w14:textId="5BBB8CAD" w:rsidR="00A53233" w:rsidRPr="00886B62" w:rsidRDefault="00F0089A" w:rsidP="00886B62">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color w:val="000000" w:themeColor="text1"/>
              </w:rPr>
              <w:t>Communication: Relates well to others and works with them to help meet their needs</w:t>
            </w:r>
            <w:r w:rsidR="007D0178">
              <w:rPr>
                <w:color w:val="000000" w:themeColor="text1"/>
              </w:rPr>
              <w:t>.</w:t>
            </w:r>
            <w:r w:rsidRPr="007D0178">
              <w:rPr>
                <w:color w:val="000000" w:themeColor="text1"/>
              </w:rPr>
              <w:t xml:space="preserve"> Is open and honest in communication</w:t>
            </w:r>
            <w:r w:rsidR="007D0178">
              <w:rPr>
                <w:color w:val="000000" w:themeColor="text1"/>
              </w:rPr>
              <w:t xml:space="preserve">. </w:t>
            </w:r>
            <w:r w:rsidRPr="007D0178">
              <w:rPr>
                <w:color w:val="000000" w:themeColor="text1"/>
              </w:rPr>
              <w:t>Responds to other people’s communication in a timely manner</w:t>
            </w:r>
            <w:r w:rsidR="00F663A0">
              <w:rPr>
                <w:color w:val="000000" w:themeColor="text1"/>
              </w:rPr>
              <w:t xml:space="preserve">. </w:t>
            </w:r>
            <w:r w:rsidRPr="007D0178">
              <w:rPr>
                <w:color w:val="000000" w:themeColor="text1"/>
              </w:rPr>
              <w:t xml:space="preserve">Keeps people up to date </w:t>
            </w:r>
          </w:p>
          <w:p w14:paraId="0AD0BD44" w14:textId="1FBAF36E" w:rsidR="00AF1E86" w:rsidRPr="007D0178" w:rsidRDefault="00F0089A" w:rsidP="003667D1">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color w:val="000000" w:themeColor="text1"/>
              </w:rPr>
              <w:t>Is solutions-focused</w:t>
            </w:r>
            <w:r w:rsidR="00886B62">
              <w:rPr>
                <w:color w:val="000000" w:themeColor="text1"/>
              </w:rPr>
              <w:t xml:space="preserve">: </w:t>
            </w:r>
            <w:r w:rsidRPr="007D0178">
              <w:rPr>
                <w:color w:val="000000" w:themeColor="text1"/>
              </w:rPr>
              <w:t>Is flexible and willing to accept change</w:t>
            </w:r>
            <w:r w:rsidR="00886B62">
              <w:rPr>
                <w:color w:val="000000" w:themeColor="text1"/>
              </w:rPr>
              <w:t>.</w:t>
            </w:r>
            <w:r w:rsidRPr="007D0178">
              <w:rPr>
                <w:color w:val="000000" w:themeColor="text1"/>
              </w:rPr>
              <w:t xml:space="preserve"> Keeps skills and knowledge up to date</w:t>
            </w:r>
            <w:r w:rsidR="00886B62">
              <w:rPr>
                <w:color w:val="000000" w:themeColor="text1"/>
              </w:rPr>
              <w:t xml:space="preserve">. </w:t>
            </w:r>
            <w:r w:rsidRPr="007D0178">
              <w:rPr>
                <w:color w:val="000000" w:themeColor="text1"/>
              </w:rPr>
              <w:t xml:space="preserve">Meets deadlines </w:t>
            </w:r>
          </w:p>
          <w:p w14:paraId="01CF6337" w14:textId="270B5271" w:rsidR="00F0089A" w:rsidRPr="007D0178" w:rsidRDefault="00F0089A" w:rsidP="003667D1">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color w:val="000000" w:themeColor="text1"/>
              </w:rPr>
              <w:t>Respect: Makes colleagues feel valued and supported</w:t>
            </w:r>
            <w:r w:rsidR="00886B62">
              <w:rPr>
                <w:color w:val="000000" w:themeColor="text1"/>
              </w:rPr>
              <w:t xml:space="preserve">. </w:t>
            </w:r>
            <w:r w:rsidRPr="007D0178">
              <w:rPr>
                <w:color w:val="000000" w:themeColor="text1"/>
              </w:rPr>
              <w:t>Shows consideration for others’ views, privacy, beliefs and ability</w:t>
            </w:r>
            <w:r w:rsidR="00886B62">
              <w:rPr>
                <w:color w:val="000000" w:themeColor="text1"/>
              </w:rPr>
              <w:t xml:space="preserve">. </w:t>
            </w:r>
            <w:r w:rsidRPr="007D0178">
              <w:rPr>
                <w:color w:val="000000" w:themeColor="text1"/>
              </w:rPr>
              <w:t>Is courteous, polite and considerate to all</w:t>
            </w:r>
            <w:r w:rsidR="00886B62">
              <w:rPr>
                <w:color w:val="000000" w:themeColor="text1"/>
              </w:rPr>
              <w:t>.</w:t>
            </w:r>
            <w:r w:rsidR="00A316E9">
              <w:rPr>
                <w:color w:val="000000" w:themeColor="text1"/>
              </w:rPr>
              <w:t xml:space="preserve"> </w:t>
            </w:r>
          </w:p>
          <w:p w14:paraId="2CC9560F" w14:textId="77777777" w:rsidR="003667D1" w:rsidRPr="00A56CEC" w:rsidRDefault="003667D1" w:rsidP="003667D1">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p w14:paraId="02CA7685" w14:textId="53E77C4E" w:rsidR="00C53D2C" w:rsidRPr="00461401" w:rsidRDefault="00C53D2C" w:rsidP="00A56CEC">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31F108B9" w:rsidR="007D2ADA" w:rsidRPr="00C41ED0" w:rsidRDefault="00163135" w:rsidP="00C41ED0">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C41ED0">
              <w:rPr>
                <w:rFonts w:cstheme="minorHAnsi"/>
                <w:bCs/>
                <w:color w:val="000000" w:themeColor="text1"/>
                <w:lang w:eastAsia="en-GB"/>
              </w:rPr>
              <w:t>The princip</w:t>
            </w:r>
            <w:r w:rsidR="007E13C9" w:rsidRPr="00C41ED0">
              <w:rPr>
                <w:rFonts w:cstheme="minorHAnsi"/>
                <w:bCs/>
                <w:color w:val="000000" w:themeColor="text1"/>
                <w:lang w:eastAsia="en-GB"/>
              </w:rPr>
              <w:t>le</w:t>
            </w:r>
            <w:r w:rsidRPr="00C41ED0">
              <w:rPr>
                <w:rFonts w:cstheme="minorHAnsi"/>
                <w:bCs/>
                <w:color w:val="000000" w:themeColor="text1"/>
                <w:lang w:eastAsia="en-GB"/>
              </w:rPr>
              <w:t>s and aims of Aberdeen City Counci</w:t>
            </w:r>
            <w:r w:rsidR="00997AAD" w:rsidRPr="00C41ED0">
              <w:rPr>
                <w:rFonts w:cstheme="minorHAnsi"/>
                <w:bCs/>
                <w:color w:val="000000" w:themeColor="text1"/>
                <w:lang w:eastAsia="en-GB"/>
              </w:rPr>
              <w:t>l, The Aberdeen City Music School and also ACMS Boarding.</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604CB1E9" w14:textId="3CA0B27E" w:rsidR="00A25DCA" w:rsidRDefault="008A2152"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 xml:space="preserve">The ability to work </w:t>
            </w:r>
            <w:r w:rsidR="000F519B">
              <w:rPr>
                <w:rFonts w:eastAsiaTheme="minorHAnsi" w:cstheme="minorHAnsi"/>
                <w:color w:val="auto"/>
                <w:lang w:val="en-GB" w:eastAsia="en-GB"/>
              </w:rPr>
              <w:t>late shifts and weekends</w:t>
            </w:r>
          </w:p>
          <w:p w14:paraId="1058FC5D" w14:textId="77777777" w:rsidR="005B3C53" w:rsidRDefault="005B3C53"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 xml:space="preserve">The ability to work to a 6 week rolling rota </w:t>
            </w:r>
            <w:r w:rsidR="00997AAD">
              <w:rPr>
                <w:rFonts w:eastAsiaTheme="minorHAnsi" w:cstheme="minorHAnsi"/>
                <w:color w:val="auto"/>
                <w:lang w:val="en-GB" w:eastAsia="en-GB"/>
              </w:rPr>
              <w:t>that covers 7 days per week</w:t>
            </w:r>
          </w:p>
          <w:p w14:paraId="06017127" w14:textId="77777777" w:rsidR="003372F9" w:rsidRPr="003372F9" w:rsidRDefault="00A72EA0"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372F9">
              <w:rPr>
                <w:color w:val="000000" w:themeColor="text1"/>
              </w:rPr>
              <w:t xml:space="preserve">Mandatory training as appropriate, such as • Child Protection • First aid • Food hygiene • ICT/Data Protection • Fire Safety </w:t>
            </w:r>
          </w:p>
          <w:p w14:paraId="48DBFA8F" w14:textId="436A4075" w:rsidR="00A72EA0" w:rsidRPr="003372F9" w:rsidRDefault="00A72EA0"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372F9">
              <w:rPr>
                <w:color w:val="000000" w:themeColor="text1"/>
              </w:rPr>
              <w:t>If the candidate does not possess, then a SVQ Level 3 (Children and Young People) and HNC in Social Care or a social work or equivalent registerable qualificatio</w:t>
            </w:r>
            <w:r w:rsidR="003372F9" w:rsidRPr="003372F9">
              <w:rPr>
                <w:color w:val="000000" w:themeColor="text1"/>
              </w:rPr>
              <w:t>n</w:t>
            </w:r>
            <w:r w:rsidR="00C04717">
              <w:rPr>
                <w:color w:val="000000" w:themeColor="text1"/>
              </w:rPr>
              <w:t xml:space="preserve"> will need to be undertaken within 5 years of SSSC registration.</w:t>
            </w:r>
          </w:p>
          <w:p w14:paraId="7BB7B219" w14:textId="77777777" w:rsidR="003372F9" w:rsidRPr="003372F9" w:rsidRDefault="003372F9"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color w:val="auto"/>
                <w:lang w:eastAsia="en-GB"/>
              </w:rPr>
              <w:t>PVG</w:t>
            </w:r>
          </w:p>
          <w:p w14:paraId="53F79B8C" w14:textId="23168364" w:rsidR="003372F9" w:rsidRPr="00461401" w:rsidRDefault="003372F9"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color w:val="auto"/>
                <w:lang w:eastAsia="en-GB"/>
              </w:rPr>
              <w:t>SSSC registration as a Children and Young person worker as register within 3 months of being in post</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E675081" w:rsidR="00CE0E06" w:rsidRPr="000C335C" w:rsidRDefault="00997AAD" w:rsidP="00CE0E06">
            <w:pPr>
              <w:jc w:val="center"/>
              <w:rPr>
                <w:color w:val="000000" w:themeColor="text1"/>
                <w:spacing w:val="-16"/>
              </w:rPr>
            </w:pPr>
            <w:r>
              <w:rPr>
                <w:color w:val="000000" w:themeColor="text1"/>
                <w:spacing w:val="-16"/>
              </w:rPr>
              <w:t>Aug 202</w:t>
            </w:r>
            <w:r w:rsidR="00766EC9">
              <w:rPr>
                <w:color w:val="000000" w:themeColor="text1"/>
                <w:spacing w:val="-16"/>
              </w:rPr>
              <w:t>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56DB1" w14:textId="77777777" w:rsidR="006F227D" w:rsidRDefault="006F227D" w:rsidP="00C53D2C">
      <w:pPr>
        <w:spacing w:after="0" w:line="240" w:lineRule="auto"/>
      </w:pPr>
      <w:r>
        <w:separator/>
      </w:r>
    </w:p>
  </w:endnote>
  <w:endnote w:type="continuationSeparator" w:id="0">
    <w:p w14:paraId="291D92DD" w14:textId="77777777" w:rsidR="006F227D" w:rsidRDefault="006F227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243B" w14:textId="77777777" w:rsidR="006F227D" w:rsidRDefault="006F227D" w:rsidP="00C53D2C">
      <w:pPr>
        <w:spacing w:after="0" w:line="240" w:lineRule="auto"/>
      </w:pPr>
      <w:r>
        <w:separator/>
      </w:r>
    </w:p>
  </w:footnote>
  <w:footnote w:type="continuationSeparator" w:id="0">
    <w:p w14:paraId="45D830F8" w14:textId="77777777" w:rsidR="006F227D" w:rsidRDefault="006F227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0E26"/>
    <w:multiLevelType w:val="hybridMultilevel"/>
    <w:tmpl w:val="DBBA2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3CC0AFA"/>
    <w:multiLevelType w:val="hybridMultilevel"/>
    <w:tmpl w:val="25CC748A"/>
    <w:lvl w:ilvl="0" w:tplc="08090001">
      <w:start w:val="1"/>
      <w:numFmt w:val="bullet"/>
      <w:lvlText w:val=""/>
      <w:lvlJc w:val="left"/>
      <w:pPr>
        <w:ind w:left="720" w:hanging="360"/>
      </w:pPr>
      <w:rPr>
        <w:rFonts w:ascii="Symbol" w:hAnsi="Symbol" w:hint="default"/>
      </w:rPr>
    </w:lvl>
    <w:lvl w:ilvl="1" w:tplc="4000CE50">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D2405"/>
    <w:multiLevelType w:val="hybridMultilevel"/>
    <w:tmpl w:val="094CFF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965E9B"/>
    <w:multiLevelType w:val="hybridMultilevel"/>
    <w:tmpl w:val="E4BA5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C0E58"/>
    <w:multiLevelType w:val="hybridMultilevel"/>
    <w:tmpl w:val="E0E6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B82D41"/>
    <w:multiLevelType w:val="hybridMultilevel"/>
    <w:tmpl w:val="2E92F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210C20"/>
    <w:multiLevelType w:val="hybridMultilevel"/>
    <w:tmpl w:val="C2860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4B7D06"/>
    <w:multiLevelType w:val="hybridMultilevel"/>
    <w:tmpl w:val="C7769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9"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0" w15:restartNumberingAfterBreak="0">
    <w:nsid w:val="7D742C01"/>
    <w:multiLevelType w:val="hybridMultilevel"/>
    <w:tmpl w:val="CF94E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1"/>
  </w:num>
  <w:num w:numId="2" w16cid:durableId="1155561292">
    <w:abstractNumId w:val="12"/>
  </w:num>
  <w:num w:numId="3" w16cid:durableId="1026369223">
    <w:abstractNumId w:val="13"/>
  </w:num>
  <w:num w:numId="4" w16cid:durableId="264580046">
    <w:abstractNumId w:val="5"/>
  </w:num>
  <w:num w:numId="5" w16cid:durableId="239602281">
    <w:abstractNumId w:val="17"/>
  </w:num>
  <w:num w:numId="6" w16cid:durableId="331612959">
    <w:abstractNumId w:val="3"/>
  </w:num>
  <w:num w:numId="7" w16cid:durableId="1158886995">
    <w:abstractNumId w:val="10"/>
  </w:num>
  <w:num w:numId="8" w16cid:durableId="1072435807">
    <w:abstractNumId w:val="19"/>
  </w:num>
  <w:num w:numId="9" w16cid:durableId="924613670">
    <w:abstractNumId w:val="18"/>
  </w:num>
  <w:num w:numId="10" w16cid:durableId="1578709926">
    <w:abstractNumId w:val="2"/>
  </w:num>
  <w:num w:numId="11" w16cid:durableId="1230770638">
    <w:abstractNumId w:val="8"/>
  </w:num>
  <w:num w:numId="12" w16cid:durableId="736363003">
    <w:abstractNumId w:val="4"/>
  </w:num>
  <w:num w:numId="13" w16cid:durableId="1103651258">
    <w:abstractNumId w:val="15"/>
  </w:num>
  <w:num w:numId="14" w16cid:durableId="1943032985">
    <w:abstractNumId w:val="11"/>
  </w:num>
  <w:num w:numId="15" w16cid:durableId="1736925788">
    <w:abstractNumId w:val="9"/>
  </w:num>
  <w:num w:numId="16" w16cid:durableId="1988899371">
    <w:abstractNumId w:val="16"/>
  </w:num>
  <w:num w:numId="17" w16cid:durableId="1200627023">
    <w:abstractNumId w:val="6"/>
  </w:num>
  <w:num w:numId="18" w16cid:durableId="1730495015">
    <w:abstractNumId w:val="0"/>
  </w:num>
  <w:num w:numId="19" w16cid:durableId="2143035428">
    <w:abstractNumId w:val="14"/>
  </w:num>
  <w:num w:numId="20" w16cid:durableId="1488746311">
    <w:abstractNumId w:val="7"/>
  </w:num>
  <w:num w:numId="21" w16cid:durableId="386296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3CEB"/>
    <w:rsid w:val="00014BE9"/>
    <w:rsid w:val="00021490"/>
    <w:rsid w:val="00024BB6"/>
    <w:rsid w:val="00055B7C"/>
    <w:rsid w:val="000633F6"/>
    <w:rsid w:val="00083339"/>
    <w:rsid w:val="00084E50"/>
    <w:rsid w:val="000A1DD4"/>
    <w:rsid w:val="000B189A"/>
    <w:rsid w:val="000D2E57"/>
    <w:rsid w:val="000D4A13"/>
    <w:rsid w:val="000E5AC6"/>
    <w:rsid w:val="000E612E"/>
    <w:rsid w:val="000F519B"/>
    <w:rsid w:val="0010770E"/>
    <w:rsid w:val="00124B73"/>
    <w:rsid w:val="00163135"/>
    <w:rsid w:val="00173ADB"/>
    <w:rsid w:val="001B43DF"/>
    <w:rsid w:val="001B7064"/>
    <w:rsid w:val="001B7845"/>
    <w:rsid w:val="001C0F54"/>
    <w:rsid w:val="001F2376"/>
    <w:rsid w:val="002042B5"/>
    <w:rsid w:val="00205B6F"/>
    <w:rsid w:val="00224690"/>
    <w:rsid w:val="002323BE"/>
    <w:rsid w:val="0023351A"/>
    <w:rsid w:val="00246635"/>
    <w:rsid w:val="002713E8"/>
    <w:rsid w:val="00276FA1"/>
    <w:rsid w:val="00284CC4"/>
    <w:rsid w:val="002977D7"/>
    <w:rsid w:val="002A7780"/>
    <w:rsid w:val="002B41CE"/>
    <w:rsid w:val="002C27B5"/>
    <w:rsid w:val="002C7D8E"/>
    <w:rsid w:val="002D6746"/>
    <w:rsid w:val="002E0BC9"/>
    <w:rsid w:val="002E1AFC"/>
    <w:rsid w:val="002E7009"/>
    <w:rsid w:val="003119F3"/>
    <w:rsid w:val="003317A5"/>
    <w:rsid w:val="003372F9"/>
    <w:rsid w:val="00357D48"/>
    <w:rsid w:val="003646AF"/>
    <w:rsid w:val="003667D1"/>
    <w:rsid w:val="00386EDF"/>
    <w:rsid w:val="003A30D2"/>
    <w:rsid w:val="003A6734"/>
    <w:rsid w:val="003A7766"/>
    <w:rsid w:val="003B5F66"/>
    <w:rsid w:val="003C29F6"/>
    <w:rsid w:val="003D7DB0"/>
    <w:rsid w:val="003E47DD"/>
    <w:rsid w:val="003F0539"/>
    <w:rsid w:val="00424ED6"/>
    <w:rsid w:val="0042786E"/>
    <w:rsid w:val="00450439"/>
    <w:rsid w:val="00460B2A"/>
    <w:rsid w:val="00461401"/>
    <w:rsid w:val="00461E7A"/>
    <w:rsid w:val="004C70C8"/>
    <w:rsid w:val="004F3F3C"/>
    <w:rsid w:val="00500239"/>
    <w:rsid w:val="005029C7"/>
    <w:rsid w:val="0052409A"/>
    <w:rsid w:val="005505D0"/>
    <w:rsid w:val="00563EC8"/>
    <w:rsid w:val="0056509D"/>
    <w:rsid w:val="00585530"/>
    <w:rsid w:val="00596596"/>
    <w:rsid w:val="005B3C53"/>
    <w:rsid w:val="005B534B"/>
    <w:rsid w:val="005E4FA0"/>
    <w:rsid w:val="0060092F"/>
    <w:rsid w:val="00616C7B"/>
    <w:rsid w:val="006203AC"/>
    <w:rsid w:val="00623DCB"/>
    <w:rsid w:val="00652ACF"/>
    <w:rsid w:val="006573D7"/>
    <w:rsid w:val="006771AB"/>
    <w:rsid w:val="006B2CB6"/>
    <w:rsid w:val="006D15A3"/>
    <w:rsid w:val="006F227D"/>
    <w:rsid w:val="00711A4A"/>
    <w:rsid w:val="0072032D"/>
    <w:rsid w:val="007544E5"/>
    <w:rsid w:val="00761270"/>
    <w:rsid w:val="00762ACC"/>
    <w:rsid w:val="00763CDB"/>
    <w:rsid w:val="00766EC9"/>
    <w:rsid w:val="00783ACC"/>
    <w:rsid w:val="007A1E59"/>
    <w:rsid w:val="007A3054"/>
    <w:rsid w:val="007B5CD7"/>
    <w:rsid w:val="007D0178"/>
    <w:rsid w:val="007D2ADA"/>
    <w:rsid w:val="007D312F"/>
    <w:rsid w:val="007E13C9"/>
    <w:rsid w:val="007E3D02"/>
    <w:rsid w:val="007F1A16"/>
    <w:rsid w:val="00807CB8"/>
    <w:rsid w:val="00811F4E"/>
    <w:rsid w:val="00830963"/>
    <w:rsid w:val="00840C9F"/>
    <w:rsid w:val="008460BB"/>
    <w:rsid w:val="00873B65"/>
    <w:rsid w:val="00880DF1"/>
    <w:rsid w:val="00882A17"/>
    <w:rsid w:val="00886B62"/>
    <w:rsid w:val="008A2152"/>
    <w:rsid w:val="008B74E2"/>
    <w:rsid w:val="008D2F47"/>
    <w:rsid w:val="008E3384"/>
    <w:rsid w:val="00904788"/>
    <w:rsid w:val="00926324"/>
    <w:rsid w:val="00934DB9"/>
    <w:rsid w:val="00960997"/>
    <w:rsid w:val="00964EAE"/>
    <w:rsid w:val="00974F61"/>
    <w:rsid w:val="00997AAD"/>
    <w:rsid w:val="009B21A4"/>
    <w:rsid w:val="009E0A18"/>
    <w:rsid w:val="009E3667"/>
    <w:rsid w:val="009E7442"/>
    <w:rsid w:val="00A03504"/>
    <w:rsid w:val="00A05612"/>
    <w:rsid w:val="00A24F6A"/>
    <w:rsid w:val="00A25DCA"/>
    <w:rsid w:val="00A316E9"/>
    <w:rsid w:val="00A32B18"/>
    <w:rsid w:val="00A34723"/>
    <w:rsid w:val="00A531C8"/>
    <w:rsid w:val="00A53233"/>
    <w:rsid w:val="00A533CE"/>
    <w:rsid w:val="00A5461C"/>
    <w:rsid w:val="00A56CEC"/>
    <w:rsid w:val="00A72EA0"/>
    <w:rsid w:val="00A82FE5"/>
    <w:rsid w:val="00A96E7E"/>
    <w:rsid w:val="00AA0BA7"/>
    <w:rsid w:val="00AA388E"/>
    <w:rsid w:val="00AA47F2"/>
    <w:rsid w:val="00AC1280"/>
    <w:rsid w:val="00AF1E86"/>
    <w:rsid w:val="00AF59D5"/>
    <w:rsid w:val="00B170E9"/>
    <w:rsid w:val="00B20DF1"/>
    <w:rsid w:val="00B3059B"/>
    <w:rsid w:val="00B67AA6"/>
    <w:rsid w:val="00B80EE1"/>
    <w:rsid w:val="00B855C4"/>
    <w:rsid w:val="00BA7377"/>
    <w:rsid w:val="00BB4681"/>
    <w:rsid w:val="00BC6607"/>
    <w:rsid w:val="00BD0159"/>
    <w:rsid w:val="00BE76C9"/>
    <w:rsid w:val="00BF4936"/>
    <w:rsid w:val="00BF5C87"/>
    <w:rsid w:val="00C04717"/>
    <w:rsid w:val="00C22354"/>
    <w:rsid w:val="00C41ED0"/>
    <w:rsid w:val="00C46B2B"/>
    <w:rsid w:val="00C53D2C"/>
    <w:rsid w:val="00CA37C2"/>
    <w:rsid w:val="00CD6467"/>
    <w:rsid w:val="00CE0E06"/>
    <w:rsid w:val="00CF4E35"/>
    <w:rsid w:val="00D0538F"/>
    <w:rsid w:val="00D21011"/>
    <w:rsid w:val="00D2446D"/>
    <w:rsid w:val="00D7127D"/>
    <w:rsid w:val="00D94904"/>
    <w:rsid w:val="00D977CB"/>
    <w:rsid w:val="00DA141E"/>
    <w:rsid w:val="00DB30FA"/>
    <w:rsid w:val="00DE13BA"/>
    <w:rsid w:val="00DE7C9E"/>
    <w:rsid w:val="00E2229D"/>
    <w:rsid w:val="00E434DF"/>
    <w:rsid w:val="00E54F00"/>
    <w:rsid w:val="00E66441"/>
    <w:rsid w:val="00E71189"/>
    <w:rsid w:val="00E833E8"/>
    <w:rsid w:val="00E84CAE"/>
    <w:rsid w:val="00EB40A2"/>
    <w:rsid w:val="00EC2822"/>
    <w:rsid w:val="00EC2CB4"/>
    <w:rsid w:val="00ED513D"/>
    <w:rsid w:val="00EF2A87"/>
    <w:rsid w:val="00EF2FAB"/>
    <w:rsid w:val="00F0089A"/>
    <w:rsid w:val="00F03A72"/>
    <w:rsid w:val="00F06E31"/>
    <w:rsid w:val="00F11F4D"/>
    <w:rsid w:val="00F17B95"/>
    <w:rsid w:val="00F17BC1"/>
    <w:rsid w:val="00F21DB2"/>
    <w:rsid w:val="00F34224"/>
    <w:rsid w:val="00F43BBE"/>
    <w:rsid w:val="00F56120"/>
    <w:rsid w:val="00F663A0"/>
    <w:rsid w:val="00F762E8"/>
    <w:rsid w:val="00F80E9F"/>
    <w:rsid w:val="00FA31F5"/>
    <w:rsid w:val="00FA47DD"/>
    <w:rsid w:val="00FC2849"/>
    <w:rsid w:val="00FC4129"/>
    <w:rsid w:val="00FC7F46"/>
    <w:rsid w:val="00FE35AC"/>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NormalWeb">
    <w:name w:val="Normal (Web)"/>
    <w:basedOn w:val="Normal"/>
    <w:uiPriority w:val="99"/>
    <w:semiHidden/>
    <w:unhideWhenUsed/>
    <w:rsid w:val="008309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70902">
      <w:bodyDiv w:val="1"/>
      <w:marLeft w:val="0"/>
      <w:marRight w:val="0"/>
      <w:marTop w:val="0"/>
      <w:marBottom w:val="0"/>
      <w:divBdr>
        <w:top w:val="none" w:sz="0" w:space="0" w:color="auto"/>
        <w:left w:val="none" w:sz="0" w:space="0" w:color="auto"/>
        <w:bottom w:val="none" w:sz="0" w:space="0" w:color="auto"/>
        <w:right w:val="none" w:sz="0" w:space="0" w:color="auto"/>
      </w:divBdr>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144260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Residence Manager / Depute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House Parent</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Residence Manager / Depute Manager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House Parent</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83339"/>
    <w:rsid w:val="000E0F70"/>
    <w:rsid w:val="001447B9"/>
    <w:rsid w:val="00174485"/>
    <w:rsid w:val="003C1F1B"/>
    <w:rsid w:val="003F0539"/>
    <w:rsid w:val="00424ED6"/>
    <w:rsid w:val="00625EAF"/>
    <w:rsid w:val="007A25B1"/>
    <w:rsid w:val="007A3054"/>
    <w:rsid w:val="007B0F4D"/>
    <w:rsid w:val="008660ED"/>
    <w:rsid w:val="00873B65"/>
    <w:rsid w:val="008D2F47"/>
    <w:rsid w:val="00904C3A"/>
    <w:rsid w:val="00B8414C"/>
    <w:rsid w:val="00B85786"/>
    <w:rsid w:val="00BB4AEE"/>
    <w:rsid w:val="00CA37C2"/>
    <w:rsid w:val="00FE35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b35d9e5fe52eb1bc0553881d2c7bb91e">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b6a3b68ce57508478a6e3abcb7115a8e"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137334-9C7B-404A-B2BD-07575297A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1508</Words>
  <Characters>8599</Characters>
  <Application>Microsoft Office Word</Application>
  <DocSecurity>0</DocSecurity>
  <Lines>71</Lines>
  <Paragraphs>20</Paragraphs>
  <ScaleCrop>false</ScaleCrop>
  <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Jaqueline Edwards (DA Support Staff)</cp:lastModifiedBy>
  <cp:revision>24</cp:revision>
  <cp:lastPrinted>2019-07-29T16:39:00Z</cp:lastPrinted>
  <dcterms:created xsi:type="dcterms:W3CDTF">2026-08-10T14:37:00Z</dcterms:created>
  <dcterms:modified xsi:type="dcterms:W3CDTF">2026-09-08T10:30:00Z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2025-08-15T08:09:02Z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42cc3ff5-7d8a-45cc-b27c-5d5fc2462eb9</vt:lpwstr>
  </property>
  <property fmtid="{D5CDD505-2E9C-101B-9397-08002B2CF9AE}" pid="9" name="MSIP_Label_defa4170-0d19-0005-0004-bc88714345d2_ActionId">
    <vt:lpwstr>93f81fa0-f0e0-4ce6-bb6e-967a39c1601d</vt:lpwstr>
  </property>
  <property fmtid="{D5CDD505-2E9C-101B-9397-08002B2CF9AE}" pid="10" name="MSIP_Label_defa4170-0d19-0005-0004-bc88714345d2_ContentBits">
    <vt:lpwstr>0</vt:lpwstr>
  </property>
</Properties>
</file>