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E34D" w14:textId="77777777" w:rsidR="00F64624" w:rsidRPr="00C80DA6" w:rsidRDefault="002648D0" w:rsidP="00F279E1">
      <w:pPr>
        <w:rPr>
          <w:rFonts w:ascii="Calibri" w:hAnsi="Calibri"/>
          <w:color w:val="007DB1" w:themeColor="text2"/>
          <w:sz w:val="52"/>
          <w:szCs w:val="52"/>
        </w:rPr>
      </w:pPr>
      <w:r w:rsidRPr="00C80DA6">
        <w:rPr>
          <w:rFonts w:ascii="Calibri" w:hAnsi="Calibri"/>
          <w:color w:val="007DB1" w:themeColor="text2"/>
          <w:sz w:val="52"/>
          <w:szCs w:val="52"/>
        </w:rPr>
        <w:t>Jo</w:t>
      </w:r>
      <w:r w:rsidRPr="00E645DA">
        <w:rPr>
          <w:rFonts w:ascii="Calibri" w:hAnsi="Calibri"/>
          <w:color w:val="4472C4" w:themeColor="accent5"/>
          <w:sz w:val="52"/>
          <w:szCs w:val="52"/>
        </w:rPr>
        <w:t>b</w:t>
      </w:r>
      <w:r w:rsidRPr="00C80DA6">
        <w:rPr>
          <w:rFonts w:ascii="Calibri" w:hAnsi="Calibri"/>
          <w:color w:val="007DB1" w:themeColor="text2"/>
          <w:sz w:val="52"/>
          <w:szCs w:val="52"/>
        </w:rPr>
        <w:t xml:space="preserve"> Description</w:t>
      </w:r>
    </w:p>
    <w:p w14:paraId="6CFCC814" w14:textId="77777777" w:rsidR="00DA1860" w:rsidRPr="00B249FC" w:rsidRDefault="00DA1860" w:rsidP="00DA1860">
      <w:pPr>
        <w:rPr>
          <w:rFonts w:ascii="Calibri" w:hAnsi="Calibri"/>
          <w:sz w:val="24"/>
          <w:szCs w:val="24"/>
        </w:rPr>
      </w:pPr>
      <w:r w:rsidRPr="007D26C5">
        <w:rPr>
          <w:rFonts w:ascii="Calibri" w:hAnsi="Calibri"/>
          <w:color w:val="72CDF4" w:themeColor="background2"/>
          <w:sz w:val="32"/>
          <w:szCs w:val="32"/>
        </w:rPr>
        <w:t>Job Title</w:t>
      </w:r>
      <w:r>
        <w:rPr>
          <w:rFonts w:ascii="Calibri" w:hAnsi="Calibri" w:cs="Arial"/>
          <w:sz w:val="22"/>
        </w:rPr>
        <w:tab/>
      </w:r>
      <w:r w:rsidRPr="009671B2">
        <w:rPr>
          <w:rFonts w:cstheme="minorHAnsi"/>
          <w:sz w:val="24"/>
          <w:szCs w:val="24"/>
        </w:rPr>
        <w:t>Communities Assistant</w:t>
      </w:r>
    </w:p>
    <w:p w14:paraId="38948F91" w14:textId="32621CF3" w:rsidR="00DA1860" w:rsidRPr="00B249FC" w:rsidRDefault="00DA1860" w:rsidP="00DA1860">
      <w:pPr>
        <w:rPr>
          <w:rFonts w:ascii="Calibri" w:hAnsi="Calibri"/>
          <w:sz w:val="24"/>
          <w:szCs w:val="24"/>
        </w:rPr>
      </w:pPr>
      <w:r w:rsidRPr="002E623B">
        <w:rPr>
          <w:rFonts w:ascii="Calibri" w:hAnsi="Calibri"/>
          <w:color w:val="72CDF4" w:themeColor="background2"/>
          <w:sz w:val="32"/>
          <w:szCs w:val="32"/>
        </w:rPr>
        <w:t>Level</w:t>
      </w:r>
      <w:r w:rsidRPr="002E623B">
        <w:rPr>
          <w:rFonts w:ascii="Calibri" w:hAnsi="Calibri" w:cs="Arial"/>
          <w:sz w:val="22"/>
        </w:rPr>
        <w:t xml:space="preserve">  </w:t>
      </w:r>
      <w:r w:rsidRPr="002E623B">
        <w:rPr>
          <w:rFonts w:ascii="Calibri" w:hAnsi="Calibri" w:cs="Arial"/>
          <w:sz w:val="22"/>
        </w:rPr>
        <w:tab/>
      </w:r>
      <w:proofErr w:type="spellStart"/>
      <w:r w:rsidRPr="009671B2">
        <w:rPr>
          <w:rFonts w:cstheme="minorHAnsi"/>
          <w:sz w:val="24"/>
          <w:szCs w:val="24"/>
        </w:rPr>
        <w:t>Level</w:t>
      </w:r>
      <w:proofErr w:type="spellEnd"/>
      <w:r w:rsidRPr="009671B2">
        <w:rPr>
          <w:rFonts w:cstheme="minorHAnsi"/>
          <w:sz w:val="24"/>
          <w:szCs w:val="24"/>
        </w:rPr>
        <w:t xml:space="preserve"> 5</w:t>
      </w:r>
      <w:r>
        <w:rPr>
          <w:rFonts w:cstheme="minorHAnsi"/>
          <w:sz w:val="24"/>
          <w:szCs w:val="24"/>
        </w:rPr>
        <w:t xml:space="preserve"> </w:t>
      </w:r>
      <w:r w:rsidRPr="009671B2">
        <w:rPr>
          <w:rFonts w:cstheme="minorHAns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 xml:space="preserve"> </w:t>
      </w:r>
    </w:p>
    <w:p w14:paraId="36548185" w14:textId="77777777" w:rsidR="00DA1860" w:rsidRPr="00B249FC" w:rsidRDefault="00DA1860" w:rsidP="00DA1860">
      <w:pPr>
        <w:rPr>
          <w:rFonts w:ascii="Calibri" w:hAnsi="Calibri" w:cs="Arial"/>
          <w:sz w:val="24"/>
          <w:szCs w:val="24"/>
        </w:rPr>
      </w:pPr>
      <w:r w:rsidRPr="002E623B">
        <w:rPr>
          <w:rFonts w:ascii="Calibri" w:hAnsi="Calibri"/>
          <w:color w:val="72CDF4" w:themeColor="background2"/>
          <w:sz w:val="32"/>
          <w:szCs w:val="32"/>
        </w:rPr>
        <w:t>Service</w:t>
      </w:r>
      <w:r w:rsidRPr="002E623B">
        <w:rPr>
          <w:rFonts w:ascii="Calibri" w:hAnsi="Calibri" w:cs="Arial"/>
          <w:sz w:val="22"/>
        </w:rPr>
        <w:t xml:space="preserve">  </w:t>
      </w:r>
      <w:r w:rsidRPr="002E623B">
        <w:rPr>
          <w:rFonts w:ascii="Calibri" w:hAnsi="Calibri" w:cs="Arial"/>
          <w:sz w:val="22"/>
        </w:rPr>
        <w:tab/>
      </w:r>
      <w:r w:rsidRPr="009671B2">
        <w:rPr>
          <w:rFonts w:cstheme="minorHAnsi"/>
          <w:sz w:val="24"/>
          <w:szCs w:val="24"/>
        </w:rPr>
        <w:t>Thriving Communities</w:t>
      </w:r>
      <w:r>
        <w:rPr>
          <w:rFonts w:ascii="Calibri" w:hAnsi="Calibri"/>
          <w:sz w:val="24"/>
          <w:szCs w:val="24"/>
        </w:rPr>
        <w:t xml:space="preserve"> </w:t>
      </w:r>
    </w:p>
    <w:p w14:paraId="62F9AEF8" w14:textId="77777777" w:rsidR="00DA1860" w:rsidRPr="00B249FC" w:rsidRDefault="00DA1860" w:rsidP="00DA1860">
      <w:pPr>
        <w:ind w:left="2160" w:hanging="2160"/>
        <w:jc w:val="both"/>
        <w:rPr>
          <w:rFonts w:ascii="Calibri" w:hAnsi="Calibri" w:cs="Arial"/>
          <w:sz w:val="24"/>
          <w:szCs w:val="24"/>
        </w:rPr>
      </w:pPr>
      <w:r w:rsidRPr="002E623B">
        <w:rPr>
          <w:rFonts w:ascii="Calibri" w:hAnsi="Calibri"/>
          <w:color w:val="72CDF4" w:themeColor="background2"/>
          <w:sz w:val="32"/>
          <w:szCs w:val="32"/>
        </w:rPr>
        <w:t>Job Purpose</w:t>
      </w:r>
      <w:r w:rsidRPr="002E623B">
        <w:rPr>
          <w:rFonts w:ascii="Calibri" w:hAnsi="Calibri" w:cs="Arial"/>
          <w:sz w:val="22"/>
        </w:rPr>
        <w:t xml:space="preserve">  </w:t>
      </w:r>
      <w:r w:rsidRPr="002E623B">
        <w:rPr>
          <w:rFonts w:ascii="Calibri" w:hAnsi="Calibri" w:cs="Arial"/>
          <w:sz w:val="22"/>
        </w:rPr>
        <w:tab/>
      </w:r>
      <w:r>
        <w:rPr>
          <w:rFonts w:ascii="Calibri" w:hAnsi="Calibri" w:cs="Arial"/>
          <w:sz w:val="24"/>
          <w:szCs w:val="24"/>
        </w:rPr>
        <w:t xml:space="preserve"> </w:t>
      </w:r>
    </w:p>
    <w:p w14:paraId="1FBA5044" w14:textId="77777777" w:rsidR="00B322CE" w:rsidRPr="000A3DEC" w:rsidRDefault="00DA1860" w:rsidP="00B322CE">
      <w:pPr>
        <w:jc w:val="both"/>
        <w:rPr>
          <w:rFonts w:cstheme="minorHAnsi"/>
          <w:sz w:val="24"/>
          <w:szCs w:val="24"/>
        </w:rPr>
      </w:pPr>
      <w:r w:rsidRPr="009671B2">
        <w:rPr>
          <w:rFonts w:cstheme="minorHAnsi"/>
          <w:sz w:val="24"/>
          <w:szCs w:val="24"/>
        </w:rPr>
        <w:t xml:space="preserve">Under the direction of the Senior Communities Officer, develop and deliver thematic programmes </w:t>
      </w:r>
      <w:r w:rsidR="00B322CE" w:rsidRPr="000A3DEC">
        <w:rPr>
          <w:rFonts w:ascii="Arial" w:hAnsi="Arial" w:cs="Arial"/>
          <w:sz w:val="24"/>
          <w:szCs w:val="24"/>
        </w:rPr>
        <w:t xml:space="preserve">for one of the service priorities </w:t>
      </w:r>
      <w:r w:rsidRPr="000A3DEC">
        <w:rPr>
          <w:rFonts w:cstheme="minorHAnsi"/>
          <w:sz w:val="24"/>
          <w:szCs w:val="24"/>
        </w:rPr>
        <w:t>in a variety of locations in South Ayrshire</w:t>
      </w:r>
      <w:r w:rsidR="00B322CE" w:rsidRPr="000A3DEC">
        <w:rPr>
          <w:rFonts w:cstheme="minorHAnsi"/>
          <w:sz w:val="24"/>
          <w:szCs w:val="24"/>
        </w:rPr>
        <w:t>:</w:t>
      </w:r>
    </w:p>
    <w:p w14:paraId="49A5F0F5" w14:textId="77777777" w:rsidR="00B322CE" w:rsidRPr="000A3DEC" w:rsidRDefault="00B322CE" w:rsidP="00B322CE">
      <w:pPr>
        <w:jc w:val="both"/>
        <w:rPr>
          <w:rFonts w:cstheme="minorHAnsi"/>
          <w:sz w:val="24"/>
          <w:szCs w:val="24"/>
        </w:rPr>
      </w:pPr>
      <w:r w:rsidRPr="000A3DEC">
        <w:rPr>
          <w:rFonts w:ascii="Arial" w:hAnsi="Arial" w:cs="Arial"/>
          <w:sz w:val="24"/>
          <w:szCs w:val="24"/>
        </w:rPr>
        <w:t>Employability &amp; Skills</w:t>
      </w:r>
    </w:p>
    <w:p w14:paraId="7E19BFF1" w14:textId="77777777" w:rsidR="00B322CE" w:rsidRPr="000A3DEC" w:rsidRDefault="00B322CE" w:rsidP="00B322CE">
      <w:pPr>
        <w:jc w:val="both"/>
        <w:rPr>
          <w:rFonts w:ascii="Arial" w:hAnsi="Arial" w:cs="Arial"/>
          <w:sz w:val="24"/>
          <w:szCs w:val="24"/>
        </w:rPr>
      </w:pPr>
      <w:r w:rsidRPr="000A3DEC">
        <w:rPr>
          <w:rFonts w:ascii="Arial" w:hAnsi="Arial" w:cs="Arial"/>
          <w:sz w:val="24"/>
          <w:szCs w:val="24"/>
        </w:rPr>
        <w:t>Community Learning and Development</w:t>
      </w:r>
    </w:p>
    <w:p w14:paraId="3CE571B1" w14:textId="77777777" w:rsidR="00B322CE" w:rsidRPr="000A3DEC" w:rsidRDefault="00B322CE" w:rsidP="00B322CE">
      <w:pPr>
        <w:jc w:val="both"/>
        <w:rPr>
          <w:rFonts w:ascii="Arial" w:hAnsi="Arial" w:cs="Arial"/>
          <w:sz w:val="24"/>
          <w:szCs w:val="24"/>
        </w:rPr>
      </w:pPr>
      <w:r w:rsidRPr="000A3DEC">
        <w:rPr>
          <w:rFonts w:ascii="Arial" w:hAnsi="Arial" w:cs="Arial"/>
          <w:sz w:val="24"/>
          <w:szCs w:val="24"/>
        </w:rPr>
        <w:t>Community Safety</w:t>
      </w:r>
    </w:p>
    <w:p w14:paraId="494777EE" w14:textId="77777777" w:rsidR="00B322CE" w:rsidRPr="000A3DEC" w:rsidRDefault="00B322CE" w:rsidP="00B322CE">
      <w:pPr>
        <w:jc w:val="both"/>
        <w:rPr>
          <w:rFonts w:ascii="Arial" w:hAnsi="Arial" w:cs="Arial"/>
          <w:sz w:val="24"/>
          <w:szCs w:val="24"/>
        </w:rPr>
      </w:pPr>
      <w:r w:rsidRPr="000A3DEC">
        <w:rPr>
          <w:rFonts w:ascii="Arial" w:hAnsi="Arial" w:cs="Arial"/>
          <w:sz w:val="24"/>
          <w:szCs w:val="24"/>
        </w:rPr>
        <w:t>Community Engagement</w:t>
      </w:r>
    </w:p>
    <w:p w14:paraId="55D0BD20" w14:textId="77777777" w:rsidR="00B322CE" w:rsidRPr="000A3DEC" w:rsidRDefault="00B322CE" w:rsidP="00B322CE">
      <w:pPr>
        <w:jc w:val="both"/>
        <w:rPr>
          <w:rFonts w:ascii="Arial" w:hAnsi="Arial" w:cs="Arial"/>
          <w:sz w:val="24"/>
          <w:szCs w:val="24"/>
        </w:rPr>
      </w:pPr>
      <w:r w:rsidRPr="000A3DEC">
        <w:rPr>
          <w:rFonts w:ascii="Arial" w:hAnsi="Arial" w:cs="Arial"/>
          <w:sz w:val="24"/>
          <w:szCs w:val="24"/>
        </w:rPr>
        <w:t>Health and Wellbeing</w:t>
      </w:r>
    </w:p>
    <w:p w14:paraId="43F46265" w14:textId="77777777" w:rsidR="00BF654A" w:rsidRDefault="00BF654A" w:rsidP="00B322CE">
      <w:pPr>
        <w:rPr>
          <w:rFonts w:ascii="Calibri" w:hAnsi="Calibri" w:cs="Arial"/>
        </w:rPr>
      </w:pPr>
    </w:p>
    <w:p w14:paraId="116F9A81" w14:textId="77777777" w:rsidR="00EC7232" w:rsidRDefault="00EC7232" w:rsidP="00F279E1">
      <w:pPr>
        <w:rPr>
          <w:rFonts w:ascii="Arial" w:hAnsi="Arial" w:cs="Arial"/>
          <w:szCs w:val="20"/>
        </w:rPr>
      </w:pPr>
    </w:p>
    <w:p w14:paraId="01870A3A" w14:textId="77777777" w:rsidR="00E645DA" w:rsidRDefault="00E645DA" w:rsidP="00F279E1">
      <w:pPr>
        <w:rPr>
          <w:rFonts w:ascii="Arial" w:hAnsi="Arial" w:cs="Arial"/>
          <w:szCs w:val="20"/>
        </w:rPr>
      </w:pPr>
    </w:p>
    <w:p w14:paraId="31B89EB6" w14:textId="3A9886EC" w:rsidR="00203B99" w:rsidRPr="00E645DA" w:rsidRDefault="00203B99" w:rsidP="00203B99">
      <w:pPr>
        <w:rPr>
          <w:rFonts w:ascii="Arial" w:hAnsi="Arial" w:cs="Arial"/>
          <w:color w:val="4472C4" w:themeColor="accent5"/>
          <w:szCs w:val="20"/>
        </w:rPr>
      </w:pPr>
      <w:r w:rsidRPr="00E645DA">
        <w:rPr>
          <w:rFonts w:ascii="Arial" w:hAnsi="Arial" w:cs="Arial"/>
          <w:color w:val="4472C4" w:themeColor="accent5"/>
          <w:szCs w:val="20"/>
        </w:rPr>
        <w:t xml:space="preserve">Date: </w:t>
      </w:r>
      <w:r w:rsidR="007A5809">
        <w:rPr>
          <w:rFonts w:ascii="Arial" w:hAnsi="Arial" w:cs="Arial"/>
          <w:color w:val="4472C4" w:themeColor="accent5"/>
          <w:szCs w:val="20"/>
        </w:rPr>
        <w:t xml:space="preserve">15 June </w:t>
      </w:r>
      <w:r>
        <w:rPr>
          <w:rFonts w:ascii="Arial" w:hAnsi="Arial" w:cs="Arial"/>
          <w:color w:val="4472C4" w:themeColor="accent5"/>
          <w:szCs w:val="20"/>
        </w:rPr>
        <w:t>2021</w:t>
      </w:r>
    </w:p>
    <w:p w14:paraId="34A011DC" w14:textId="77777777" w:rsidR="00E645DA" w:rsidRDefault="00E645DA" w:rsidP="00F279E1">
      <w:pPr>
        <w:rPr>
          <w:rFonts w:ascii="Arial" w:hAnsi="Arial" w:cs="Arial"/>
          <w:szCs w:val="20"/>
        </w:rPr>
      </w:pPr>
    </w:p>
    <w:p w14:paraId="7BDA0700" w14:textId="77777777" w:rsidR="00E645DA" w:rsidRDefault="00E645DA" w:rsidP="00F279E1">
      <w:pPr>
        <w:rPr>
          <w:rFonts w:ascii="Arial" w:hAnsi="Arial" w:cs="Arial"/>
          <w:szCs w:val="20"/>
        </w:rPr>
      </w:pPr>
    </w:p>
    <w:p w14:paraId="764B8DC9" w14:textId="379BD973" w:rsidR="00E645DA" w:rsidRDefault="00E645DA" w:rsidP="00F279E1">
      <w:pPr>
        <w:rPr>
          <w:rFonts w:ascii="Arial" w:hAnsi="Arial" w:cs="Arial"/>
          <w:szCs w:val="20"/>
        </w:rPr>
      </w:pPr>
    </w:p>
    <w:p w14:paraId="4B8B4723" w14:textId="5FA815AD" w:rsidR="00E645DA" w:rsidRDefault="00203B99" w:rsidP="00F279E1">
      <w:pPr>
        <w:rPr>
          <w:rFonts w:ascii="Arial" w:hAnsi="Arial" w:cs="Arial"/>
          <w:szCs w:val="20"/>
        </w:rPr>
      </w:pPr>
      <w:r w:rsidRPr="0041423F">
        <w:rPr>
          <w:b/>
          <w:noProof/>
          <w:color w:val="0070C0"/>
          <w:sz w:val="36"/>
          <w:szCs w:val="36"/>
          <w:u w:val="single"/>
          <w:lang w:eastAsia="en-GB"/>
        </w:rPr>
        <w:drawing>
          <wp:anchor distT="0" distB="0" distL="114300" distR="114300" simplePos="0" relativeHeight="251661312" behindDoc="0" locked="0" layoutInCell="1" allowOverlap="1" wp14:anchorId="3C606A21" wp14:editId="333E7D67">
            <wp:simplePos x="0" y="0"/>
            <wp:positionH relativeFrom="margin">
              <wp:posOffset>857250</wp:posOffset>
            </wp:positionH>
            <wp:positionV relativeFrom="paragraph">
              <wp:posOffset>97790</wp:posOffset>
            </wp:positionV>
            <wp:extent cx="1130300" cy="11062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0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4F1F1" w14:textId="177787F9" w:rsidR="00E645DA" w:rsidRDefault="00E645DA" w:rsidP="00F279E1">
      <w:pPr>
        <w:rPr>
          <w:rFonts w:ascii="Arial" w:hAnsi="Arial" w:cs="Arial"/>
          <w:szCs w:val="20"/>
        </w:rPr>
      </w:pPr>
    </w:p>
    <w:p w14:paraId="3F32776D" w14:textId="6F4587E1" w:rsidR="00E645DA" w:rsidRDefault="00E645DA" w:rsidP="00F279E1">
      <w:pPr>
        <w:rPr>
          <w:rFonts w:ascii="Arial" w:hAnsi="Arial" w:cs="Arial"/>
          <w:szCs w:val="20"/>
        </w:rPr>
      </w:pPr>
    </w:p>
    <w:p w14:paraId="0E1C7860" w14:textId="4BEAC724" w:rsidR="00E645DA" w:rsidRDefault="00E645DA" w:rsidP="00F279E1">
      <w:pPr>
        <w:rPr>
          <w:rFonts w:ascii="Arial" w:hAnsi="Arial" w:cs="Arial"/>
          <w:szCs w:val="20"/>
        </w:rPr>
      </w:pPr>
    </w:p>
    <w:p w14:paraId="1D71BE7A" w14:textId="35F524E3" w:rsidR="00716008" w:rsidRPr="004C43E5" w:rsidRDefault="001D46CB" w:rsidP="00A83438">
      <w:pPr>
        <w:ind w:left="2160" w:hanging="2160"/>
        <w:jc w:val="both"/>
        <w:rPr>
          <w:rFonts w:ascii="Calibri" w:hAnsi="Calibri" w:cs="Arial"/>
          <w:sz w:val="28"/>
          <w:szCs w:val="28"/>
        </w:rPr>
      </w:pPr>
      <w:r w:rsidRPr="000A7A1D">
        <w:rPr>
          <w:rFonts w:ascii="Calibri" w:hAnsi="Calibri"/>
          <w:noProof/>
          <w:color w:val="72CDF4" w:themeColor="background2"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C3056" wp14:editId="28C71AE0">
                <wp:simplePos x="0" y="0"/>
                <wp:positionH relativeFrom="margin">
                  <wp:posOffset>-88900</wp:posOffset>
                </wp:positionH>
                <wp:positionV relativeFrom="paragraph">
                  <wp:posOffset>227965</wp:posOffset>
                </wp:positionV>
                <wp:extent cx="1447800" cy="273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7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B34D7" w14:textId="77777777" w:rsidR="00F279E1" w:rsidRDefault="00F279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C30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pt;margin-top:17.95pt;width:114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" filled="f" stroked="f">
                <v:textbox>
                  <w:txbxContent>
                    <w:p w14:paraId="6C0B34D7" w14:textId="77777777" w:rsidR="00F279E1" w:rsidRDefault="00F279E1"/>
                  </w:txbxContent>
                </v:textbox>
                <w10:wrap anchorx="margin"/>
              </v:shape>
            </w:pict>
          </mc:Fallback>
        </mc:AlternateContent>
      </w:r>
    </w:p>
    <w:p w14:paraId="2FA51594" w14:textId="77777777" w:rsidR="000571FF" w:rsidRDefault="000571FF">
      <w:pPr>
        <w:rPr>
          <w:rFonts w:ascii="Calibri" w:hAnsi="Calibri"/>
          <w:sz w:val="22"/>
        </w:rPr>
      </w:pPr>
    </w:p>
    <w:p w14:paraId="6B399EA3" w14:textId="77777777" w:rsidR="0076516B" w:rsidRDefault="00DA1860" w:rsidP="00DA1860">
      <w:pPr>
        <w:tabs>
          <w:tab w:val="left" w:pos="2120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ab/>
      </w:r>
    </w:p>
    <w:p w14:paraId="1C87C52F" w14:textId="77777777" w:rsidR="0076516B" w:rsidRDefault="0076516B">
      <w:pPr>
        <w:rPr>
          <w:rFonts w:ascii="Calibri" w:hAnsi="Calibri"/>
          <w:sz w:val="22"/>
        </w:rPr>
      </w:pPr>
    </w:p>
    <w:p w14:paraId="1FA45A31" w14:textId="77777777" w:rsidR="0076516B" w:rsidRDefault="0076516B">
      <w:pPr>
        <w:rPr>
          <w:rFonts w:ascii="Calibri" w:hAnsi="Calibri"/>
          <w:sz w:val="22"/>
        </w:rPr>
      </w:pPr>
    </w:p>
    <w:p w14:paraId="7F24D387" w14:textId="77777777" w:rsidR="0076516B" w:rsidRDefault="0076516B">
      <w:pPr>
        <w:rPr>
          <w:rFonts w:ascii="Calibri" w:hAnsi="Calibri"/>
          <w:sz w:val="22"/>
        </w:rPr>
      </w:pPr>
    </w:p>
    <w:p w14:paraId="2BC9F96C" w14:textId="77777777" w:rsidR="00AB3260" w:rsidRDefault="00E645DA" w:rsidP="00500EF7">
      <w:pPr>
        <w:pStyle w:val="SectionHead"/>
        <w:spacing w:after="0"/>
        <w:rPr>
          <w:rFonts w:ascii="Calibri" w:hAnsi="Calibri"/>
        </w:rPr>
      </w:pPr>
      <w:r>
        <w:rPr>
          <w:rFonts w:ascii="Calibri" w:hAnsi="Calibri"/>
        </w:rPr>
        <w:lastRenderedPageBreak/>
        <w:t>Service Specific Responsibilities</w:t>
      </w:r>
      <w:r w:rsidR="005E3FE5">
        <w:rPr>
          <w:rFonts w:ascii="Calibri" w:hAnsi="Calibri"/>
        </w:rPr>
        <w:t>:</w:t>
      </w:r>
    </w:p>
    <w:p w14:paraId="7E727E4B" w14:textId="77777777" w:rsidR="001D46CB" w:rsidRDefault="001D46CB" w:rsidP="001D46CB">
      <w:pPr>
        <w:widowControl w:val="0"/>
        <w:spacing w:after="0" w:line="240" w:lineRule="auto"/>
        <w:rPr>
          <w:rFonts w:ascii="Arial" w:hAnsi="Arial" w:cs="Arial"/>
          <w:sz w:val="22"/>
        </w:rPr>
      </w:pPr>
    </w:p>
    <w:p w14:paraId="09641031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Assist with the delivery of the thematic service through participating in a range of projects and initiatives</w:t>
      </w:r>
    </w:p>
    <w:p w14:paraId="5ECDCE8A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Support the delivery of a range of training and development interventions, ensuring all accredited training is delivered to appropriate standard in relation to funding, regulatory and qualification bodies</w:t>
      </w:r>
    </w:p>
    <w:p w14:paraId="18795A74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ascii="Arial" w:hAnsi="Arial" w:cs="Arial"/>
          <w:color w:val="807F83" w:themeColor="text1"/>
          <w:sz w:val="24"/>
          <w:szCs w:val="24"/>
        </w:rPr>
        <w:t>Attend moderation, verification, progress or standardisation meetings or events as appropriate.</w:t>
      </w:r>
    </w:p>
    <w:p w14:paraId="028FD136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 xml:space="preserve">Prepare, deliver, monitor and evaluate programmes </w:t>
      </w:r>
    </w:p>
    <w:p w14:paraId="6259B984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Provide appropriate information advice and guidance</w:t>
      </w:r>
    </w:p>
    <w:p w14:paraId="272EDFF0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Record outcomes and achievements</w:t>
      </w:r>
    </w:p>
    <w:p w14:paraId="4C51C2A5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Implement appropriate procedures, including those that relate to accredited learning</w:t>
      </w:r>
    </w:p>
    <w:p w14:paraId="77A50037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Maintain appropriate records and produce reports as necessary</w:t>
      </w:r>
    </w:p>
    <w:p w14:paraId="10063ABD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Work with a range of partners and agencies</w:t>
      </w:r>
    </w:p>
    <w:p w14:paraId="5A0828C5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Monitor and maintain inventory of learning resources</w:t>
      </w:r>
    </w:p>
    <w:p w14:paraId="0610EBAE" w14:textId="4237A025" w:rsidR="00DA1860" w:rsidRPr="00975D4E" w:rsidRDefault="009A7D88" w:rsidP="009A7D88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Evening and weekend work may be required on occasions</w:t>
      </w:r>
    </w:p>
    <w:p w14:paraId="522E2B15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Apply and adhere to council policies and procedures</w:t>
      </w:r>
    </w:p>
    <w:p w14:paraId="5037994C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Adhere to relevant legislation, external policy and safe practices</w:t>
      </w:r>
    </w:p>
    <w:p w14:paraId="0000DC31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Continually monitor and evaluate practices to ensure quality service provision and service improvement.</w:t>
      </w:r>
    </w:p>
    <w:p w14:paraId="3C0C06A3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Contribute to service improvement to ensure a best value, customer focused approach to service delivery.</w:t>
      </w:r>
    </w:p>
    <w:p w14:paraId="346775F5" w14:textId="77777777" w:rsidR="00DA1860" w:rsidRPr="00975D4E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807F83" w:themeColor="text1"/>
          <w:sz w:val="24"/>
          <w:szCs w:val="24"/>
        </w:rPr>
      </w:pPr>
      <w:r w:rsidRPr="00975D4E">
        <w:rPr>
          <w:rFonts w:eastAsia="Times New Roman" w:cstheme="minorHAnsi"/>
          <w:color w:val="807F83" w:themeColor="text1"/>
          <w:sz w:val="24"/>
          <w:szCs w:val="24"/>
        </w:rPr>
        <w:t>Responsible for ensuring information and advice is communicated in a clear, concise and accurate manner through written and verbal communication.</w:t>
      </w:r>
    </w:p>
    <w:p w14:paraId="0024F7FF" w14:textId="77777777" w:rsidR="00DA1860" w:rsidRPr="00CF5D88" w:rsidRDefault="00DA1860" w:rsidP="00DA1860">
      <w:pPr>
        <w:pStyle w:val="ListParagraph"/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color w:val="auto"/>
          <w:sz w:val="24"/>
          <w:szCs w:val="24"/>
        </w:rPr>
      </w:pPr>
      <w:r w:rsidRPr="00975D4E">
        <w:rPr>
          <w:rFonts w:ascii="Arial" w:hAnsi="Arial" w:cs="Arial"/>
          <w:color w:val="807F83" w:themeColor="text1"/>
          <w:sz w:val="24"/>
          <w:szCs w:val="24"/>
        </w:rPr>
        <w:t>Undertake any other duties as may be prescribed by the Senior Communities Officer or other designated officer</w:t>
      </w:r>
      <w:r w:rsidRPr="00CF5D88">
        <w:rPr>
          <w:rFonts w:ascii="Arial" w:hAnsi="Arial" w:cs="Arial"/>
          <w:color w:val="auto"/>
          <w:sz w:val="24"/>
          <w:szCs w:val="24"/>
        </w:rPr>
        <w:t>.</w:t>
      </w:r>
    </w:p>
    <w:p w14:paraId="254AA9C3" w14:textId="77777777" w:rsidR="00DA1860" w:rsidRDefault="00DA1860" w:rsidP="00DA1860">
      <w:pPr>
        <w:pStyle w:val="SectionHead"/>
        <w:spacing w:after="0"/>
        <w:rPr>
          <w:rFonts w:ascii="Calibri" w:hAnsi="Calibri"/>
        </w:rPr>
      </w:pPr>
    </w:p>
    <w:p w14:paraId="3C5F5331" w14:textId="77777777" w:rsidR="00DA1860" w:rsidRDefault="00DA1860" w:rsidP="00DA1860">
      <w:pPr>
        <w:pStyle w:val="SectionHead"/>
        <w:spacing w:after="0"/>
        <w:rPr>
          <w:rFonts w:ascii="Calibri" w:hAnsi="Calibri"/>
        </w:rPr>
      </w:pPr>
      <w:r w:rsidRPr="002648D0">
        <w:rPr>
          <w:rFonts w:ascii="Calibri" w:hAnsi="Calibri"/>
        </w:rPr>
        <w:t>Possession of:</w:t>
      </w:r>
    </w:p>
    <w:p w14:paraId="30074D41" w14:textId="04F8DAB0" w:rsidR="00DA1860" w:rsidRPr="00975D4E" w:rsidRDefault="00DA1860" w:rsidP="00DA1860">
      <w:pPr>
        <w:pStyle w:val="SectionHead"/>
        <w:numPr>
          <w:ilvl w:val="0"/>
          <w:numId w:val="6"/>
        </w:numPr>
        <w:spacing w:after="0"/>
        <w:rPr>
          <w:rFonts w:asciiTheme="majorHAnsi" w:hAnsiTheme="majorHAnsi" w:cstheme="majorHAnsi"/>
          <w:color w:val="807F83" w:themeColor="text1"/>
          <w:sz w:val="24"/>
          <w:szCs w:val="24"/>
        </w:rPr>
      </w:pPr>
      <w:r w:rsidRPr="00975D4E">
        <w:rPr>
          <w:rFonts w:asciiTheme="majorHAnsi" w:hAnsiTheme="majorHAnsi" w:cstheme="majorHAnsi"/>
          <w:color w:val="807F83" w:themeColor="text1"/>
          <w:sz w:val="24"/>
          <w:szCs w:val="24"/>
        </w:rPr>
        <w:t xml:space="preserve">SVQ level 2 </w:t>
      </w:r>
      <w:r w:rsidR="009A7D88" w:rsidRPr="00975D4E">
        <w:rPr>
          <w:rFonts w:asciiTheme="majorHAnsi" w:hAnsiTheme="majorHAnsi" w:cstheme="majorHAnsi"/>
          <w:color w:val="807F83" w:themeColor="text1"/>
          <w:sz w:val="24"/>
          <w:szCs w:val="24"/>
        </w:rPr>
        <w:t>o</w:t>
      </w:r>
      <w:r w:rsidRPr="00975D4E">
        <w:rPr>
          <w:rFonts w:asciiTheme="majorHAnsi" w:hAnsiTheme="majorHAnsi" w:cstheme="majorHAnsi"/>
          <w:color w:val="807F83" w:themeColor="text1"/>
          <w:sz w:val="24"/>
          <w:szCs w:val="24"/>
        </w:rPr>
        <w:t>r equivalen</w:t>
      </w:r>
      <w:r w:rsidR="009A7D88" w:rsidRPr="00975D4E">
        <w:rPr>
          <w:rFonts w:asciiTheme="majorHAnsi" w:hAnsiTheme="majorHAnsi" w:cstheme="majorHAnsi"/>
          <w:color w:val="807F83" w:themeColor="text1"/>
          <w:sz w:val="24"/>
          <w:szCs w:val="24"/>
        </w:rPr>
        <w:t>t</w:t>
      </w:r>
    </w:p>
    <w:p w14:paraId="232B70E9" w14:textId="77777777" w:rsidR="00DA1860" w:rsidRPr="00975D4E" w:rsidRDefault="00DA1860" w:rsidP="00DA1860">
      <w:pPr>
        <w:pStyle w:val="SectionHead"/>
        <w:numPr>
          <w:ilvl w:val="0"/>
          <w:numId w:val="6"/>
        </w:numPr>
        <w:spacing w:after="0"/>
        <w:rPr>
          <w:rFonts w:asciiTheme="majorHAnsi" w:hAnsiTheme="majorHAnsi" w:cstheme="majorHAnsi"/>
          <w:color w:val="807F83" w:themeColor="text1"/>
          <w:sz w:val="24"/>
          <w:szCs w:val="24"/>
        </w:rPr>
      </w:pPr>
      <w:r w:rsidRPr="00975D4E">
        <w:rPr>
          <w:rFonts w:asciiTheme="majorHAnsi" w:hAnsiTheme="majorHAnsi" w:cstheme="majorHAnsi"/>
          <w:color w:val="807F83" w:themeColor="text1"/>
          <w:sz w:val="24"/>
          <w:szCs w:val="24"/>
        </w:rPr>
        <w:t>Good organisational skills with the ability to manage own workload</w:t>
      </w:r>
    </w:p>
    <w:p w14:paraId="54975A42" w14:textId="77777777" w:rsidR="00DA1860" w:rsidRPr="00B249FC" w:rsidRDefault="00DA1860" w:rsidP="00DA1860">
      <w:pPr>
        <w:pStyle w:val="Normal1"/>
        <w:spacing w:after="0" w:line="240" w:lineRule="auto"/>
        <w:jc w:val="both"/>
        <w:rPr>
          <w:rFonts w:cs="Arial"/>
          <w:color w:val="807F83" w:themeColor="text1"/>
          <w:sz w:val="24"/>
        </w:rPr>
      </w:pPr>
    </w:p>
    <w:p w14:paraId="4D6E77FB" w14:textId="77777777" w:rsidR="00DA1860" w:rsidRPr="00495D71" w:rsidRDefault="00DA1860" w:rsidP="00DA1860">
      <w:pPr>
        <w:pStyle w:val="Normal1"/>
        <w:spacing w:after="0" w:line="240" w:lineRule="auto"/>
        <w:ind w:left="426"/>
        <w:rPr>
          <w:rFonts w:cs="Arial"/>
          <w:color w:val="auto"/>
          <w:szCs w:val="22"/>
        </w:rPr>
      </w:pPr>
    </w:p>
    <w:p w14:paraId="21FDC881" w14:textId="77777777" w:rsidR="00DA1860" w:rsidRDefault="00DA1860" w:rsidP="00DA1860">
      <w:pPr>
        <w:pStyle w:val="SectionHead"/>
        <w:spacing w:after="0"/>
        <w:rPr>
          <w:rFonts w:ascii="Calibri" w:hAnsi="Calibri"/>
        </w:rPr>
      </w:pPr>
      <w:r w:rsidRPr="002648D0">
        <w:rPr>
          <w:rFonts w:ascii="Calibri" w:hAnsi="Calibri"/>
        </w:rPr>
        <w:t>Substantiated ability to:</w:t>
      </w:r>
    </w:p>
    <w:p w14:paraId="2001BB0E" w14:textId="77777777" w:rsidR="00DA1860" w:rsidRDefault="00DA1860" w:rsidP="00DA1860">
      <w:pPr>
        <w:pStyle w:val="ListParagraph"/>
        <w:spacing w:after="0" w:line="240" w:lineRule="auto"/>
        <w:ind w:left="360"/>
        <w:contextualSpacing/>
        <w:jc w:val="both"/>
        <w:rPr>
          <w:rFonts w:ascii="Calibri" w:hAnsi="Calibri" w:cs="Arial"/>
          <w:color w:val="807F83" w:themeColor="text1"/>
          <w:sz w:val="24"/>
          <w:szCs w:val="24"/>
        </w:rPr>
      </w:pPr>
    </w:p>
    <w:p w14:paraId="7D71D8C8" w14:textId="77777777" w:rsidR="00DA1860" w:rsidRPr="00975D4E" w:rsidRDefault="00DA1860" w:rsidP="00DA1860">
      <w:pPr>
        <w:pStyle w:val="ListParagraph"/>
        <w:numPr>
          <w:ilvl w:val="0"/>
          <w:numId w:val="7"/>
        </w:numPr>
        <w:spacing w:after="0" w:line="240" w:lineRule="auto"/>
        <w:contextualSpacing/>
        <w:jc w:val="both"/>
        <w:rPr>
          <w:rFonts w:cstheme="minorHAnsi"/>
          <w:color w:val="807F83" w:themeColor="text1"/>
          <w:sz w:val="24"/>
          <w:szCs w:val="24"/>
        </w:rPr>
      </w:pPr>
      <w:r w:rsidRPr="00975D4E">
        <w:rPr>
          <w:rFonts w:cstheme="minorHAnsi"/>
          <w:color w:val="807F83" w:themeColor="text1"/>
          <w:sz w:val="24"/>
          <w:szCs w:val="24"/>
        </w:rPr>
        <w:t>Meet the standards of performance required under the Values and Behaviours of South Ayrshire Council.</w:t>
      </w:r>
    </w:p>
    <w:p w14:paraId="1396628D" w14:textId="2424AEED" w:rsidR="00DA1860" w:rsidRPr="00975D4E" w:rsidRDefault="00DA1860" w:rsidP="00DA1860">
      <w:pPr>
        <w:pStyle w:val="ListParagraph"/>
        <w:numPr>
          <w:ilvl w:val="0"/>
          <w:numId w:val="7"/>
        </w:numPr>
        <w:spacing w:after="0" w:line="240" w:lineRule="auto"/>
        <w:contextualSpacing/>
        <w:jc w:val="both"/>
        <w:rPr>
          <w:rFonts w:cstheme="minorHAnsi"/>
          <w:color w:val="807F83" w:themeColor="text1"/>
          <w:sz w:val="24"/>
          <w:szCs w:val="24"/>
        </w:rPr>
      </w:pPr>
      <w:r w:rsidRPr="00975D4E">
        <w:rPr>
          <w:rFonts w:cstheme="minorHAnsi"/>
          <w:color w:val="807F83" w:themeColor="text1"/>
          <w:sz w:val="24"/>
          <w:szCs w:val="24"/>
        </w:rPr>
        <w:t xml:space="preserve">Deliver a range of programmes </w:t>
      </w:r>
      <w:r w:rsidR="00B322CE" w:rsidRPr="00975D4E">
        <w:rPr>
          <w:rFonts w:cstheme="minorHAnsi"/>
          <w:color w:val="807F83" w:themeColor="text1"/>
          <w:sz w:val="24"/>
          <w:szCs w:val="24"/>
        </w:rPr>
        <w:t>in</w:t>
      </w:r>
      <w:r w:rsidR="009A7D88" w:rsidRPr="00975D4E">
        <w:rPr>
          <w:rFonts w:cstheme="minorHAnsi"/>
          <w:color w:val="807F83" w:themeColor="text1"/>
          <w:sz w:val="24"/>
          <w:szCs w:val="24"/>
        </w:rPr>
        <w:t xml:space="preserve"> the following disciplines: Employability, CLD, Community Safety, Community </w:t>
      </w:r>
      <w:r w:rsidR="00B312EC" w:rsidRPr="00975D4E">
        <w:rPr>
          <w:rFonts w:cstheme="minorHAnsi"/>
          <w:color w:val="807F83" w:themeColor="text1"/>
          <w:sz w:val="24"/>
          <w:szCs w:val="24"/>
        </w:rPr>
        <w:t>Engagement</w:t>
      </w:r>
      <w:r w:rsidR="009A7D88" w:rsidRPr="00975D4E">
        <w:rPr>
          <w:rFonts w:cstheme="minorHAnsi"/>
          <w:color w:val="807F83" w:themeColor="text1"/>
          <w:sz w:val="24"/>
          <w:szCs w:val="24"/>
        </w:rPr>
        <w:t xml:space="preserve"> and </w:t>
      </w:r>
      <w:r w:rsidR="00B312EC" w:rsidRPr="00975D4E">
        <w:rPr>
          <w:rFonts w:cstheme="minorHAnsi"/>
          <w:color w:val="807F83" w:themeColor="text1"/>
          <w:sz w:val="24"/>
          <w:szCs w:val="24"/>
        </w:rPr>
        <w:t>Health and Wellbeing</w:t>
      </w:r>
      <w:r w:rsidR="00951267" w:rsidRPr="00975D4E">
        <w:rPr>
          <w:rFonts w:cstheme="minorHAnsi"/>
          <w:color w:val="807F83" w:themeColor="text1"/>
          <w:sz w:val="24"/>
          <w:szCs w:val="24"/>
        </w:rPr>
        <w:t xml:space="preserve"> </w:t>
      </w:r>
    </w:p>
    <w:p w14:paraId="0B4F724C" w14:textId="77777777" w:rsidR="00DA1860" w:rsidRPr="00975D4E" w:rsidRDefault="00DA1860" w:rsidP="00DA1860">
      <w:pPr>
        <w:pStyle w:val="ListParagraph"/>
        <w:numPr>
          <w:ilvl w:val="0"/>
          <w:numId w:val="7"/>
        </w:numPr>
        <w:spacing w:after="0" w:line="240" w:lineRule="auto"/>
        <w:contextualSpacing/>
        <w:jc w:val="both"/>
        <w:rPr>
          <w:rFonts w:cstheme="minorHAnsi"/>
          <w:color w:val="807F83" w:themeColor="text1"/>
          <w:sz w:val="24"/>
          <w:szCs w:val="24"/>
        </w:rPr>
      </w:pPr>
      <w:r w:rsidRPr="00975D4E">
        <w:rPr>
          <w:rFonts w:cstheme="minorHAnsi"/>
          <w:color w:val="807F83" w:themeColor="text1"/>
          <w:sz w:val="24"/>
          <w:szCs w:val="24"/>
        </w:rPr>
        <w:t>Communicate with clients, colleagues, partners and external agencies.</w:t>
      </w:r>
    </w:p>
    <w:p w14:paraId="01E0947F" w14:textId="77777777" w:rsidR="00DA1860" w:rsidRPr="00975D4E" w:rsidRDefault="00DA1860" w:rsidP="00DA1860">
      <w:pPr>
        <w:pStyle w:val="ListParagraph"/>
        <w:numPr>
          <w:ilvl w:val="0"/>
          <w:numId w:val="7"/>
        </w:numPr>
        <w:spacing w:after="0" w:line="240" w:lineRule="auto"/>
        <w:contextualSpacing/>
        <w:jc w:val="both"/>
        <w:rPr>
          <w:rFonts w:cstheme="minorHAnsi"/>
          <w:color w:val="807F83" w:themeColor="text1"/>
          <w:sz w:val="24"/>
          <w:szCs w:val="24"/>
        </w:rPr>
      </w:pPr>
      <w:r w:rsidRPr="00975D4E">
        <w:rPr>
          <w:rFonts w:cstheme="minorHAnsi"/>
          <w:color w:val="807F83" w:themeColor="text1"/>
          <w:sz w:val="24"/>
          <w:szCs w:val="24"/>
        </w:rPr>
        <w:t>Work on own initiative, also a part of a team.</w:t>
      </w:r>
    </w:p>
    <w:p w14:paraId="5D0E46D4" w14:textId="77777777" w:rsidR="00DA1860" w:rsidRDefault="00DA1860" w:rsidP="00DA1860">
      <w:pPr>
        <w:pStyle w:val="ListParagraph"/>
        <w:spacing w:after="0" w:line="240" w:lineRule="auto"/>
        <w:ind w:left="360"/>
        <w:contextualSpacing/>
        <w:jc w:val="both"/>
        <w:rPr>
          <w:rFonts w:ascii="Calibri" w:hAnsi="Calibri" w:cs="Arial"/>
          <w:color w:val="807F83" w:themeColor="text1"/>
          <w:sz w:val="24"/>
          <w:szCs w:val="24"/>
        </w:rPr>
      </w:pPr>
    </w:p>
    <w:p w14:paraId="07C02C8E" w14:textId="77777777" w:rsidR="00DA1860" w:rsidRDefault="00DA1860" w:rsidP="00DA1860">
      <w:pPr>
        <w:pStyle w:val="ListParagraph"/>
        <w:spacing w:after="0" w:line="240" w:lineRule="auto"/>
        <w:ind w:left="360"/>
        <w:contextualSpacing/>
        <w:jc w:val="both"/>
        <w:rPr>
          <w:rFonts w:ascii="Calibri" w:hAnsi="Calibri" w:cs="Arial"/>
          <w:color w:val="807F83" w:themeColor="text1"/>
          <w:sz w:val="24"/>
          <w:szCs w:val="24"/>
        </w:rPr>
      </w:pPr>
    </w:p>
    <w:p w14:paraId="7279E886" w14:textId="77777777" w:rsidR="00DA1860" w:rsidRDefault="00DA1860" w:rsidP="00DA1860">
      <w:pPr>
        <w:pStyle w:val="ListParagraph"/>
        <w:spacing w:after="0" w:line="240" w:lineRule="auto"/>
        <w:ind w:left="360"/>
        <w:contextualSpacing/>
        <w:jc w:val="both"/>
        <w:rPr>
          <w:rFonts w:ascii="Calibri" w:hAnsi="Calibri" w:cs="Arial"/>
          <w:sz w:val="22"/>
        </w:rPr>
      </w:pPr>
    </w:p>
    <w:p w14:paraId="49DA4B93" w14:textId="77777777" w:rsidR="00DA1860" w:rsidRDefault="00DA1860" w:rsidP="00DA1860">
      <w:pPr>
        <w:pStyle w:val="SectionHead"/>
        <w:spacing w:after="0"/>
        <w:rPr>
          <w:rFonts w:ascii="Calibri" w:hAnsi="Calibri"/>
        </w:rPr>
      </w:pPr>
      <w:r>
        <w:rPr>
          <w:rFonts w:ascii="Calibri" w:hAnsi="Calibri"/>
        </w:rPr>
        <w:t>Demonstrable ex</w:t>
      </w:r>
      <w:r w:rsidRPr="002648D0">
        <w:rPr>
          <w:rFonts w:ascii="Calibri" w:hAnsi="Calibri"/>
        </w:rPr>
        <w:t>perience of:</w:t>
      </w:r>
    </w:p>
    <w:p w14:paraId="569219A6" w14:textId="77777777" w:rsidR="00DA1860" w:rsidRPr="00F20A4D" w:rsidRDefault="00DA1860" w:rsidP="00DA1860">
      <w:pPr>
        <w:pStyle w:val="SectionHead"/>
        <w:spacing w:after="0"/>
        <w:rPr>
          <w:rFonts w:ascii="Calibri" w:hAnsi="Calibri"/>
          <w:sz w:val="24"/>
          <w:szCs w:val="24"/>
        </w:rPr>
      </w:pPr>
    </w:p>
    <w:p w14:paraId="3DEEC794" w14:textId="77777777" w:rsidR="00DA1860" w:rsidRPr="00975D4E" w:rsidRDefault="00DA1860" w:rsidP="00DA1860">
      <w:pPr>
        <w:pStyle w:val="SectionHead"/>
        <w:numPr>
          <w:ilvl w:val="0"/>
          <w:numId w:val="8"/>
        </w:numPr>
        <w:spacing w:after="0"/>
        <w:rPr>
          <w:rFonts w:cstheme="minorHAnsi"/>
          <w:color w:val="807F83" w:themeColor="text1"/>
          <w:sz w:val="24"/>
          <w:szCs w:val="24"/>
        </w:rPr>
      </w:pPr>
      <w:r w:rsidRPr="00975D4E">
        <w:rPr>
          <w:rFonts w:cstheme="minorHAnsi"/>
          <w:color w:val="807F83" w:themeColor="text1"/>
          <w:sz w:val="24"/>
          <w:szCs w:val="24"/>
        </w:rPr>
        <w:t>Experience in delivering programmes in a thematic area is essential.</w:t>
      </w:r>
    </w:p>
    <w:p w14:paraId="0C6B3D2E" w14:textId="77777777" w:rsidR="00951267" w:rsidRPr="00975D4E" w:rsidRDefault="00DA1860" w:rsidP="00FB4FFA">
      <w:pPr>
        <w:pStyle w:val="SectionHead"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807F83" w:themeColor="text1"/>
          <w:sz w:val="22"/>
        </w:rPr>
      </w:pPr>
      <w:r w:rsidRPr="00975D4E">
        <w:rPr>
          <w:rFonts w:cstheme="minorHAnsi"/>
          <w:color w:val="807F83" w:themeColor="text1"/>
          <w:sz w:val="24"/>
          <w:szCs w:val="24"/>
        </w:rPr>
        <w:t xml:space="preserve">Working with young people or adults with the ability to demonstrate high quality, well-practiced groupwork skills in a local authority setting is desirable. </w:t>
      </w:r>
    </w:p>
    <w:p w14:paraId="0916BAF9" w14:textId="77777777" w:rsidR="00A7111E" w:rsidRPr="00975D4E" w:rsidRDefault="00DA1860" w:rsidP="00FB4FFA">
      <w:pPr>
        <w:pStyle w:val="SectionHead"/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807F83" w:themeColor="text1"/>
          <w:sz w:val="22"/>
        </w:rPr>
      </w:pPr>
      <w:r w:rsidRPr="00975D4E">
        <w:rPr>
          <w:rFonts w:cstheme="minorHAnsi"/>
          <w:color w:val="807F83" w:themeColor="text1"/>
          <w:sz w:val="24"/>
          <w:szCs w:val="24"/>
        </w:rPr>
        <w:t>A knowledge of importance of improving life chances through lifelong learning</w:t>
      </w:r>
    </w:p>
    <w:p w14:paraId="480F8AD8" w14:textId="77777777" w:rsidR="00CF6B64" w:rsidRPr="00951267" w:rsidRDefault="00CF6B64" w:rsidP="007A2943">
      <w:pPr>
        <w:pStyle w:val="SectionHead"/>
        <w:spacing w:after="0" w:line="240" w:lineRule="auto"/>
        <w:rPr>
          <w:rFonts w:ascii="Calibri" w:hAnsi="Calibri"/>
          <w:color w:val="auto"/>
          <w:sz w:val="22"/>
          <w:szCs w:val="22"/>
        </w:rPr>
      </w:pPr>
    </w:p>
    <w:p w14:paraId="174E56A4" w14:textId="77777777" w:rsidR="004E5AA5" w:rsidRPr="007A2943" w:rsidRDefault="004E5AA5" w:rsidP="007A2943">
      <w:pPr>
        <w:widowControl w:val="0"/>
        <w:tabs>
          <w:tab w:val="left" w:pos="288"/>
        </w:tabs>
        <w:spacing w:after="0" w:line="240" w:lineRule="auto"/>
        <w:jc w:val="both"/>
        <w:rPr>
          <w:rFonts w:ascii="Arial" w:hAnsi="Arial" w:cs="Arial"/>
          <w:sz w:val="22"/>
        </w:rPr>
      </w:pPr>
    </w:p>
    <w:p w14:paraId="335E80B6" w14:textId="77777777" w:rsidR="00104CED" w:rsidRDefault="00104CED" w:rsidP="00104CED">
      <w:pPr>
        <w:spacing w:after="0"/>
        <w:jc w:val="both"/>
        <w:rPr>
          <w:rFonts w:ascii="Calibri" w:hAnsi="Calibri"/>
          <w:b/>
          <w:color w:val="007DB1" w:themeColor="text2"/>
          <w:sz w:val="22"/>
        </w:rPr>
      </w:pPr>
    </w:p>
    <w:p w14:paraId="4B7C8342" w14:textId="77777777" w:rsidR="00104CED" w:rsidRPr="009F72C3" w:rsidRDefault="00104CED" w:rsidP="00104CED">
      <w:pPr>
        <w:pStyle w:val="ListParagraph"/>
        <w:spacing w:after="0"/>
        <w:ind w:left="360"/>
        <w:jc w:val="both"/>
        <w:rPr>
          <w:rFonts w:ascii="Calibri" w:hAnsi="Calibri"/>
          <w:color w:val="807F83" w:themeColor="text1"/>
          <w:sz w:val="22"/>
        </w:rPr>
      </w:pPr>
      <w:bookmarkStart w:id="0" w:name="_Hlk62139623"/>
    </w:p>
    <w:bookmarkEnd w:id="0"/>
    <w:p w14:paraId="02C45D36" w14:textId="77777777" w:rsidR="00E645DA" w:rsidRDefault="00E645DA" w:rsidP="00E645DA">
      <w:pPr>
        <w:spacing w:after="0"/>
        <w:jc w:val="both"/>
        <w:rPr>
          <w:rFonts w:ascii="Arial" w:hAnsi="Arial" w:cs="Arial"/>
          <w:sz w:val="22"/>
        </w:rPr>
      </w:pPr>
    </w:p>
    <w:p w14:paraId="4238991D" w14:textId="77777777" w:rsidR="00E645DA" w:rsidRPr="00990870" w:rsidRDefault="00E645DA" w:rsidP="001A4FD5">
      <w:pPr>
        <w:pStyle w:val="AIM"/>
        <w:spacing w:after="0"/>
        <w:jc w:val="both"/>
        <w:rPr>
          <w:rFonts w:ascii="Calibri" w:hAnsi="Calibri"/>
          <w:b/>
          <w:color w:val="FF0000"/>
          <w:sz w:val="22"/>
          <w:szCs w:val="22"/>
        </w:rPr>
      </w:pPr>
    </w:p>
    <w:p w14:paraId="1056C5BB" w14:textId="77777777" w:rsidR="00E645DA" w:rsidRPr="001A4FD5" w:rsidRDefault="00E645DA" w:rsidP="001A4FD5">
      <w:pPr>
        <w:pStyle w:val="AIM"/>
        <w:spacing w:after="0"/>
        <w:jc w:val="both"/>
        <w:rPr>
          <w:rFonts w:ascii="Calibri" w:hAnsi="Calibri"/>
          <w:b/>
          <w:color w:val="807F83" w:themeColor="text1"/>
          <w:sz w:val="22"/>
          <w:szCs w:val="22"/>
        </w:rPr>
      </w:pPr>
      <w:r w:rsidRPr="001A4FD5">
        <w:rPr>
          <w:rFonts w:ascii="Calibri" w:hAnsi="Calibri"/>
          <w:b/>
          <w:color w:val="807F83" w:themeColor="text1"/>
          <w:sz w:val="22"/>
          <w:szCs w:val="22"/>
        </w:rPr>
        <w:t xml:space="preserve">In terms of the Protection of Vulnerable Groups (Scotland) Act 2007, this post is designated as </w:t>
      </w:r>
    </w:p>
    <w:p w14:paraId="6BEC5965" w14:textId="77777777" w:rsidR="00E645DA" w:rsidRPr="001A4FD5" w:rsidRDefault="00E645DA" w:rsidP="001A4FD5">
      <w:pPr>
        <w:pStyle w:val="AIM"/>
        <w:spacing w:after="0"/>
        <w:jc w:val="both"/>
        <w:rPr>
          <w:rFonts w:ascii="Calibri" w:hAnsi="Calibri"/>
          <w:b/>
          <w:color w:val="807F83" w:themeColor="text1"/>
          <w:sz w:val="22"/>
          <w:szCs w:val="22"/>
        </w:rPr>
      </w:pPr>
      <w:r w:rsidRPr="001A4FD5">
        <w:rPr>
          <w:rFonts w:ascii="Calibri" w:hAnsi="Calibri"/>
          <w:b/>
          <w:color w:val="807F83" w:themeColor="text1"/>
          <w:sz w:val="22"/>
          <w:szCs w:val="22"/>
        </w:rPr>
        <w:t xml:space="preserve">Regulated Work.  Consequently, in order to undertake the duties of this post, you must hold </w:t>
      </w:r>
    </w:p>
    <w:p w14:paraId="652E55F3" w14:textId="77777777" w:rsidR="00E645DA" w:rsidRPr="001A4FD5" w:rsidRDefault="00E645DA" w:rsidP="001A4FD5">
      <w:pPr>
        <w:pStyle w:val="AIM"/>
        <w:spacing w:after="0"/>
        <w:jc w:val="both"/>
        <w:rPr>
          <w:rFonts w:ascii="Calibri" w:hAnsi="Calibri"/>
          <w:b/>
          <w:color w:val="807F83" w:themeColor="text1"/>
          <w:sz w:val="22"/>
          <w:szCs w:val="22"/>
        </w:rPr>
      </w:pPr>
      <w:r w:rsidRPr="001A4FD5">
        <w:rPr>
          <w:rFonts w:ascii="Calibri" w:hAnsi="Calibri"/>
          <w:b/>
          <w:color w:val="807F83" w:themeColor="text1"/>
          <w:sz w:val="22"/>
          <w:szCs w:val="22"/>
        </w:rPr>
        <w:t>Membership of the Protecting Vulnerable Groups (PVG) Scheme.</w:t>
      </w:r>
    </w:p>
    <w:p w14:paraId="3DA43899" w14:textId="77777777" w:rsidR="00E645DA" w:rsidRPr="001A4FD5" w:rsidRDefault="00E645DA" w:rsidP="001A4FD5">
      <w:pPr>
        <w:pStyle w:val="AIM"/>
        <w:spacing w:after="0"/>
        <w:jc w:val="both"/>
        <w:rPr>
          <w:rFonts w:ascii="Calibri" w:hAnsi="Calibri"/>
          <w:b/>
          <w:color w:val="807F83" w:themeColor="text1"/>
          <w:sz w:val="22"/>
          <w:szCs w:val="22"/>
        </w:rPr>
      </w:pPr>
    </w:p>
    <w:p w14:paraId="601C1FF2" w14:textId="77777777" w:rsidR="00E645DA" w:rsidRPr="001A4FD5" w:rsidRDefault="00E645DA" w:rsidP="001A4FD5">
      <w:pPr>
        <w:pStyle w:val="AIM"/>
        <w:spacing w:after="0"/>
        <w:jc w:val="both"/>
        <w:rPr>
          <w:rFonts w:ascii="Calibri" w:hAnsi="Calibri"/>
          <w:b/>
          <w:color w:val="807F83" w:themeColor="text1"/>
          <w:sz w:val="22"/>
          <w:szCs w:val="22"/>
        </w:rPr>
      </w:pPr>
      <w:r w:rsidRPr="001A4FD5">
        <w:rPr>
          <w:rFonts w:ascii="Calibri" w:hAnsi="Calibri"/>
          <w:b/>
          <w:color w:val="807F83" w:themeColor="text1"/>
          <w:sz w:val="22"/>
          <w:szCs w:val="22"/>
        </w:rPr>
        <w:t>If you are charged with any offence, or are involved in any activity which may have implications</w:t>
      </w:r>
    </w:p>
    <w:p w14:paraId="32026301" w14:textId="77777777" w:rsidR="00E645DA" w:rsidRPr="00655432" w:rsidRDefault="00E645DA" w:rsidP="00655432">
      <w:pPr>
        <w:pStyle w:val="AIM"/>
        <w:spacing w:after="0"/>
        <w:jc w:val="both"/>
        <w:rPr>
          <w:rFonts w:ascii="Calibri" w:hAnsi="Calibri"/>
          <w:b/>
          <w:color w:val="807F83" w:themeColor="text1"/>
          <w:sz w:val="22"/>
          <w:szCs w:val="22"/>
        </w:rPr>
      </w:pPr>
      <w:r w:rsidRPr="001A4FD5">
        <w:rPr>
          <w:rFonts w:ascii="Calibri" w:hAnsi="Calibri"/>
          <w:b/>
          <w:color w:val="807F83" w:themeColor="text1"/>
          <w:sz w:val="22"/>
          <w:szCs w:val="22"/>
        </w:rPr>
        <w:t>For your membership of the PVG Scheme, you must immediately notify your Line Manage</w:t>
      </w:r>
      <w:r w:rsidR="00826F99">
        <w:rPr>
          <w:rFonts w:ascii="Calibri" w:hAnsi="Calibri"/>
          <w:b/>
          <w:color w:val="807F83" w:themeColor="text1"/>
          <w:sz w:val="22"/>
          <w:szCs w:val="22"/>
        </w:rPr>
        <w:t>r</w:t>
      </w:r>
    </w:p>
    <w:p w14:paraId="209CD9E8" w14:textId="77777777" w:rsidR="005F5459" w:rsidRPr="00E645DA" w:rsidRDefault="00AB54A8" w:rsidP="00E645DA">
      <w:pPr>
        <w:spacing w:after="0"/>
        <w:jc w:val="both"/>
        <w:rPr>
          <w:rFonts w:ascii="Arial" w:hAnsi="Arial" w:cs="Arial"/>
          <w:sz w:val="22"/>
        </w:rPr>
      </w:pPr>
      <w:r w:rsidRPr="00E645DA">
        <w:rPr>
          <w:rFonts w:ascii="Arial" w:hAnsi="Arial" w:cs="Arial"/>
          <w:sz w:val="22"/>
        </w:rPr>
        <w:t xml:space="preserve"> </w:t>
      </w:r>
    </w:p>
    <w:sectPr w:rsidR="005F5459" w:rsidRPr="00E645DA" w:rsidSect="006D100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62" w:right="1134" w:bottom="1134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FFA1" w14:textId="77777777" w:rsidR="00596236" w:rsidRDefault="00596236" w:rsidP="001277E4">
      <w:pPr>
        <w:spacing w:after="0" w:line="240" w:lineRule="auto"/>
      </w:pPr>
      <w:r>
        <w:separator/>
      </w:r>
    </w:p>
  </w:endnote>
  <w:endnote w:type="continuationSeparator" w:id="0">
    <w:p w14:paraId="198FE740" w14:textId="77777777" w:rsidR="00596236" w:rsidRDefault="00596236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3524" w:type="dxa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  <w:gridCol w:w="4508"/>
    </w:tblGrid>
    <w:tr w:rsidR="00363904" w:rsidRPr="00DA0449" w14:paraId="51013031" w14:textId="77777777" w:rsidTr="00197BC3">
      <w:tc>
        <w:tcPr>
          <w:tcW w:w="4508" w:type="dxa"/>
        </w:tcPr>
        <w:p w14:paraId="113C5F82" w14:textId="77777777" w:rsidR="00363904" w:rsidRPr="00DA0449" w:rsidRDefault="00363904" w:rsidP="00197BC3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  <w:tc>
        <w:tcPr>
          <w:tcW w:w="4508" w:type="dxa"/>
        </w:tcPr>
        <w:p w14:paraId="5428BA9E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398C28AC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35A29C3F" w14:textId="77777777" w:rsidR="00363904" w:rsidRDefault="00363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C283" w14:textId="77777777" w:rsidR="005F5459" w:rsidRDefault="005F5459"/>
  <w:tbl>
    <w:tblPr>
      <w:tblStyle w:val="TableGrid"/>
      <w:tblW w:w="0" w:type="auto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363904" w:rsidRPr="00DA0449" w14:paraId="5806D349" w14:textId="77777777" w:rsidTr="00DA0449">
      <w:tc>
        <w:tcPr>
          <w:tcW w:w="4508" w:type="dxa"/>
        </w:tcPr>
        <w:p w14:paraId="6D57F534" w14:textId="77777777" w:rsidR="00363904" w:rsidRPr="00DA0449" w:rsidRDefault="00363904" w:rsidP="00DA0449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6266AF05" w14:textId="77777777" w:rsidR="005F5459" w:rsidRDefault="005F5459" w:rsidP="005F5459">
          <w:pPr>
            <w:pStyle w:val="Footer"/>
            <w:rPr>
              <w:color w:val="72CDF4" w:themeColor="background2"/>
              <w:sz w:val="16"/>
              <w:szCs w:val="16"/>
            </w:rPr>
          </w:pPr>
        </w:p>
        <w:p w14:paraId="185538A6" w14:textId="77777777" w:rsidR="005F5459" w:rsidRDefault="005F5459" w:rsidP="005F5459">
          <w:pPr>
            <w:pStyle w:val="Footer"/>
          </w:pPr>
          <w:r>
            <w:rPr>
              <w:color w:val="72CDF4" w:themeColor="background2"/>
              <w:sz w:val="16"/>
              <w:szCs w:val="16"/>
            </w:rPr>
            <w:t xml:space="preserve">            </w:t>
          </w:r>
          <w:r w:rsidR="00363904" w:rsidRPr="005F5459">
            <w:rPr>
              <w:color w:val="007DB1" w:themeColor="text2"/>
              <w:sz w:val="16"/>
              <w:szCs w:val="16"/>
            </w:rPr>
            <w:t xml:space="preserve">Respectful </w:t>
          </w:r>
          <w:r w:rsidR="00363904" w:rsidRPr="005F5459">
            <w:rPr>
              <w:color w:val="007DB1" w:themeColor="text2"/>
              <w:sz w:val="16"/>
              <w:szCs w:val="16"/>
            </w:rPr>
            <w:sym w:font="Symbol" w:char="F0B7"/>
          </w:r>
          <w:r w:rsidR="00363904" w:rsidRPr="005F5459">
            <w:rPr>
              <w:color w:val="007DB1" w:themeColor="text2"/>
              <w:sz w:val="16"/>
              <w:szCs w:val="16"/>
            </w:rPr>
            <w:t xml:space="preserve"> Positive </w:t>
          </w:r>
          <w:r w:rsidR="00363904" w:rsidRPr="005F5459">
            <w:rPr>
              <w:color w:val="007DB1" w:themeColor="text2"/>
              <w:sz w:val="16"/>
              <w:szCs w:val="16"/>
            </w:rPr>
            <w:sym w:font="Symbol" w:char="F0B7"/>
          </w:r>
          <w:r w:rsidR="00363904" w:rsidRPr="005F5459">
            <w:rPr>
              <w:color w:val="007DB1" w:themeColor="text2"/>
              <w:sz w:val="16"/>
              <w:szCs w:val="16"/>
            </w:rPr>
            <w:t xml:space="preserve"> Supportive</w:t>
          </w:r>
          <w:r>
            <w:rPr>
              <w:color w:val="007DB1" w:themeColor="text2"/>
              <w:sz w:val="16"/>
              <w:szCs w:val="16"/>
            </w:rPr>
            <w:t xml:space="preserve"> </w:t>
          </w:r>
          <w:r w:rsidRPr="005F5459">
            <w:rPr>
              <w:color w:val="007DB1" w:themeColor="text2"/>
              <w:sz w:val="16"/>
              <w:szCs w:val="16"/>
            </w:rPr>
            <w:sym w:font="Symbol" w:char="F0B7"/>
          </w:r>
          <w:r>
            <w:rPr>
              <w:color w:val="007DB1" w:themeColor="text2"/>
              <w:sz w:val="16"/>
              <w:szCs w:val="16"/>
            </w:rPr>
            <w:t xml:space="preserve"> </w:t>
          </w:r>
          <w:r w:rsidRPr="005F5459">
            <w:rPr>
              <w:color w:val="007DB1" w:themeColor="text2"/>
              <w:sz w:val="16"/>
              <w:szCs w:val="16"/>
            </w:rPr>
            <w:t>Proud</w:t>
          </w:r>
          <w:r>
            <w:rPr>
              <w:color w:val="007DB1" w:themeColor="text2"/>
              <w:sz w:val="16"/>
              <w:szCs w:val="16"/>
            </w:rPr>
            <w:t xml:space="preserve"> </w:t>
          </w:r>
          <w:r w:rsidRPr="005F5459">
            <w:rPr>
              <w:color w:val="007DB1" w:themeColor="text2"/>
              <w:sz w:val="16"/>
              <w:szCs w:val="16"/>
            </w:rPr>
            <w:sym w:font="Symbol" w:char="F0B7"/>
          </w:r>
          <w:r>
            <w:rPr>
              <w:color w:val="007DB1" w:themeColor="text2"/>
              <w:sz w:val="16"/>
              <w:szCs w:val="16"/>
            </w:rPr>
            <w:t xml:space="preserve"> </w:t>
          </w:r>
          <w:r w:rsidRPr="005F5459">
            <w:rPr>
              <w:color w:val="007DB1" w:themeColor="text2"/>
              <w:sz w:val="16"/>
              <w:szCs w:val="16"/>
            </w:rPr>
            <w:t>Ambitious</w:t>
          </w:r>
        </w:p>
        <w:p w14:paraId="186AE604" w14:textId="77777777" w:rsidR="00363904" w:rsidRPr="00DA0449" w:rsidRDefault="00363904" w:rsidP="005F5459">
          <w:pPr>
            <w:pStyle w:val="Footer"/>
            <w:tabs>
              <w:tab w:val="clear" w:pos="4513"/>
              <w:tab w:val="center" w:pos="4500"/>
            </w:tabs>
            <w:spacing w:before="120" w:after="120"/>
            <w:rPr>
              <w:color w:val="007DB1" w:themeColor="text2"/>
              <w:sz w:val="16"/>
              <w:szCs w:val="16"/>
            </w:rPr>
          </w:pPr>
        </w:p>
      </w:tc>
    </w:tr>
  </w:tbl>
  <w:p w14:paraId="18E47B54" w14:textId="77777777" w:rsidR="00363904" w:rsidRDefault="00363904" w:rsidP="005F54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C2E2" w14:textId="77777777" w:rsidR="00363904" w:rsidRDefault="00363904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08C1B3E6" wp14:editId="0A1F40F2">
          <wp:simplePos x="0" y="0"/>
          <wp:positionH relativeFrom="margin">
            <wp:align>left</wp:align>
          </wp:positionH>
          <wp:positionV relativeFrom="margin">
            <wp:align>bottom</wp:align>
          </wp:positionV>
          <wp:extent cx="1891030" cy="2606040"/>
          <wp:effectExtent l="0" t="0" r="0" b="381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mall cir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1030" cy="2606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291C" w14:textId="77777777" w:rsidR="00596236" w:rsidRDefault="00596236" w:rsidP="001277E4">
      <w:pPr>
        <w:spacing w:after="0" w:line="240" w:lineRule="auto"/>
      </w:pPr>
      <w:r>
        <w:separator/>
      </w:r>
    </w:p>
  </w:footnote>
  <w:footnote w:type="continuationSeparator" w:id="0">
    <w:p w14:paraId="1211D4C1" w14:textId="77777777" w:rsidR="00596236" w:rsidRDefault="00596236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64"/>
    </w:tblGrid>
    <w:tr w:rsidR="00363904" w:rsidRPr="000571FF" w14:paraId="5CF3DD24" w14:textId="77777777" w:rsidTr="00166E41">
      <w:tc>
        <w:tcPr>
          <w:tcW w:w="4508" w:type="dxa"/>
        </w:tcPr>
        <w:p w14:paraId="335138B7" w14:textId="77777777" w:rsidR="00363904" w:rsidRPr="00795654" w:rsidRDefault="00363904" w:rsidP="00197BC3">
          <w:pPr>
            <w:pStyle w:val="Header"/>
            <w:rPr>
              <w:rFonts w:ascii="Calibri" w:hAnsi="Calibri"/>
              <w:b/>
              <w:sz w:val="16"/>
              <w:szCs w:val="16"/>
            </w:rPr>
          </w:pPr>
          <w:r w:rsidRPr="000571FF">
            <w:rPr>
              <w:rFonts w:ascii="Calibri" w:hAnsi="Calibri"/>
              <w:b/>
              <w:sz w:val="16"/>
              <w:szCs w:val="16"/>
            </w:rPr>
            <w:t xml:space="preserve">PAGE </w: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begin"/>
          </w:r>
          <w:r w:rsidRPr="000571FF">
            <w:rPr>
              <w:rFonts w:ascii="Calibri" w:hAnsi="Calibri"/>
              <w:b/>
              <w:sz w:val="16"/>
              <w:szCs w:val="16"/>
            </w:rPr>
            <w:instrText xml:space="preserve"> PAGE   \* MERGEFORMAT </w:instrTex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separate"/>
          </w:r>
          <w:r>
            <w:rPr>
              <w:rFonts w:ascii="Calibri" w:hAnsi="Calibri"/>
              <w:b/>
              <w:noProof/>
              <w:sz w:val="16"/>
              <w:szCs w:val="16"/>
            </w:rPr>
            <w:t>4</w:t>
          </w:r>
          <w:r w:rsidRPr="000571FF">
            <w:rPr>
              <w:rFonts w:ascii="Calibri" w:hAnsi="Calibri"/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64" w:type="dxa"/>
        </w:tcPr>
        <w:p w14:paraId="4DF994CE" w14:textId="77777777" w:rsidR="00363904" w:rsidRPr="000571FF" w:rsidRDefault="00363904" w:rsidP="00166E41">
          <w:pPr>
            <w:tabs>
              <w:tab w:val="left" w:pos="2438"/>
              <w:tab w:val="left" w:pos="2863"/>
              <w:tab w:val="left" w:pos="3150"/>
              <w:tab w:val="right" w:pos="4564"/>
            </w:tabs>
            <w:rPr>
              <w:rFonts w:ascii="Calibri" w:hAnsi="Calibri" w:cs="Arial"/>
              <w:color w:val="72CDF4" w:themeColor="background2"/>
              <w:sz w:val="16"/>
              <w:szCs w:val="16"/>
            </w:rPr>
          </w:pPr>
          <w:r w:rsidRPr="000571FF">
            <w:rPr>
              <w:rFonts w:ascii="Calibri" w:hAnsi="Calibri"/>
              <w:color w:val="72CDF4" w:themeColor="background2"/>
              <w:sz w:val="16"/>
              <w:szCs w:val="16"/>
            </w:rPr>
            <w:t>Job Title</w:t>
          </w: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Business Start Up Advisor</w:t>
          </w:r>
        </w:p>
        <w:p w14:paraId="7ACE71E2" w14:textId="77777777" w:rsidR="00363904" w:rsidRPr="000571FF" w:rsidRDefault="00363904" w:rsidP="00166E41">
          <w:pPr>
            <w:rPr>
              <w:color w:val="72CDF4" w:themeColor="background2"/>
            </w:rPr>
          </w:pP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JE Ref No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A3162</w:t>
          </w:r>
        </w:p>
      </w:tc>
    </w:tr>
    <w:tr w:rsidR="00363904" w:rsidRPr="000571FF" w14:paraId="3D456195" w14:textId="77777777" w:rsidTr="00166E41">
      <w:tc>
        <w:tcPr>
          <w:tcW w:w="4508" w:type="dxa"/>
        </w:tcPr>
        <w:p w14:paraId="1277999A" w14:textId="77777777" w:rsidR="00363904" w:rsidRPr="000571FF" w:rsidRDefault="00363904" w:rsidP="00166E41">
          <w:pPr>
            <w:pStyle w:val="Header"/>
            <w:tabs>
              <w:tab w:val="clear" w:pos="9026"/>
              <w:tab w:val="right" w:pos="7513"/>
            </w:tabs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/>
              <w:b/>
              <w:sz w:val="16"/>
              <w:szCs w:val="16"/>
            </w:rPr>
            <w:t xml:space="preserve">    </w:t>
          </w:r>
        </w:p>
      </w:tc>
      <w:tc>
        <w:tcPr>
          <w:tcW w:w="4564" w:type="dxa"/>
        </w:tcPr>
        <w:p w14:paraId="114C7586" w14:textId="77777777" w:rsidR="00363904" w:rsidRPr="000571FF" w:rsidRDefault="00363904" w:rsidP="00166E41">
          <w:pPr>
            <w:tabs>
              <w:tab w:val="left" w:pos="2438"/>
              <w:tab w:val="left" w:pos="2863"/>
            </w:tabs>
            <w:jc w:val="right"/>
            <w:rPr>
              <w:rFonts w:ascii="Calibri" w:hAnsi="Calibri"/>
              <w:color w:val="72CDF4" w:themeColor="background2"/>
              <w:sz w:val="16"/>
              <w:szCs w:val="16"/>
            </w:rPr>
          </w:pPr>
        </w:p>
      </w:tc>
    </w:tr>
  </w:tbl>
  <w:p w14:paraId="29BD6B0B" w14:textId="77777777" w:rsidR="00363904" w:rsidRPr="00197BC3" w:rsidRDefault="00363904" w:rsidP="00166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0B7D" w14:textId="77777777" w:rsidR="00363904" w:rsidRPr="00E718A1" w:rsidRDefault="00363904" w:rsidP="00DA0449">
    <w:pPr>
      <w:pStyle w:val="Header"/>
      <w:rPr>
        <w:rFonts w:ascii="Calibri" w:hAnsi="Calibri"/>
        <w:b/>
        <w:color w:val="72CDF4" w:themeColor="background2"/>
        <w:sz w:val="16"/>
        <w:szCs w:val="16"/>
      </w:rPr>
    </w:pPr>
    <w:r w:rsidRPr="00E718A1">
      <w:rPr>
        <w:rFonts w:ascii="Calibri" w:hAnsi="Calibri"/>
        <w:b/>
        <w:color w:val="72CDF4" w:themeColor="background2"/>
        <w:sz w:val="16"/>
        <w:szCs w:val="16"/>
      </w:rPr>
      <w:t>Job Title:</w:t>
    </w:r>
    <w:r w:rsidR="005B26EA">
      <w:rPr>
        <w:rFonts w:ascii="Calibri" w:hAnsi="Calibri"/>
        <w:b/>
        <w:color w:val="72CDF4" w:themeColor="background2"/>
        <w:sz w:val="16"/>
        <w:szCs w:val="16"/>
      </w:rPr>
      <w:t xml:space="preserve"> </w:t>
    </w:r>
    <w:r w:rsidR="00DB7B6F">
      <w:rPr>
        <w:rFonts w:ascii="Calibri" w:hAnsi="Calibri"/>
        <w:b/>
        <w:color w:val="72CDF4" w:themeColor="background2"/>
        <w:sz w:val="16"/>
        <w:szCs w:val="16"/>
      </w:rPr>
      <w:t xml:space="preserve"> </w:t>
    </w:r>
    <w:r w:rsidR="00DA1860">
      <w:rPr>
        <w:rFonts w:ascii="Calibri" w:hAnsi="Calibri"/>
        <w:b/>
        <w:color w:val="72CDF4" w:themeColor="background2"/>
        <w:sz w:val="16"/>
        <w:szCs w:val="16"/>
      </w:rPr>
      <w:t xml:space="preserve">   Communities Assistant</w:t>
    </w:r>
  </w:p>
  <w:p w14:paraId="702662A5" w14:textId="77777777" w:rsidR="00363904" w:rsidRPr="00E718A1" w:rsidRDefault="00363904" w:rsidP="00DA0449">
    <w:pPr>
      <w:pStyle w:val="Header"/>
      <w:rPr>
        <w:rFonts w:ascii="Calibri" w:hAnsi="Calibri"/>
        <w:b/>
        <w:color w:val="72CDF4" w:themeColor="background2"/>
        <w:sz w:val="16"/>
        <w:szCs w:val="16"/>
      </w:rPr>
    </w:pPr>
    <w:r w:rsidRPr="00E718A1">
      <w:rPr>
        <w:rFonts w:ascii="Calibri" w:hAnsi="Calibri"/>
        <w:b/>
        <w:color w:val="72CDF4" w:themeColor="background2"/>
        <w:sz w:val="16"/>
        <w:szCs w:val="16"/>
      </w:rPr>
      <w:t>JE Ref No:</w:t>
    </w:r>
    <w:r w:rsidR="005B26EA">
      <w:rPr>
        <w:rFonts w:ascii="Calibri" w:hAnsi="Calibri"/>
        <w:b/>
        <w:color w:val="72CDF4" w:themeColor="background2"/>
        <w:sz w:val="16"/>
        <w:szCs w:val="16"/>
      </w:rPr>
      <w:t xml:space="preserve"> </w:t>
    </w:r>
    <w:r w:rsidR="00DA1860">
      <w:rPr>
        <w:rFonts w:ascii="Calibri" w:hAnsi="Calibri"/>
        <w:b/>
        <w:color w:val="72CDF4" w:themeColor="background2"/>
        <w:sz w:val="16"/>
        <w:szCs w:val="16"/>
      </w:rPr>
      <w:t xml:space="preserve">  A3521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7D91" w14:textId="77777777" w:rsidR="00363904" w:rsidRDefault="00C80DA6" w:rsidP="00F279E1">
    <w:pPr>
      <w:pStyle w:val="Header"/>
      <w:tabs>
        <w:tab w:val="clear" w:pos="4513"/>
        <w:tab w:val="clear" w:pos="9026"/>
      </w:tabs>
      <w:ind w:right="-732"/>
      <w:jc w:val="right"/>
    </w:pPr>
    <w:r>
      <w:rPr>
        <w:noProof/>
      </w:rPr>
      <w:drawing>
        <wp:inline distT="0" distB="0" distL="0" distR="0" wp14:anchorId="4CCDB4BA" wp14:editId="0A9B1266">
          <wp:extent cx="3295650" cy="141859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6337" cy="1440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904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A1D89D3" wp14:editId="5A3D5B63">
          <wp:simplePos x="0" y="0"/>
          <wp:positionH relativeFrom="column">
            <wp:posOffset>4381500</wp:posOffset>
          </wp:positionH>
          <wp:positionV relativeFrom="paragraph">
            <wp:posOffset>2735580</wp:posOffset>
          </wp:positionV>
          <wp:extent cx="4514097" cy="4512573"/>
          <wp:effectExtent l="0" t="0" r="1270" b="254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g circ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4097" cy="451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3904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E7C8FE" wp14:editId="1D16A4EC">
              <wp:simplePos x="0" y="0"/>
              <wp:positionH relativeFrom="column">
                <wp:posOffset>-904875</wp:posOffset>
              </wp:positionH>
              <wp:positionV relativeFrom="margin">
                <wp:posOffset>4415155</wp:posOffset>
              </wp:positionV>
              <wp:extent cx="7560000" cy="5346000"/>
              <wp:effectExtent l="0" t="0" r="3175" b="762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53460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976F97" id="Rectangle 1" o:spid="_x0000_s1026" style="position:absolute;margin-left:-71.25pt;margin-top:347.65pt;width:595.3pt;height:4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" fillcolor="#72cdf4 [3214]" stroked="f" strokeweight="1pt">
              <w10:wrap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49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491"/>
        </w:tabs>
        <w:ind w:left="49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49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" w15:restartNumberingAfterBreak="0">
    <w:nsid w:val="05EE3D55"/>
    <w:multiLevelType w:val="hybridMultilevel"/>
    <w:tmpl w:val="2A741DCE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A14681"/>
    <w:multiLevelType w:val="hybridMultilevel"/>
    <w:tmpl w:val="F5E86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C67F1A"/>
    <w:multiLevelType w:val="hybridMultilevel"/>
    <w:tmpl w:val="8BFE3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E0393"/>
    <w:multiLevelType w:val="hybridMultilevel"/>
    <w:tmpl w:val="82626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658F0"/>
    <w:multiLevelType w:val="hybridMultilevel"/>
    <w:tmpl w:val="C95453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831865"/>
    <w:multiLevelType w:val="hybridMultilevel"/>
    <w:tmpl w:val="28C8F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21E64"/>
    <w:multiLevelType w:val="hybridMultilevel"/>
    <w:tmpl w:val="445A9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D0FB4"/>
    <w:multiLevelType w:val="hybridMultilevel"/>
    <w:tmpl w:val="18E0A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525442">
    <w:abstractNumId w:val="0"/>
  </w:num>
  <w:num w:numId="2" w16cid:durableId="281234096">
    <w:abstractNumId w:val="1"/>
  </w:num>
  <w:num w:numId="3" w16cid:durableId="428500891">
    <w:abstractNumId w:val="3"/>
  </w:num>
  <w:num w:numId="4" w16cid:durableId="1040206775">
    <w:abstractNumId w:val="2"/>
  </w:num>
  <w:num w:numId="5" w16cid:durableId="686830893">
    <w:abstractNumId w:val="8"/>
  </w:num>
  <w:num w:numId="6" w16cid:durableId="149948807">
    <w:abstractNumId w:val="6"/>
  </w:num>
  <w:num w:numId="7" w16cid:durableId="836921423">
    <w:abstractNumId w:val="7"/>
  </w:num>
  <w:num w:numId="8" w16cid:durableId="1550915622">
    <w:abstractNumId w:val="4"/>
  </w:num>
  <w:num w:numId="9" w16cid:durableId="22657922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D0"/>
    <w:rsid w:val="00020E93"/>
    <w:rsid w:val="00022F7F"/>
    <w:rsid w:val="000571FF"/>
    <w:rsid w:val="00077AE5"/>
    <w:rsid w:val="00091319"/>
    <w:rsid w:val="000A3DEC"/>
    <w:rsid w:val="000C612E"/>
    <w:rsid w:val="000F0F3D"/>
    <w:rsid w:val="00100486"/>
    <w:rsid w:val="00104CED"/>
    <w:rsid w:val="00115EF4"/>
    <w:rsid w:val="001277E4"/>
    <w:rsid w:val="00166E41"/>
    <w:rsid w:val="00171164"/>
    <w:rsid w:val="00197BC3"/>
    <w:rsid w:val="001A4FD5"/>
    <w:rsid w:val="001B0E07"/>
    <w:rsid w:val="001D46CB"/>
    <w:rsid w:val="001D75E4"/>
    <w:rsid w:val="001E05C5"/>
    <w:rsid w:val="00203B99"/>
    <w:rsid w:val="002320A3"/>
    <w:rsid w:val="002648D0"/>
    <w:rsid w:val="00283ADA"/>
    <w:rsid w:val="002E623B"/>
    <w:rsid w:val="0032652A"/>
    <w:rsid w:val="00332208"/>
    <w:rsid w:val="00363904"/>
    <w:rsid w:val="00383FA9"/>
    <w:rsid w:val="003869BF"/>
    <w:rsid w:val="00386F88"/>
    <w:rsid w:val="003A1927"/>
    <w:rsid w:val="003E0802"/>
    <w:rsid w:val="003E6B4D"/>
    <w:rsid w:val="00400CEE"/>
    <w:rsid w:val="00424934"/>
    <w:rsid w:val="00434582"/>
    <w:rsid w:val="00445614"/>
    <w:rsid w:val="00447BC9"/>
    <w:rsid w:val="004874F9"/>
    <w:rsid w:val="00495D71"/>
    <w:rsid w:val="004A2058"/>
    <w:rsid w:val="004C43E5"/>
    <w:rsid w:val="004C7804"/>
    <w:rsid w:val="004E5AA5"/>
    <w:rsid w:val="00500EF7"/>
    <w:rsid w:val="0052710B"/>
    <w:rsid w:val="005633F9"/>
    <w:rsid w:val="00593D9D"/>
    <w:rsid w:val="00596236"/>
    <w:rsid w:val="005B26EA"/>
    <w:rsid w:val="005B672A"/>
    <w:rsid w:val="005E1AAC"/>
    <w:rsid w:val="005E3FE5"/>
    <w:rsid w:val="005F5459"/>
    <w:rsid w:val="0060447A"/>
    <w:rsid w:val="00612619"/>
    <w:rsid w:val="006253B5"/>
    <w:rsid w:val="00632B15"/>
    <w:rsid w:val="006374E8"/>
    <w:rsid w:val="00646BEA"/>
    <w:rsid w:val="0065157E"/>
    <w:rsid w:val="00655432"/>
    <w:rsid w:val="006775BB"/>
    <w:rsid w:val="006D1007"/>
    <w:rsid w:val="006D3F0D"/>
    <w:rsid w:val="006E66A9"/>
    <w:rsid w:val="00716008"/>
    <w:rsid w:val="0076516B"/>
    <w:rsid w:val="00770B6C"/>
    <w:rsid w:val="0077239C"/>
    <w:rsid w:val="00793C43"/>
    <w:rsid w:val="00795654"/>
    <w:rsid w:val="007A2943"/>
    <w:rsid w:val="007A5809"/>
    <w:rsid w:val="007B7EE8"/>
    <w:rsid w:val="007D26C5"/>
    <w:rsid w:val="00826F99"/>
    <w:rsid w:val="008720E0"/>
    <w:rsid w:val="0089604D"/>
    <w:rsid w:val="008C490B"/>
    <w:rsid w:val="008D0AA5"/>
    <w:rsid w:val="00914431"/>
    <w:rsid w:val="00914E4C"/>
    <w:rsid w:val="00927F59"/>
    <w:rsid w:val="009345D2"/>
    <w:rsid w:val="00951267"/>
    <w:rsid w:val="00975D4E"/>
    <w:rsid w:val="00982B24"/>
    <w:rsid w:val="009A7D88"/>
    <w:rsid w:val="009D56BE"/>
    <w:rsid w:val="00A10E5F"/>
    <w:rsid w:val="00A36324"/>
    <w:rsid w:val="00A41D6C"/>
    <w:rsid w:val="00A45AA7"/>
    <w:rsid w:val="00A51E02"/>
    <w:rsid w:val="00A7111E"/>
    <w:rsid w:val="00A83438"/>
    <w:rsid w:val="00AB3260"/>
    <w:rsid w:val="00AB54A8"/>
    <w:rsid w:val="00AC7345"/>
    <w:rsid w:val="00AF4FEE"/>
    <w:rsid w:val="00B16419"/>
    <w:rsid w:val="00B249FC"/>
    <w:rsid w:val="00B312EC"/>
    <w:rsid w:val="00B322CE"/>
    <w:rsid w:val="00B76608"/>
    <w:rsid w:val="00BD6E5D"/>
    <w:rsid w:val="00BE0386"/>
    <w:rsid w:val="00BE5B48"/>
    <w:rsid w:val="00BF654A"/>
    <w:rsid w:val="00C80DA6"/>
    <w:rsid w:val="00C85AD7"/>
    <w:rsid w:val="00CB0456"/>
    <w:rsid w:val="00CC335E"/>
    <w:rsid w:val="00CF6B64"/>
    <w:rsid w:val="00D0103F"/>
    <w:rsid w:val="00D65C3F"/>
    <w:rsid w:val="00D67551"/>
    <w:rsid w:val="00D67889"/>
    <w:rsid w:val="00D74D25"/>
    <w:rsid w:val="00D90689"/>
    <w:rsid w:val="00DA0449"/>
    <w:rsid w:val="00DA1860"/>
    <w:rsid w:val="00DB70BB"/>
    <w:rsid w:val="00DB75AB"/>
    <w:rsid w:val="00DB7B6F"/>
    <w:rsid w:val="00DC3B9A"/>
    <w:rsid w:val="00DD38F9"/>
    <w:rsid w:val="00DD52AC"/>
    <w:rsid w:val="00E10415"/>
    <w:rsid w:val="00E645DA"/>
    <w:rsid w:val="00E718A1"/>
    <w:rsid w:val="00E80AC2"/>
    <w:rsid w:val="00EA1C92"/>
    <w:rsid w:val="00EC7232"/>
    <w:rsid w:val="00ED17EC"/>
    <w:rsid w:val="00ED5E26"/>
    <w:rsid w:val="00EE0A96"/>
    <w:rsid w:val="00F279E1"/>
    <w:rsid w:val="00F64624"/>
    <w:rsid w:val="00F7297D"/>
    <w:rsid w:val="00F73687"/>
    <w:rsid w:val="00F746FC"/>
    <w:rsid w:val="00F85B04"/>
    <w:rsid w:val="00FF181B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928CA"/>
  <w15:docId w15:val="{CFB55A59-F4A2-4374-B04B-CE8C1E9D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D0"/>
    <w:rPr>
      <w:rFonts w:ascii="Tahoma" w:hAnsi="Tahoma" w:cs="Tahoma"/>
      <w:color w:val="807F83" w:themeColor="text1"/>
      <w:sz w:val="16"/>
      <w:szCs w:val="16"/>
    </w:rPr>
  </w:style>
  <w:style w:type="paragraph" w:styleId="BodyTextIndent2">
    <w:name w:val="Body Text Indent 2"/>
    <w:basedOn w:val="Normal"/>
    <w:link w:val="BodyTextIndent2Char"/>
    <w:rsid w:val="002648D0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648D0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1">
    <w:name w:val="Normal1"/>
    <w:rsid w:val="002648D0"/>
    <w:pPr>
      <w:spacing w:after="200" w:line="276" w:lineRule="auto"/>
    </w:pPr>
    <w:rPr>
      <w:rFonts w:ascii="Calibri" w:eastAsia="Calibri" w:hAnsi="Calibri" w:cs="Calibri"/>
      <w:color w:val="000000"/>
      <w:szCs w:val="24"/>
      <w:lang w:val="en-US" w:eastAsia="ja-JP"/>
    </w:rPr>
  </w:style>
  <w:style w:type="paragraph" w:styleId="BodyText2">
    <w:name w:val="Body Text 2"/>
    <w:basedOn w:val="Normal"/>
    <w:link w:val="BodyText2Char"/>
    <w:uiPriority w:val="99"/>
    <w:unhideWhenUsed/>
    <w:rsid w:val="002E62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E623B"/>
    <w:rPr>
      <w:color w:val="807F83" w:themeColor="text1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500EF7"/>
    <w:pPr>
      <w:spacing w:after="120" w:line="276" w:lineRule="auto"/>
    </w:pPr>
    <w:rPr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00EF7"/>
  </w:style>
  <w:style w:type="paragraph" w:styleId="NoSpacing">
    <w:name w:val="No Spacing"/>
    <w:uiPriority w:val="1"/>
    <w:qFormat/>
    <w:rsid w:val="00BF654A"/>
    <w:pPr>
      <w:spacing w:after="0" w:line="240" w:lineRule="auto"/>
    </w:pPr>
    <w:rPr>
      <w:color w:val="807F83" w:themeColor="text1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654A"/>
    <w:rPr>
      <w:color w:val="807F8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54A"/>
    <w:pPr>
      <w:spacing w:after="0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54A"/>
    <w:rPr>
      <w:rFonts w:ascii="Times New Roman" w:eastAsia="Times New Roman" w:hAnsi="Times New Roman" w:cs="Times New Roman"/>
      <w:b/>
      <w:bCs/>
      <w:color w:val="807F83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9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mployee%20Services%20JD\South%20Ayrshire%20Way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5820FCD030974688D321C48307099B" ma:contentTypeVersion="16" ma:contentTypeDescription="Create a new document." ma:contentTypeScope="" ma:versionID="3ac4cb700632552e90cb8bba149fdb97">
  <xsd:schema xmlns:xsd="http://www.w3.org/2001/XMLSchema" xmlns:xs="http://www.w3.org/2001/XMLSchema" xmlns:p="http://schemas.microsoft.com/office/2006/metadata/properties" xmlns:ns2="4a68cd1e-2919-4e98-9d42-1bd2bdffc96f" xmlns:ns3="69535aa0-2f3f-4341-9911-e8bcaadaac29" targetNamespace="http://schemas.microsoft.com/office/2006/metadata/properties" ma:root="true" ma:fieldsID="f31b1cd80a3169ddedc8043d1e87da73" ns2:_="" ns3:_="">
    <xsd:import namespace="4a68cd1e-2919-4e98-9d42-1bd2bdffc96f"/>
    <xsd:import namespace="69535aa0-2f3f-4341-9911-e8bcaadaa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8cd1e-2919-4e98-9d42-1bd2bdffc9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35aa0-2f3f-4341-9911-e8bcaadaa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ad2c322-7488-4eb3-9021-2b5422b1f954}" ma:internalName="TaxCatchAll" ma:showField="CatchAllData" ma:web="69535aa0-2f3f-4341-9911-e8bcaadaac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68cd1e-2919-4e98-9d42-1bd2bdffc96f">
      <Terms xmlns="http://schemas.microsoft.com/office/infopath/2007/PartnerControls"/>
    </lcf76f155ced4ddcb4097134ff3c332f>
    <TaxCatchAll xmlns="69535aa0-2f3f-4341-9911-e8bcaadaac29" xsi:nil="true"/>
  </documentManagement>
</p:properties>
</file>

<file path=customXml/itemProps1.xml><?xml version="1.0" encoding="utf-8"?>
<ds:datastoreItem xmlns:ds="http://schemas.openxmlformats.org/officeDocument/2006/customXml" ds:itemID="{9CD3C733-AD12-4F06-91D4-D3975E4253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06C01-4CDA-4F4F-8205-645F47D483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F902AE-11D8-4118-B63B-9FD1DA7E9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8cd1e-2919-4e98-9d42-1bd2bdffc96f"/>
    <ds:schemaRef ds:uri="69535aa0-2f3f-4341-9911-e8bcaadaa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885C09-2C0D-4B3C-8C00-1EF2CA5A8CF7}">
  <ds:schemaRefs>
    <ds:schemaRef ds:uri="http://schemas.microsoft.com/office/2006/metadata/properties"/>
    <ds:schemaRef ds:uri="http://schemas.microsoft.com/office/infopath/2007/PartnerControls"/>
    <ds:schemaRef ds:uri="4a68cd1e-2919-4e98-9d42-1bd2bdffc96f"/>
    <ds:schemaRef ds:uri="69535aa0-2f3f-4341-9911-e8bcaadaac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South Ayrshire Way Report Template</Template>
  <TotalTime>2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Deans, Nicola</dc:creator>
  <cp:lastModifiedBy>Sturgeon, Duncan</cp:lastModifiedBy>
  <cp:revision>5</cp:revision>
  <cp:lastPrinted>2019-08-21T10:52:00Z</cp:lastPrinted>
  <dcterms:created xsi:type="dcterms:W3CDTF">2021-05-21T14:40:00Z</dcterms:created>
  <dcterms:modified xsi:type="dcterms:W3CDTF">2026-10-14T09:04:00Z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0x010100D45820FCD030974688D321C48307099B</vt:lpwstr>
  </property>
  <property fmtid="{D5CDD505-2E9C-101B-9397-08002B2CF9AE}" pid="3" name="_dlc_DocIdItemGuid">
    <vt:lpwstr>ca904b71-bfc5-4410-9f4a-9d8143477e9e</vt:lpwstr>
  </property>
  <property fmtid="{D5CDD505-2E9C-101B-9397-08002B2CF9AE}" pid="4" name="_DocHome">
    <vt:i4>141548062</vt:i4>
  </property>
</Properties>
</file>