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85DD22" w14:textId="0FAF02CD" w:rsidR="00E84C65" w:rsidRDefault="0021174B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480B366F" wp14:editId="7134107F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58136D8" w14:textId="77777777" w:rsidR="009D4383" w:rsidRDefault="00DC5154" w:rsidP="0096571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21EA2F82" wp14:editId="302D4CB8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3FEC56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7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8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9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0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1" o:title=""/>
                </v:shape>
                <w10:wrap anchorx="page" anchory="margin"/>
              </v:group>
            </w:pict>
          </mc:Fallback>
        </mc:AlternateContent>
      </w:r>
    </w:p>
    <w:p w14:paraId="0921DFFA" w14:textId="77777777" w:rsidR="00965713" w:rsidRPr="00965713" w:rsidRDefault="00965713" w:rsidP="00965713">
      <w:pPr>
        <w:rPr>
          <w:lang w:eastAsia="en-GB"/>
        </w:rPr>
      </w:pPr>
    </w:p>
    <w:p w14:paraId="739A35AF" w14:textId="77777777" w:rsidR="00965713" w:rsidRPr="00D252B3" w:rsidRDefault="00965713" w:rsidP="00965713">
      <w:pPr>
        <w:rPr>
          <w:rFonts w:ascii="Arial" w:hAnsi="Arial" w:cs="Arial"/>
          <w:color w:val="4F81BD" w:themeColor="accent1"/>
          <w:sz w:val="52"/>
          <w:szCs w:val="52"/>
        </w:rPr>
      </w:pPr>
      <w:r w:rsidRPr="00D252B3">
        <w:rPr>
          <w:rFonts w:ascii="Arial" w:hAnsi="Arial" w:cs="Arial"/>
          <w:color w:val="4F81BD" w:themeColor="accent1"/>
          <w:sz w:val="52"/>
          <w:szCs w:val="52"/>
        </w:rPr>
        <w:t>Job Description</w:t>
      </w:r>
    </w:p>
    <w:p w14:paraId="7E0A7FCB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73D58D72" w14:textId="1BF663C7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Title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 xml:space="preserve"> 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902C09" w:rsidRPr="00CA797E">
        <w:rPr>
          <w:rFonts w:ascii="Arial" w:hAnsi="Arial" w:cs="Arial"/>
        </w:rPr>
        <w:t>Senior Early Years Practitioner</w:t>
      </w:r>
    </w:p>
    <w:p w14:paraId="62A0549C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3BDACACD" w14:textId="565E96D8" w:rsidR="00965713" w:rsidRPr="000D1F8F" w:rsidRDefault="00965713" w:rsidP="00965713">
      <w:pPr>
        <w:rPr>
          <w:rFonts w:ascii="Arial" w:hAnsi="Arial" w:cs="Arial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Level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902C09" w:rsidRPr="00CA797E">
        <w:rPr>
          <w:rFonts w:ascii="Arial" w:hAnsi="Arial" w:cs="Arial"/>
        </w:rPr>
        <w:t>7</w:t>
      </w:r>
    </w:p>
    <w:p w14:paraId="53A2E40D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2B13AECD" w14:textId="70DAFFE8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Service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902C09" w:rsidRPr="00CA797E">
        <w:rPr>
          <w:rFonts w:ascii="Arial" w:hAnsi="Arial" w:cs="Arial"/>
        </w:rPr>
        <w:t>Early Years and Childcare</w:t>
      </w:r>
    </w:p>
    <w:p w14:paraId="2D25AD6A" w14:textId="77777777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</w:p>
    <w:p w14:paraId="197A852A" w14:textId="77777777" w:rsidR="00965713" w:rsidRDefault="00965713" w:rsidP="00965713"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</w:tabs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Purpose</w:t>
      </w:r>
    </w:p>
    <w:p w14:paraId="0C5364F1" w14:textId="77777777" w:rsidR="00965713" w:rsidRPr="000D1F8F" w:rsidRDefault="00965713" w:rsidP="00965713">
      <w:pPr>
        <w:rPr>
          <w:rFonts w:ascii="Arial" w:hAnsi="Arial" w:cs="Arial"/>
          <w:sz w:val="32"/>
          <w:szCs w:val="32"/>
          <w:u w:color="000000"/>
          <w:lang w:eastAsia="en-GB"/>
        </w:rPr>
      </w:pPr>
    </w:p>
    <w:p w14:paraId="76542C5E" w14:textId="6931AC46" w:rsidR="00965713" w:rsidRPr="0021174B" w:rsidRDefault="00902C09" w:rsidP="0021174B">
      <w:pPr>
        <w:rPr>
          <w:rFonts w:ascii="Arial" w:hAnsi="Arial" w:cs="Arial"/>
          <w:color w:val="808080" w:themeColor="background1" w:themeShade="80"/>
          <w:sz w:val="22"/>
          <w:szCs w:val="22"/>
          <w:u w:color="000000"/>
          <w:lang w:eastAsia="en-GB"/>
        </w:rPr>
      </w:pPr>
      <w:r w:rsidRPr="000D1F8F">
        <w:rPr>
          <w:rFonts w:ascii="Arial" w:hAnsi="Arial" w:cs="Arial"/>
          <w:sz w:val="22"/>
          <w:szCs w:val="22"/>
          <w:u w:color="000000"/>
          <w:lang w:eastAsia="en-GB"/>
        </w:rPr>
        <w:t>Under the direction of the Head Teacher to work as an effective member of early years team contributing to planning, delivering, and assessing a flexible high-quality education and care service which meets the needs of young people and their families</w:t>
      </w:r>
      <w:r w:rsidRPr="0021174B">
        <w:rPr>
          <w:rFonts w:ascii="Arial" w:hAnsi="Arial" w:cs="Arial"/>
          <w:color w:val="808080" w:themeColor="background1" w:themeShade="80"/>
          <w:sz w:val="22"/>
          <w:szCs w:val="22"/>
          <w:u w:color="000000"/>
          <w:lang w:eastAsia="en-GB"/>
        </w:rPr>
        <w:t xml:space="preserve">. </w:t>
      </w:r>
    </w:p>
    <w:p w14:paraId="1637028B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76953A7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6BDECC92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D5AFD64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06B7C504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30DDC34" w14:textId="63634C2C" w:rsidR="00965713" w:rsidRPr="00902C09" w:rsidRDefault="00965713" w:rsidP="00965713">
      <w:pPr>
        <w:rPr>
          <w:rFonts w:ascii="Arial" w:hAnsi="Arial" w:cs="Arial"/>
          <w:color w:val="979797" w:themeColor="background2" w:themeTint="99"/>
          <w:sz w:val="20"/>
          <w:szCs w:val="20"/>
        </w:rPr>
      </w:pPr>
      <w:r w:rsidRPr="00642D94">
        <w:rPr>
          <w:rFonts w:ascii="Arial" w:hAnsi="Arial" w:cs="Arial"/>
          <w:color w:val="4F81BD" w:themeColor="accent1"/>
          <w:sz w:val="20"/>
          <w:szCs w:val="20"/>
        </w:rPr>
        <w:t>Date:</w:t>
      </w:r>
      <w:r w:rsidR="00614A8A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="00614A8A" w:rsidRPr="00CA797E">
        <w:rPr>
          <w:rFonts w:ascii="Arial" w:hAnsi="Arial" w:cs="Arial"/>
          <w:sz w:val="20"/>
          <w:szCs w:val="20"/>
        </w:rPr>
        <w:t>June 2024</w:t>
      </w:r>
    </w:p>
    <w:p w14:paraId="55C5A81B" w14:textId="77777777" w:rsidR="00965713" w:rsidRP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1ACEFF42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12234C97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6F3DE683" w14:textId="77777777" w:rsidR="00965713" w:rsidRPr="00965713" w:rsidRDefault="00965713" w:rsidP="00965713">
      <w:pPr>
        <w:rPr>
          <w:lang w:eastAsia="en-GB"/>
        </w:rPr>
        <w:sectPr w:rsidR="00965713" w:rsidRPr="00965713" w:rsidSect="00662255">
          <w:footerReference w:type="default" r:id="rId2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</w:p>
    <w:p w14:paraId="7247D102" w14:textId="645B18DD" w:rsidR="009225C9" w:rsidRPr="000D1F8F" w:rsidRDefault="008D023E" w:rsidP="000D1F8F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482A2A92" w14:textId="6D6354D1" w:rsidR="00A50272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To apply and adhere to council policies and procedures. </w:t>
      </w:r>
    </w:p>
    <w:p w14:paraId="16B9CBB7" w14:textId="474B72D7" w:rsidR="00902C09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Ensure adherence to relevant legislation, external policy and sage practices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63077A59" w14:textId="7D3FFADA" w:rsidR="00902C09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Contribute to planning, organising, delivering and evaluating appropriate and stimulating programmes of experience for children addressing the key areas of the national curriculum guidelines. </w:t>
      </w:r>
    </w:p>
    <w:p w14:paraId="1A877216" w14:textId="103ED5C9" w:rsidR="00902C09" w:rsidRPr="004C3132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Co</w:t>
      </w:r>
      <w:r w:rsidR="00614A8A" w:rsidRPr="004C3132">
        <w:rPr>
          <w:rFonts w:ascii="Arial" w:hAnsi="Arial" w:cs="Arial"/>
          <w:color w:val="auto"/>
          <w:sz w:val="22"/>
          <w:szCs w:val="22"/>
        </w:rPr>
        <w:t>ntribute to</w:t>
      </w:r>
      <w:r w:rsidR="007F20F3" w:rsidRPr="004C3132">
        <w:rPr>
          <w:rFonts w:ascii="Arial" w:hAnsi="Arial" w:cs="Arial"/>
          <w:color w:val="auto"/>
          <w:sz w:val="22"/>
          <w:szCs w:val="22"/>
        </w:rPr>
        <w:t>,</w:t>
      </w:r>
      <w:r w:rsidR="00614A8A" w:rsidRPr="004C3132">
        <w:rPr>
          <w:rFonts w:ascii="Arial" w:hAnsi="Arial" w:cs="Arial"/>
          <w:color w:val="auto"/>
          <w:sz w:val="22"/>
          <w:szCs w:val="22"/>
        </w:rPr>
        <w:t xml:space="preserve"> monitor</w:t>
      </w:r>
      <w:r w:rsidRPr="004C3132">
        <w:rPr>
          <w:rFonts w:ascii="Arial" w:hAnsi="Arial" w:cs="Arial"/>
          <w:color w:val="auto"/>
          <w:sz w:val="22"/>
          <w:szCs w:val="22"/>
        </w:rPr>
        <w:t xml:space="preserve"> and evaluate practices to ensure quality service provision and service improvement</w:t>
      </w:r>
      <w:r w:rsidR="007F20F3" w:rsidRPr="004C3132">
        <w:rPr>
          <w:rFonts w:ascii="Arial" w:hAnsi="Arial" w:cs="Arial"/>
          <w:color w:val="auto"/>
          <w:sz w:val="22"/>
          <w:szCs w:val="22"/>
        </w:rPr>
        <w:t>.</w:t>
      </w:r>
    </w:p>
    <w:p w14:paraId="7A40F1D3" w14:textId="02850A93" w:rsidR="00902C09" w:rsidRPr="004C3132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Contribute to service improvement to ensure a be</w:t>
      </w:r>
      <w:r w:rsidR="007F20F3" w:rsidRPr="004C3132">
        <w:rPr>
          <w:rFonts w:ascii="Arial" w:hAnsi="Arial" w:cs="Arial"/>
          <w:color w:val="auto"/>
          <w:sz w:val="22"/>
          <w:szCs w:val="22"/>
        </w:rPr>
        <w:t>s</w:t>
      </w:r>
      <w:r w:rsidRPr="004C3132">
        <w:rPr>
          <w:rFonts w:ascii="Arial" w:hAnsi="Arial" w:cs="Arial"/>
          <w:color w:val="auto"/>
          <w:sz w:val="22"/>
          <w:szCs w:val="22"/>
        </w:rPr>
        <w:t>t value, customer focused approach to service delivery</w:t>
      </w:r>
      <w:r w:rsidR="005F067C">
        <w:rPr>
          <w:rFonts w:ascii="Arial" w:hAnsi="Arial" w:cs="Arial"/>
          <w:color w:val="auto"/>
          <w:sz w:val="22"/>
          <w:szCs w:val="22"/>
        </w:rPr>
        <w:t>.</w:t>
      </w:r>
    </w:p>
    <w:p w14:paraId="2BCB4D3D" w14:textId="77777777" w:rsidR="00183B12" w:rsidRPr="004C3132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 xml:space="preserve">Responsible for ensuring information and advice is communicated in a clear, concise and accurate manner through written and verbal communication. </w:t>
      </w:r>
    </w:p>
    <w:p w14:paraId="519DBE43" w14:textId="338B9FA5" w:rsidR="00183B12" w:rsidRPr="004C3132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Contribute to awareness raising and implementation of new development</w:t>
      </w:r>
      <w:r w:rsidR="007F20F3" w:rsidRPr="004C3132">
        <w:rPr>
          <w:rFonts w:ascii="Arial" w:hAnsi="Arial" w:cs="Arial"/>
          <w:color w:val="auto"/>
          <w:sz w:val="22"/>
          <w:szCs w:val="22"/>
        </w:rPr>
        <w:t>s</w:t>
      </w:r>
      <w:r w:rsidRPr="004C3132">
        <w:rPr>
          <w:rFonts w:ascii="Arial" w:hAnsi="Arial" w:cs="Arial"/>
          <w:color w:val="auto"/>
          <w:sz w:val="22"/>
          <w:szCs w:val="22"/>
        </w:rPr>
        <w:t xml:space="preserve"> and initiatives.</w:t>
      </w:r>
    </w:p>
    <w:p w14:paraId="2A134742" w14:textId="0E785968" w:rsidR="00183B12" w:rsidRPr="004C3132" w:rsidRDefault="00614A8A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Contribute</w:t>
      </w:r>
      <w:r w:rsidR="00183B12" w:rsidRPr="004C3132">
        <w:rPr>
          <w:rFonts w:ascii="Arial" w:hAnsi="Arial" w:cs="Arial"/>
          <w:color w:val="auto"/>
          <w:sz w:val="22"/>
          <w:szCs w:val="22"/>
        </w:rPr>
        <w:t xml:space="preserve"> to the needs of individuals by ensuring that the experience</w:t>
      </w:r>
      <w:r w:rsidR="007F20F3" w:rsidRPr="004C3132">
        <w:rPr>
          <w:rFonts w:ascii="Arial" w:hAnsi="Arial" w:cs="Arial"/>
          <w:color w:val="auto"/>
          <w:sz w:val="22"/>
          <w:szCs w:val="22"/>
        </w:rPr>
        <w:t>s</w:t>
      </w:r>
      <w:r w:rsidR="00183B12" w:rsidRPr="004C3132">
        <w:rPr>
          <w:rFonts w:ascii="Arial" w:hAnsi="Arial" w:cs="Arial"/>
          <w:color w:val="auto"/>
          <w:sz w:val="22"/>
          <w:szCs w:val="22"/>
        </w:rPr>
        <w:t xml:space="preserve"> provided are relevant and appropriate to their interests, aptitudes, abilities, and stages of development. </w:t>
      </w:r>
    </w:p>
    <w:p w14:paraId="1A562494" w14:textId="77777777" w:rsidR="00614A8A" w:rsidRPr="004C3132" w:rsidRDefault="00614A8A" w:rsidP="00614A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jc w:val="both"/>
        <w:rPr>
          <w:rFonts w:ascii="Arial" w:hAnsi="Arial" w:cs="Arial"/>
          <w:sz w:val="22"/>
          <w:szCs w:val="22"/>
        </w:rPr>
      </w:pPr>
    </w:p>
    <w:p w14:paraId="45BF5B47" w14:textId="1D993A16" w:rsidR="00614A8A" w:rsidRPr="004C3132" w:rsidRDefault="00614A8A" w:rsidP="00614A8A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4C3132">
        <w:rPr>
          <w:rFonts w:ascii="Arial" w:hAnsi="Arial" w:cs="Arial"/>
          <w:sz w:val="22"/>
          <w:szCs w:val="22"/>
        </w:rPr>
        <w:t xml:space="preserve">Contribute to the preparation and completion of transition reports, profiles of evidence, individual action plans and developmental milestones. </w:t>
      </w:r>
    </w:p>
    <w:p w14:paraId="578BF486" w14:textId="453AD214" w:rsidR="00B01B17" w:rsidRPr="004C3132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 xml:space="preserve">Contribute to the organisation, </w:t>
      </w:r>
      <w:r w:rsidR="007F20F3" w:rsidRPr="004C3132">
        <w:rPr>
          <w:rFonts w:ascii="Arial" w:hAnsi="Arial" w:cs="Arial"/>
          <w:color w:val="auto"/>
          <w:sz w:val="22"/>
          <w:szCs w:val="22"/>
        </w:rPr>
        <w:t>m</w:t>
      </w:r>
      <w:r w:rsidRPr="004C3132">
        <w:rPr>
          <w:rFonts w:ascii="Arial" w:hAnsi="Arial" w:cs="Arial"/>
          <w:color w:val="auto"/>
          <w:sz w:val="22"/>
          <w:szCs w:val="22"/>
        </w:rPr>
        <w:t>aintenance, sourcing and purchasing of resources, to promote equality and independent learning.</w:t>
      </w:r>
    </w:p>
    <w:p w14:paraId="263A4ED1" w14:textId="7C9A249A" w:rsidR="00B01B17" w:rsidRPr="004C3132" w:rsidRDefault="00A25D0A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Assist and c</w:t>
      </w:r>
      <w:r w:rsidR="00B01B17" w:rsidRPr="004C3132">
        <w:rPr>
          <w:rFonts w:ascii="Arial" w:hAnsi="Arial" w:cs="Arial"/>
          <w:color w:val="auto"/>
          <w:sz w:val="22"/>
          <w:szCs w:val="22"/>
        </w:rPr>
        <w:t>ontribute to the setting up of displays of children’s work and interest tables which are changed on a regular basis</w:t>
      </w:r>
      <w:r w:rsidR="007F20F3" w:rsidRPr="004C3132">
        <w:rPr>
          <w:rFonts w:ascii="Arial" w:hAnsi="Arial" w:cs="Arial"/>
          <w:color w:val="auto"/>
          <w:sz w:val="22"/>
          <w:szCs w:val="22"/>
        </w:rPr>
        <w:t>.</w:t>
      </w:r>
    </w:p>
    <w:p w14:paraId="0A57334B" w14:textId="44E608A0" w:rsidR="00B01B17" w:rsidRPr="004C3132" w:rsidRDefault="00A25D0A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Assist and contribute to</w:t>
      </w:r>
      <w:r w:rsidR="00B01B17" w:rsidRPr="004C3132">
        <w:rPr>
          <w:rFonts w:ascii="Arial" w:hAnsi="Arial" w:cs="Arial"/>
          <w:color w:val="auto"/>
          <w:sz w:val="22"/>
          <w:szCs w:val="22"/>
        </w:rPr>
        <w:t xml:space="preserve"> the organisation of outings and events including administrative duties, record keeping and risk assessment. </w:t>
      </w:r>
    </w:p>
    <w:p w14:paraId="0E161105" w14:textId="4DE63ACF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Organise materials and equipment and update and maintain inventory. </w:t>
      </w:r>
    </w:p>
    <w:p w14:paraId="146AF2EA" w14:textId="1E584736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Safeguard the health, welfare and safety of children, in conjunction with other team members, as appropriate through the following:</w:t>
      </w:r>
    </w:p>
    <w:p w14:paraId="3BB09C9D" w14:textId="501495EC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Adherence to relevant Nation</w:t>
      </w:r>
      <w:r w:rsidR="00F61DD1">
        <w:rPr>
          <w:rFonts w:ascii="Arial" w:hAnsi="Arial" w:cs="Arial"/>
          <w:color w:val="auto"/>
          <w:sz w:val="22"/>
          <w:szCs w:val="22"/>
        </w:rPr>
        <w:t>al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Care Standards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4C8A7AD9" w14:textId="4C6A5209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Implement risk assessments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1CDA0869" w14:textId="25DA06ED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Carry out care routines as appropriate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7AE07D05" w14:textId="38487BE7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Ensure acceptable level of hygiene within the centre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5BF147A6" w14:textId="4FC62389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Carry out the administration of medicines (voluntary) in line with SAC guidelines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52A1FCCB" w14:textId="7F4E17B5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Prepare and provide healthy snacks, supervising meals where appropriate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B9D9695" w14:textId="71F06BE5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Participate in home visiting programmes and attend children’s review where appropriate</w:t>
      </w:r>
      <w:r w:rsidR="007F20F3">
        <w:rPr>
          <w:rFonts w:ascii="Arial" w:hAnsi="Arial" w:cs="Arial"/>
          <w:color w:val="auto"/>
          <w:sz w:val="22"/>
          <w:szCs w:val="22"/>
        </w:rPr>
        <w:t>;</w:t>
      </w:r>
    </w:p>
    <w:p w14:paraId="2B371134" w14:textId="2F6814D2" w:rsidR="00B01B17" w:rsidRPr="000D1F8F" w:rsidRDefault="008A1EC9" w:rsidP="000455AA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Support staff in the implementation of SAC child protection procedures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3BC4D3DE" w14:textId="46F39408" w:rsidR="008A1EC9" w:rsidRPr="000D1F8F" w:rsidRDefault="008A1EC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Actively participate in Professional Development and Review (PDR) and contribute to PDR of Early years practi</w:t>
      </w:r>
      <w:r w:rsidR="00703619" w:rsidRPr="000D1F8F">
        <w:rPr>
          <w:rFonts w:ascii="Arial" w:hAnsi="Arial" w:cs="Arial"/>
          <w:color w:val="auto"/>
          <w:sz w:val="22"/>
          <w:szCs w:val="22"/>
        </w:rPr>
        <w:t>tioners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71A3ECF1" w14:textId="694F2D4E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lastRenderedPageBreak/>
        <w:t>Take part in CPD/CLPL opportuniti</w:t>
      </w:r>
      <w:r w:rsidR="007F20F3">
        <w:rPr>
          <w:rFonts w:ascii="Arial" w:hAnsi="Arial" w:cs="Arial"/>
          <w:color w:val="auto"/>
          <w:sz w:val="22"/>
          <w:szCs w:val="22"/>
        </w:rPr>
        <w:t>es.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CFAE691" w14:textId="07AA1846" w:rsidR="00703619" w:rsidRPr="004C3132" w:rsidRDefault="00A25D0A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4C3132">
        <w:rPr>
          <w:rFonts w:ascii="Arial" w:hAnsi="Arial" w:cs="Arial"/>
          <w:color w:val="auto"/>
          <w:sz w:val="22"/>
          <w:szCs w:val="22"/>
        </w:rPr>
        <w:t>Assist in</w:t>
      </w:r>
      <w:r w:rsidR="00703619" w:rsidRPr="004C3132">
        <w:rPr>
          <w:rFonts w:ascii="Arial" w:hAnsi="Arial" w:cs="Arial"/>
          <w:color w:val="auto"/>
          <w:sz w:val="22"/>
          <w:szCs w:val="22"/>
        </w:rPr>
        <w:t xml:space="preserve"> the training of students on work placement, the preparation of reports and liaise with college tutors as appropriate. </w:t>
      </w:r>
    </w:p>
    <w:p w14:paraId="26575666" w14:textId="44F35C81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Contribute to a caring ethos by promoting and maintaining children’s positive behaviour</w:t>
      </w:r>
      <w:r w:rsidR="005F067C">
        <w:rPr>
          <w:rFonts w:ascii="Arial" w:hAnsi="Arial" w:cs="Arial"/>
          <w:color w:val="auto"/>
          <w:sz w:val="22"/>
          <w:szCs w:val="22"/>
        </w:rPr>
        <w:t>.</w:t>
      </w:r>
    </w:p>
    <w:p w14:paraId="7BC0B92F" w14:textId="66EA758E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Participate in implementation and evaluation of the school improvement plan, assisting in the compilation of standards and quality reports.</w:t>
      </w:r>
    </w:p>
    <w:p w14:paraId="4BACC7E4" w14:textId="2DF99C16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Actively encourage the development and promotion of parental participation</w:t>
      </w:r>
      <w:r w:rsidR="005F067C">
        <w:rPr>
          <w:rFonts w:ascii="Arial" w:hAnsi="Arial" w:cs="Arial"/>
          <w:color w:val="auto"/>
          <w:sz w:val="22"/>
          <w:szCs w:val="22"/>
        </w:rPr>
        <w:t>.</w:t>
      </w:r>
    </w:p>
    <w:p w14:paraId="3B127E5E" w14:textId="7E6D2A40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Liaise with parents, multidisciplinary teams, other establishments, and agencies at an appropriate level. </w:t>
      </w:r>
    </w:p>
    <w:p w14:paraId="7C12B02F" w14:textId="77777777" w:rsidR="008A1EC9" w:rsidRPr="0021174B" w:rsidRDefault="008A1EC9" w:rsidP="000455AA">
      <w:pPr>
        <w:pStyle w:val="SectionHead"/>
        <w:spacing w:after="0"/>
        <w:jc w:val="both"/>
        <w:rPr>
          <w:rFonts w:ascii="Arial" w:hAnsi="Arial" w:cs="Arial"/>
          <w:color w:val="808080" w:themeColor="background1" w:themeShade="80"/>
        </w:rPr>
      </w:pPr>
    </w:p>
    <w:p w14:paraId="14AFEBCC" w14:textId="0900BB00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D618053" w14:textId="15F0CB8F" w:rsidR="008A1EC9" w:rsidRPr="000D1F8F" w:rsidRDefault="00703619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HNC Childhood Practice or SVQ 3 Social Services (Children and Young People) or equivalent. </w:t>
      </w:r>
    </w:p>
    <w:p w14:paraId="51BDEC90" w14:textId="5783E5D2" w:rsidR="00703619" w:rsidRPr="000D1F8F" w:rsidRDefault="00697FDC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</w:t>
      </w:r>
      <w:r w:rsidR="00703619" w:rsidRPr="000D1F8F">
        <w:rPr>
          <w:rFonts w:ascii="Arial" w:hAnsi="Arial" w:cs="Arial"/>
          <w:color w:val="auto"/>
          <w:sz w:val="22"/>
          <w:szCs w:val="22"/>
        </w:rPr>
        <w:t>orking towards BA Childhood Practices or equivalent.</w:t>
      </w:r>
    </w:p>
    <w:p w14:paraId="4E2949CE" w14:textId="1D89F4C9" w:rsidR="00703619" w:rsidRPr="000D1F8F" w:rsidRDefault="00703619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Registration with SSSC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5B0EF000" w14:textId="508088A1" w:rsidR="00703619" w:rsidRPr="000D1F8F" w:rsidRDefault="00703619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Requirement to undertake in-house training on Child Protection and HIV/Aids if not completed through HNC/SV3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25CBA0C3" w14:textId="77777777" w:rsidR="00703619" w:rsidRPr="008A1EC9" w:rsidRDefault="00703619" w:rsidP="00703619">
      <w:pPr>
        <w:pStyle w:val="SectionHead"/>
        <w:spacing w:after="0"/>
        <w:ind w:left="720"/>
        <w:jc w:val="both"/>
        <w:rPr>
          <w:rFonts w:ascii="Arial" w:hAnsi="Arial" w:cs="Arial"/>
          <w:color w:val="979797" w:themeColor="background2" w:themeTint="99"/>
          <w:sz w:val="20"/>
          <w:szCs w:val="20"/>
        </w:rPr>
      </w:pPr>
    </w:p>
    <w:p w14:paraId="3BF5B2E6" w14:textId="77777777" w:rsidR="00E979CD" w:rsidRPr="000455AA" w:rsidRDefault="00E979CD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492FC05" w14:textId="10AA1635" w:rsidR="00E979CD" w:rsidRPr="000D1F8F" w:rsidRDefault="00662255" w:rsidP="00703619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65F98DCE" w14:textId="574C3CF0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Communicate effectively at all levels with a range of professionals.</w:t>
      </w:r>
    </w:p>
    <w:p w14:paraId="22CAABF0" w14:textId="75464211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Lead and motivate others.</w:t>
      </w:r>
    </w:p>
    <w:p w14:paraId="0A2008C5" w14:textId="23617F30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Evidence of leading innovation and show initiative in carrying out developments would be an advantage.</w:t>
      </w:r>
    </w:p>
    <w:p w14:paraId="6E591566" w14:textId="41FD3D92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flexibility in approach, ability to form excellent working relationships desirable. </w:t>
      </w:r>
    </w:p>
    <w:p w14:paraId="2B2FDEC9" w14:textId="5B2A05BD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Highly participative, open minded. </w:t>
      </w:r>
    </w:p>
    <w:p w14:paraId="762B01EB" w14:textId="53C54D37" w:rsidR="00AA29FE" w:rsidRPr="000D1F8F" w:rsidRDefault="00AA29FE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Meet the standards required under the Values and Behaviours of South Ayrshire Council </w:t>
      </w:r>
    </w:p>
    <w:p w14:paraId="6DE7EB99" w14:textId="77777777" w:rsidR="00703619" w:rsidRPr="0021174B" w:rsidRDefault="00703619" w:rsidP="00AA29FE">
      <w:pPr>
        <w:pStyle w:val="SectionHead"/>
        <w:spacing w:after="0"/>
        <w:ind w:left="720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78BB3097" w14:textId="13F2EA30" w:rsidR="008D023E" w:rsidRDefault="008D023E" w:rsidP="000455AA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40440093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C8EE493" w14:textId="1DF0E0AC" w:rsidR="006C4375" w:rsidRPr="000D1F8F" w:rsidRDefault="00662255" w:rsidP="00AA29F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FDF13D4" w14:textId="6E065882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Working in an early year’s team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351A0A00" w14:textId="047E7322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lastRenderedPageBreak/>
        <w:t>Involvement in parental participation and engagement activities and programs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3CF445E5" w14:textId="77777777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impact of working in partnership with parents and consultation would be beneficial. </w:t>
      </w:r>
    </w:p>
    <w:p w14:paraId="65744FDE" w14:textId="77777777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involvement in Early Years Collaborative in desirable. </w:t>
      </w:r>
    </w:p>
    <w:p w14:paraId="6478C6F7" w14:textId="3ADA5825" w:rsidR="00AA29FE" w:rsidRPr="000D1F8F" w:rsidRDefault="00AA29FE" w:rsidP="00AA29FE">
      <w:pPr>
        <w:pStyle w:val="SectionHead"/>
        <w:spacing w:after="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0D1F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0E3C62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0E523FE" w14:textId="66F8AFD5" w:rsidR="00AA29FE" w:rsidRPr="000D1F8F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</w:t>
      </w:r>
      <w:r w:rsidR="00AA29FE">
        <w:rPr>
          <w:rFonts w:ascii="Arial" w:hAnsi="Arial" w:cs="Arial"/>
          <w:color w:val="4F81BD" w:themeColor="accent1"/>
          <w:sz w:val="44"/>
          <w:szCs w:val="44"/>
        </w:rPr>
        <w:t>:</w:t>
      </w:r>
    </w:p>
    <w:p w14:paraId="5D8FA0D0" w14:textId="6B3CB3F5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Understanding of relevant early year’s theory of child development and pedagogy, underpinned by relevant experience working with children in an early learning and childcare siting. </w:t>
      </w:r>
    </w:p>
    <w:p w14:paraId="12D0AFF9" w14:textId="0213953B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CFE Early Level, Pre-Birth to 3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1772007E" w14:textId="46B86109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“Child at the Centre”, “How Good is our Early Learning and Childcare”.</w:t>
      </w:r>
    </w:p>
    <w:p w14:paraId="6C0B5F18" w14:textId="36405EB0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Building the Ambition.</w:t>
      </w:r>
    </w:p>
    <w:p w14:paraId="5E7D6206" w14:textId="44509C8D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Care Inspectorate</w:t>
      </w:r>
      <w:r w:rsidR="007F20F3">
        <w:rPr>
          <w:rFonts w:ascii="Arial" w:hAnsi="Arial" w:cs="Arial"/>
          <w:color w:val="auto"/>
          <w:sz w:val="22"/>
          <w:szCs w:val="22"/>
        </w:rPr>
        <w:t>.</w:t>
      </w:r>
    </w:p>
    <w:p w14:paraId="3D18675D" w14:textId="22ECD912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on-going commitment to CPD/CLPL and self-evaluation leading to improvement is desirable. </w:t>
      </w:r>
    </w:p>
    <w:p w14:paraId="13B103A4" w14:textId="77777777" w:rsidR="00A50272" w:rsidRPr="000455AA" w:rsidRDefault="00A50272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8E559B6" w14:textId="77777777" w:rsidR="00296F62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292A5CA6" w14:textId="77777777" w:rsidR="000D1F8F" w:rsidRPr="000455AA" w:rsidRDefault="000D1F8F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61AF5842" w14:textId="77777777" w:rsidR="008D023E" w:rsidRPr="000455AA" w:rsidRDefault="008D023E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/>
          <w:lang w:val="en-GB"/>
        </w:rPr>
      </w:pPr>
    </w:p>
    <w:p w14:paraId="2262D61E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44BCEEBA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</w:t>
      </w:r>
      <w:proofErr w:type="gramStart"/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in order to</w:t>
      </w:r>
      <w:proofErr w:type="gramEnd"/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 undertake the duties of this post, you must hold </w:t>
      </w:r>
    </w:p>
    <w:p w14:paraId="1F1F2765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09370EA8" w14:textId="77777777" w:rsidR="00A50272" w:rsidRPr="000D1F8F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203A0904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6D78AAF4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9433DF0" w14:textId="77777777" w:rsidR="00E979CD" w:rsidRPr="000D1F8F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6844A8F8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0D1F8F">
        <w:rPr>
          <w:rFonts w:ascii="Arial" w:eastAsia="Times New Roman" w:hAnsi="Arial" w:cs="Arial"/>
          <w:b/>
          <w:bCs/>
          <w:color w:val="auto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2D133140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</w:p>
    <w:p w14:paraId="60E35C13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0D1F8F">
        <w:rPr>
          <w:rFonts w:ascii="Arial" w:eastAsia="Times New Roman" w:hAnsi="Arial" w:cs="Arial"/>
          <w:b/>
          <w:bCs/>
          <w:color w:val="auto"/>
          <w:sz w:val="22"/>
          <w:szCs w:val="22"/>
        </w:rPr>
        <w:t>Must be able to travel efficiently and effectively between various locations.</w:t>
      </w:r>
    </w:p>
    <w:p w14:paraId="0D50344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2755" w14:textId="77777777" w:rsidR="008C04AE" w:rsidRDefault="008C04AE">
      <w:r>
        <w:separator/>
      </w:r>
    </w:p>
  </w:endnote>
  <w:endnote w:type="continuationSeparator" w:id="0">
    <w:p w14:paraId="16F42528" w14:textId="77777777" w:rsidR="008C04AE" w:rsidRDefault="008C0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8CBC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7BC30D16" wp14:editId="04D9FD8E">
          <wp:extent cx="977900" cy="977900"/>
          <wp:effectExtent l="0" t="0" r="0" b="0"/>
          <wp:docPr id="1073741846" name="Picture 1073741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8869" w14:textId="77777777" w:rsidR="008C04AE" w:rsidRDefault="008C04AE">
      <w:r>
        <w:separator/>
      </w:r>
    </w:p>
  </w:footnote>
  <w:footnote w:type="continuationSeparator" w:id="0">
    <w:p w14:paraId="07588357" w14:textId="77777777" w:rsidR="008C04AE" w:rsidRDefault="008C0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BF92" w14:textId="1FA1C6D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902C0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Senior Early Years Practitioner</w:t>
    </w:r>
  </w:p>
  <w:p w14:paraId="267F03E1" w14:textId="4434AD5C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902C0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JA100</w:t>
    </w:r>
  </w:p>
  <w:p w14:paraId="71C49F49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769C"/>
    <w:multiLevelType w:val="hybridMultilevel"/>
    <w:tmpl w:val="27F06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62BA"/>
    <w:multiLevelType w:val="hybridMultilevel"/>
    <w:tmpl w:val="888A9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F168A"/>
    <w:multiLevelType w:val="hybridMultilevel"/>
    <w:tmpl w:val="ACDC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163C7"/>
    <w:multiLevelType w:val="hybridMultilevel"/>
    <w:tmpl w:val="3202E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B0E04"/>
    <w:multiLevelType w:val="hybridMultilevel"/>
    <w:tmpl w:val="C27A7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8658D"/>
    <w:multiLevelType w:val="hybridMultilevel"/>
    <w:tmpl w:val="291A2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E6273"/>
    <w:multiLevelType w:val="hybridMultilevel"/>
    <w:tmpl w:val="4E126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C13D1"/>
    <w:multiLevelType w:val="hybridMultilevel"/>
    <w:tmpl w:val="5E7E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81344">
    <w:abstractNumId w:val="19"/>
  </w:num>
  <w:num w:numId="2" w16cid:durableId="1410469428">
    <w:abstractNumId w:val="1"/>
  </w:num>
  <w:num w:numId="3" w16cid:durableId="1926381448">
    <w:abstractNumId w:val="29"/>
  </w:num>
  <w:num w:numId="4" w16cid:durableId="1236477190">
    <w:abstractNumId w:val="26"/>
  </w:num>
  <w:num w:numId="5" w16cid:durableId="484009563">
    <w:abstractNumId w:val="8"/>
  </w:num>
  <w:num w:numId="6" w16cid:durableId="375861848">
    <w:abstractNumId w:val="2"/>
  </w:num>
  <w:num w:numId="7" w16cid:durableId="923682764">
    <w:abstractNumId w:val="7"/>
  </w:num>
  <w:num w:numId="8" w16cid:durableId="246768072">
    <w:abstractNumId w:val="20"/>
  </w:num>
  <w:num w:numId="9" w16cid:durableId="506098113">
    <w:abstractNumId w:val="18"/>
  </w:num>
  <w:num w:numId="10" w16cid:durableId="2010983606">
    <w:abstractNumId w:val="24"/>
  </w:num>
  <w:num w:numId="11" w16cid:durableId="1291201819">
    <w:abstractNumId w:val="28"/>
  </w:num>
  <w:num w:numId="12" w16cid:durableId="115225000">
    <w:abstractNumId w:val="9"/>
  </w:num>
  <w:num w:numId="13" w16cid:durableId="267737062">
    <w:abstractNumId w:val="22"/>
  </w:num>
  <w:num w:numId="14" w16cid:durableId="1219973826">
    <w:abstractNumId w:val="5"/>
  </w:num>
  <w:num w:numId="15" w16cid:durableId="1744376193">
    <w:abstractNumId w:val="0"/>
  </w:num>
  <w:num w:numId="16" w16cid:durableId="1899901316">
    <w:abstractNumId w:val="13"/>
  </w:num>
  <w:num w:numId="17" w16cid:durableId="1398747105">
    <w:abstractNumId w:val="4"/>
  </w:num>
  <w:num w:numId="18" w16cid:durableId="302009080">
    <w:abstractNumId w:val="16"/>
  </w:num>
  <w:num w:numId="19" w16cid:durableId="1261452324">
    <w:abstractNumId w:val="11"/>
  </w:num>
  <w:num w:numId="20" w16cid:durableId="2060745115">
    <w:abstractNumId w:val="15"/>
  </w:num>
  <w:num w:numId="21" w16cid:durableId="1921332834">
    <w:abstractNumId w:val="21"/>
  </w:num>
  <w:num w:numId="22" w16cid:durableId="132909417">
    <w:abstractNumId w:val="25"/>
  </w:num>
  <w:num w:numId="23" w16cid:durableId="25909903">
    <w:abstractNumId w:val="3"/>
  </w:num>
  <w:num w:numId="24" w16cid:durableId="2099599603">
    <w:abstractNumId w:val="12"/>
  </w:num>
  <w:num w:numId="25" w16cid:durableId="1516505321">
    <w:abstractNumId w:val="30"/>
  </w:num>
  <w:num w:numId="26" w16cid:durableId="503668575">
    <w:abstractNumId w:val="32"/>
  </w:num>
  <w:num w:numId="27" w16cid:durableId="195894297">
    <w:abstractNumId w:val="31"/>
  </w:num>
  <w:num w:numId="28" w16cid:durableId="1211530403">
    <w:abstractNumId w:val="6"/>
  </w:num>
  <w:num w:numId="29" w16cid:durableId="1546016795">
    <w:abstractNumId w:val="17"/>
  </w:num>
  <w:num w:numId="30" w16cid:durableId="828910275">
    <w:abstractNumId w:val="23"/>
  </w:num>
  <w:num w:numId="31" w16cid:durableId="334768181">
    <w:abstractNumId w:val="10"/>
  </w:num>
  <w:num w:numId="32" w16cid:durableId="1955289287">
    <w:abstractNumId w:val="27"/>
  </w:num>
  <w:num w:numId="33" w16cid:durableId="5363125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C09"/>
    <w:rsid w:val="000259E4"/>
    <w:rsid w:val="000455AA"/>
    <w:rsid w:val="000D1F8F"/>
    <w:rsid w:val="00183B12"/>
    <w:rsid w:val="001D1A0B"/>
    <w:rsid w:val="001E54E7"/>
    <w:rsid w:val="001F4D21"/>
    <w:rsid w:val="0021174B"/>
    <w:rsid w:val="002927AC"/>
    <w:rsid w:val="00296F62"/>
    <w:rsid w:val="002C1315"/>
    <w:rsid w:val="003652BC"/>
    <w:rsid w:val="003B1D2D"/>
    <w:rsid w:val="00404F20"/>
    <w:rsid w:val="00483003"/>
    <w:rsid w:val="004C3132"/>
    <w:rsid w:val="005F067C"/>
    <w:rsid w:val="00614A8A"/>
    <w:rsid w:val="00642D94"/>
    <w:rsid w:val="00662255"/>
    <w:rsid w:val="00697FDC"/>
    <w:rsid w:val="006C3D24"/>
    <w:rsid w:val="006C4375"/>
    <w:rsid w:val="00703619"/>
    <w:rsid w:val="007C4672"/>
    <w:rsid w:val="007F20F3"/>
    <w:rsid w:val="007F6F0B"/>
    <w:rsid w:val="00857F25"/>
    <w:rsid w:val="00864806"/>
    <w:rsid w:val="008A1EC9"/>
    <w:rsid w:val="008C04AE"/>
    <w:rsid w:val="008D023E"/>
    <w:rsid w:val="008D6CBC"/>
    <w:rsid w:val="00902C09"/>
    <w:rsid w:val="009142ED"/>
    <w:rsid w:val="009225C9"/>
    <w:rsid w:val="0093117A"/>
    <w:rsid w:val="00965713"/>
    <w:rsid w:val="009936CA"/>
    <w:rsid w:val="009D4383"/>
    <w:rsid w:val="009F19A2"/>
    <w:rsid w:val="00A25D0A"/>
    <w:rsid w:val="00A50272"/>
    <w:rsid w:val="00A71A92"/>
    <w:rsid w:val="00A94215"/>
    <w:rsid w:val="00AA29FE"/>
    <w:rsid w:val="00AE191A"/>
    <w:rsid w:val="00B01B17"/>
    <w:rsid w:val="00B3404B"/>
    <w:rsid w:val="00B55095"/>
    <w:rsid w:val="00C23F91"/>
    <w:rsid w:val="00C33E7C"/>
    <w:rsid w:val="00C42794"/>
    <w:rsid w:val="00CA797E"/>
    <w:rsid w:val="00D15A99"/>
    <w:rsid w:val="00D16770"/>
    <w:rsid w:val="00D252B3"/>
    <w:rsid w:val="00D277CA"/>
    <w:rsid w:val="00D43AD5"/>
    <w:rsid w:val="00D7444A"/>
    <w:rsid w:val="00DC5154"/>
    <w:rsid w:val="00E02819"/>
    <w:rsid w:val="00E84C65"/>
    <w:rsid w:val="00E979CD"/>
    <w:rsid w:val="00F6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B3A29"/>
  <w15:docId w15:val="{0BD55841-990A-4E7A-B75E-F46A07F9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99Alcroftl\Desktop\1.%20BLANK%20JOB%20DESCRIPTION%20TEMPLATE%20%20AUGUST%202021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C2AC32-77E7-46DB-8098-0D877A43F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737800-ACDF-419B-A88A-E06910040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2DBD9-1FB9-47F0-BD42-9A992AB5DE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BLANK JOB DESCRIPTION TEMPLATE  AUGUST 2021</Template>
  <TotalTime>2</TotalTime>
  <Pages>4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Alcroft, Liz</dc:creator>
  <cp:lastModifiedBy>McCormick, Yvonne</cp:lastModifiedBy>
  <cp:revision>3</cp:revision>
  <dcterms:created xsi:type="dcterms:W3CDTF">2024-06-25T13:31:00Z</dcterms:created>
  <dcterms:modified xsi:type="dcterms:W3CDTF">2026-09-14T15:10:00Z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MediaServiceImageTags">
    <vt:lpwstr/>
  </property>
  <property fmtid="{D5CDD505-2E9C-101B-9397-08002B2CF9AE}" pid="4" name="Order">
    <vt:r8>66200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