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3107"/>
        <w:gridCol w:w="2415"/>
        <w:gridCol w:w="2415"/>
      </w:tblGrid>
      <w:tr w:rsidR="00B13EFD" w:rsidRPr="00A61256" w14:paraId="44F7EB54" w14:textId="77777777">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74D351F7" w14:textId="65A012E9" w:rsidR="00B13EFD" w:rsidRPr="00A61256" w:rsidRDefault="008F259A" w:rsidP="008F1B81">
            <w:pPr>
              <w:pStyle w:val="Heading1"/>
              <w:rPr>
                <w:rStyle w:val="InitialStyle"/>
                <w:rFonts w:ascii="Arial" w:eastAsiaTheme="minorEastAsia" w:hAnsi="Arial" w:cs="Arial"/>
                <w:b/>
                <w:kern w:val="2"/>
                <w:szCs w:val="24"/>
                <w:lang w:val="en-GB"/>
                <w14:ligatures w14:val="standardContextual"/>
              </w:rPr>
            </w:pPr>
            <w:r>
              <w:rPr>
                <w:noProof/>
              </w:rPr>
              <w:drawing>
                <wp:anchor distT="0" distB="0" distL="114300" distR="114300" simplePos="0" relativeHeight="251657728" behindDoc="1" locked="0" layoutInCell="1" allowOverlap="1" wp14:anchorId="2C013D8F" wp14:editId="49025753">
                  <wp:simplePos x="0" y="0"/>
                  <wp:positionH relativeFrom="column">
                    <wp:posOffset>3788410</wp:posOffset>
                  </wp:positionH>
                  <wp:positionV relativeFrom="paragraph">
                    <wp:posOffset>168910</wp:posOffset>
                  </wp:positionV>
                  <wp:extent cx="2513965" cy="788670"/>
                  <wp:effectExtent l="0" t="0" r="0" b="0"/>
                  <wp:wrapNone/>
                  <wp:docPr id="7" name="Picture 2" descr="Full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ll_logo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3965" cy="788670"/>
                          </a:xfrm>
                          <a:prstGeom prst="rect">
                            <a:avLst/>
                          </a:prstGeom>
                          <a:noFill/>
                          <a:ln>
                            <a:noFill/>
                          </a:ln>
                        </pic:spPr>
                      </pic:pic>
                    </a:graphicData>
                  </a:graphic>
                  <wp14:sizeRelH relativeFrom="page">
                    <wp14:pctWidth>0</wp14:pctWidth>
                  </wp14:sizeRelH>
                  <wp14:sizeRelV relativeFrom="page">
                    <wp14:pctHeight>0</wp14:pctHeight>
                  </wp14:sizeRelV>
                </wp:anchor>
              </w:drawing>
            </w:r>
            <w:r w:rsidR="00186C2A">
              <w:rPr>
                <w:rStyle w:val="InitialStyle"/>
                <w:rFonts w:ascii="Arial" w:hAnsi="Arial" w:cs="Arial"/>
                <w:b/>
                <w:szCs w:val="24"/>
                <w:lang w:val="en-GB"/>
              </w:rPr>
              <w:t xml:space="preserve">                      </w:t>
            </w:r>
          </w:p>
          <w:p w14:paraId="69FC7115" w14:textId="77777777" w:rsidR="00D97B68" w:rsidRPr="009116B7" w:rsidRDefault="00D97B68" w:rsidP="00D97B68">
            <w:pPr>
              <w:pStyle w:val="Header"/>
              <w:ind w:left="-142"/>
              <w:rPr>
                <w:rFonts w:ascii="Arial" w:hAnsi="Arial" w:cs="Arial"/>
                <w:b/>
                <w:sz w:val="28"/>
                <w:szCs w:val="28"/>
              </w:rPr>
            </w:pPr>
            <w:r>
              <w:rPr>
                <w:rFonts w:ascii="Arial" w:hAnsi="Arial" w:cs="Arial"/>
                <w:b/>
                <w:sz w:val="28"/>
                <w:szCs w:val="28"/>
              </w:rPr>
              <w:t xml:space="preserve">  </w:t>
            </w:r>
            <w:r w:rsidRPr="009116B7">
              <w:rPr>
                <w:rFonts w:ascii="Arial" w:hAnsi="Arial" w:cs="Arial"/>
                <w:b/>
                <w:sz w:val="28"/>
                <w:szCs w:val="28"/>
              </w:rPr>
              <w:t>Renfrewshire</w:t>
            </w:r>
          </w:p>
          <w:p w14:paraId="148B1251" w14:textId="77777777" w:rsidR="00D97B68" w:rsidRPr="009116B7" w:rsidRDefault="00D97B68" w:rsidP="009910FD">
            <w:pPr>
              <w:pStyle w:val="Header"/>
              <w:tabs>
                <w:tab w:val="clear" w:pos="9026"/>
                <w:tab w:val="left" w:pos="7155"/>
              </w:tabs>
              <w:ind w:hanging="142"/>
              <w:rPr>
                <w:rFonts w:ascii="Arial" w:hAnsi="Arial" w:cs="Arial"/>
                <w:b/>
                <w:sz w:val="28"/>
                <w:szCs w:val="28"/>
              </w:rPr>
            </w:pPr>
            <w:r>
              <w:rPr>
                <w:rFonts w:ascii="Arial" w:hAnsi="Arial" w:cs="Arial"/>
                <w:b/>
                <w:sz w:val="28"/>
                <w:szCs w:val="28"/>
              </w:rPr>
              <w:t xml:space="preserve">  </w:t>
            </w:r>
            <w:r w:rsidRPr="009116B7">
              <w:rPr>
                <w:rFonts w:ascii="Arial" w:hAnsi="Arial" w:cs="Arial"/>
                <w:b/>
                <w:sz w:val="28"/>
                <w:szCs w:val="28"/>
              </w:rPr>
              <w:t xml:space="preserve">Health </w:t>
            </w:r>
            <w:r>
              <w:rPr>
                <w:rFonts w:ascii="Arial" w:hAnsi="Arial" w:cs="Arial"/>
                <w:b/>
                <w:sz w:val="28"/>
                <w:szCs w:val="28"/>
              </w:rPr>
              <w:t>&amp;</w:t>
            </w:r>
            <w:r w:rsidRPr="009116B7">
              <w:rPr>
                <w:rFonts w:ascii="Arial" w:hAnsi="Arial" w:cs="Arial"/>
                <w:b/>
                <w:sz w:val="28"/>
                <w:szCs w:val="28"/>
              </w:rPr>
              <w:t xml:space="preserve"> Social Care Partnership</w:t>
            </w:r>
            <w:r w:rsidR="009910FD">
              <w:rPr>
                <w:rFonts w:ascii="Arial" w:hAnsi="Arial" w:cs="Arial"/>
                <w:b/>
                <w:sz w:val="28"/>
                <w:szCs w:val="28"/>
              </w:rPr>
              <w:tab/>
            </w:r>
            <w:r w:rsidR="009910FD">
              <w:rPr>
                <w:rFonts w:ascii="Arial" w:hAnsi="Arial" w:cs="Arial"/>
                <w:b/>
                <w:sz w:val="28"/>
                <w:szCs w:val="28"/>
              </w:rPr>
              <w:tab/>
            </w:r>
          </w:p>
          <w:p w14:paraId="364A5F2E" w14:textId="77777777" w:rsidR="00D97B68" w:rsidRDefault="00D97B68" w:rsidP="009910FD">
            <w:pPr>
              <w:pStyle w:val="DefaultText"/>
              <w:jc w:val="right"/>
              <w:rPr>
                <w:rStyle w:val="InitialStyle"/>
                <w:rFonts w:ascii="Arial" w:hAnsi="Arial" w:cs="Arial"/>
                <w:b/>
                <w:szCs w:val="24"/>
                <w:lang w:val="en-GB"/>
              </w:rPr>
            </w:pPr>
          </w:p>
          <w:p w14:paraId="5E323290" w14:textId="77777777" w:rsidR="00D97B68" w:rsidRDefault="00D97B68" w:rsidP="002073D7">
            <w:pPr>
              <w:pStyle w:val="DefaultText"/>
              <w:jc w:val="center"/>
              <w:rPr>
                <w:rStyle w:val="InitialStyle"/>
                <w:rFonts w:ascii="Arial" w:hAnsi="Arial" w:cs="Arial"/>
                <w:b/>
                <w:szCs w:val="24"/>
                <w:lang w:val="en-GB"/>
              </w:rPr>
            </w:pPr>
          </w:p>
          <w:p w14:paraId="46CAA9C2" w14:textId="77777777" w:rsidR="00B13EFD" w:rsidRDefault="009910FD" w:rsidP="009910FD">
            <w:pPr>
              <w:pStyle w:val="DefaultText"/>
              <w:tabs>
                <w:tab w:val="left" w:pos="1965"/>
              </w:tabs>
              <w:rPr>
                <w:rStyle w:val="InitialStyle"/>
                <w:rFonts w:ascii="Arial" w:hAnsi="Arial" w:cs="Arial"/>
                <w:b/>
                <w:szCs w:val="24"/>
                <w:lang w:val="en-GB"/>
              </w:rPr>
            </w:pPr>
            <w:r>
              <w:rPr>
                <w:rStyle w:val="InitialStyle"/>
                <w:rFonts w:ascii="Arial" w:hAnsi="Arial" w:cs="Arial"/>
                <w:b/>
                <w:szCs w:val="24"/>
                <w:lang w:val="en-GB"/>
              </w:rPr>
              <w:tab/>
            </w:r>
          </w:p>
          <w:p w14:paraId="67DF6372" w14:textId="77777777" w:rsidR="00D97B68" w:rsidRPr="00A61256" w:rsidRDefault="00D97B68" w:rsidP="002073D7">
            <w:pPr>
              <w:pStyle w:val="DefaultText"/>
              <w:jc w:val="center"/>
              <w:rPr>
                <w:rStyle w:val="InitialStyle"/>
                <w:rFonts w:ascii="Arial" w:hAnsi="Arial" w:cs="Arial"/>
                <w:b/>
                <w:szCs w:val="24"/>
                <w:lang w:val="en-GB"/>
              </w:rPr>
            </w:pPr>
          </w:p>
          <w:p w14:paraId="7FF702CC" w14:textId="77777777" w:rsidR="00B13EFD" w:rsidRDefault="00B13EFD" w:rsidP="002073D7">
            <w:pPr>
              <w:pStyle w:val="DefaultText"/>
              <w:jc w:val="center"/>
              <w:rPr>
                <w:rStyle w:val="InitialStyle"/>
                <w:rFonts w:ascii="Arial" w:hAnsi="Arial" w:cs="Arial"/>
                <w:b/>
                <w:sz w:val="28"/>
                <w:szCs w:val="28"/>
                <w:lang w:val="en-GB"/>
              </w:rPr>
            </w:pPr>
            <w:r w:rsidRPr="00D97B68">
              <w:rPr>
                <w:rStyle w:val="InitialStyle"/>
                <w:rFonts w:ascii="Arial" w:hAnsi="Arial" w:cs="Arial"/>
                <w:b/>
                <w:sz w:val="28"/>
                <w:szCs w:val="28"/>
                <w:lang w:val="en-GB"/>
              </w:rPr>
              <w:t>JOB OUTLINE</w:t>
            </w:r>
          </w:p>
          <w:p w14:paraId="6979AAB1" w14:textId="77777777" w:rsidR="00A3471D" w:rsidRPr="00D97B68" w:rsidRDefault="00A3471D" w:rsidP="002073D7">
            <w:pPr>
              <w:pStyle w:val="DefaultText"/>
              <w:jc w:val="center"/>
              <w:rPr>
                <w:rFonts w:ascii="Arial" w:hAnsi="Arial" w:cs="Arial"/>
                <w:b/>
                <w:sz w:val="28"/>
                <w:szCs w:val="28"/>
              </w:rPr>
            </w:pPr>
          </w:p>
          <w:p w14:paraId="42334C03" w14:textId="77777777" w:rsidR="00B13EFD" w:rsidRPr="00A61256" w:rsidRDefault="00B13EFD">
            <w:pPr>
              <w:pStyle w:val="DefaultText"/>
              <w:jc w:val="center"/>
              <w:rPr>
                <w:rStyle w:val="InitialStyle"/>
                <w:rFonts w:ascii="Arial" w:hAnsi="Arial" w:cs="Arial"/>
                <w:szCs w:val="24"/>
                <w:lang w:val="en-GB"/>
              </w:rPr>
            </w:pPr>
          </w:p>
        </w:tc>
      </w:tr>
      <w:tr w:rsidR="00F40400" w:rsidRPr="00A61256" w14:paraId="00BE2FD8" w14:textId="77777777" w:rsidTr="005668A0">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760BBFFE" w14:textId="77777777" w:rsidR="00D93D36" w:rsidRDefault="00D93D36">
            <w:pPr>
              <w:pStyle w:val="DefaultText"/>
              <w:rPr>
                <w:rStyle w:val="InitialStyle"/>
                <w:rFonts w:ascii="Arial" w:hAnsi="Arial" w:cs="Arial"/>
                <w:b/>
                <w:szCs w:val="24"/>
                <w:lang w:val="en-GB"/>
              </w:rPr>
            </w:pPr>
          </w:p>
          <w:p w14:paraId="3BD1623E" w14:textId="77777777" w:rsidR="00F40400" w:rsidRPr="00D93D36" w:rsidRDefault="00F40400">
            <w:pPr>
              <w:pStyle w:val="DefaultText"/>
              <w:rPr>
                <w:rStyle w:val="InitialStyle"/>
                <w:rFonts w:ascii="Arial" w:hAnsi="Arial" w:cs="Arial"/>
                <w:b/>
                <w:szCs w:val="24"/>
              </w:rPr>
            </w:pPr>
            <w:r>
              <w:rPr>
                <w:rStyle w:val="InitialStyle"/>
                <w:rFonts w:ascii="Arial" w:hAnsi="Arial" w:cs="Arial"/>
                <w:b/>
                <w:szCs w:val="24"/>
                <w:lang w:val="en-GB"/>
              </w:rPr>
              <w:t>SERVICE</w:t>
            </w:r>
            <w:r w:rsidRPr="00CF5F28">
              <w:rPr>
                <w:rStyle w:val="InitialStyle"/>
                <w:rFonts w:ascii="Arial" w:hAnsi="Arial" w:cs="Arial"/>
                <w:b/>
                <w:szCs w:val="24"/>
                <w:lang w:val="en-GB"/>
              </w:rPr>
              <w:t>:</w:t>
            </w:r>
            <w:r w:rsidRPr="00CF5F28">
              <w:rPr>
                <w:rFonts w:ascii="Arial" w:hAnsi="Arial" w:cs="Arial"/>
                <w:b/>
                <w:szCs w:val="24"/>
              </w:rPr>
              <w:t xml:space="preserve"> </w:t>
            </w:r>
          </w:p>
        </w:tc>
        <w:tc>
          <w:tcPr>
            <w:tcW w:w="3107" w:type="dxa"/>
            <w:tcBorders>
              <w:top w:val="single" w:sz="4" w:space="0" w:color="000000"/>
              <w:left w:val="single" w:sz="4" w:space="0" w:color="000000"/>
              <w:bottom w:val="single" w:sz="4" w:space="0" w:color="000000"/>
              <w:right w:val="single" w:sz="4" w:space="0" w:color="000000"/>
            </w:tcBorders>
          </w:tcPr>
          <w:p w14:paraId="6AB2BECF" w14:textId="77777777" w:rsidR="00F40400" w:rsidRPr="00D93D36" w:rsidRDefault="00D97B68" w:rsidP="00D97B68">
            <w:pPr>
              <w:rPr>
                <w:rStyle w:val="InitialStyle"/>
                <w:rFonts w:ascii="Arial" w:hAnsi="Arial" w:cs="Arial"/>
                <w:szCs w:val="24"/>
              </w:rPr>
            </w:pPr>
            <w:r>
              <w:rPr>
                <w:rFonts w:ascii="Arial" w:hAnsi="Arial" w:cs="Arial"/>
                <w:sz w:val="24"/>
                <w:szCs w:val="24"/>
              </w:rPr>
              <w:t>Renfrewshire Health and Social Care Partnership</w:t>
            </w:r>
          </w:p>
        </w:tc>
        <w:tc>
          <w:tcPr>
            <w:tcW w:w="2415" w:type="dxa"/>
            <w:tcBorders>
              <w:top w:val="single" w:sz="4" w:space="0" w:color="000000"/>
              <w:left w:val="single" w:sz="4" w:space="0" w:color="000000"/>
              <w:bottom w:val="single" w:sz="4" w:space="0" w:color="000000"/>
              <w:right w:val="single" w:sz="4" w:space="0" w:color="000000"/>
            </w:tcBorders>
            <w:shd w:val="clear" w:color="auto" w:fill="BFBFBF"/>
          </w:tcPr>
          <w:p w14:paraId="664F06AE" w14:textId="77777777" w:rsidR="00D93D36" w:rsidRDefault="00D93D36">
            <w:pPr>
              <w:pStyle w:val="DefaultText"/>
              <w:rPr>
                <w:rStyle w:val="InitialStyle"/>
                <w:rFonts w:ascii="Arial" w:hAnsi="Arial" w:cs="Arial"/>
                <w:b/>
                <w:szCs w:val="24"/>
                <w:lang w:val="en-GB"/>
              </w:rPr>
            </w:pPr>
          </w:p>
          <w:p w14:paraId="00C0283E" w14:textId="77777777" w:rsidR="00F40400" w:rsidRPr="00A61256" w:rsidRDefault="00F40400">
            <w:pPr>
              <w:pStyle w:val="DefaultText"/>
              <w:rPr>
                <w:rStyle w:val="InitialStyle"/>
                <w:rFonts w:ascii="Arial" w:hAnsi="Arial" w:cs="Arial"/>
                <w:szCs w:val="24"/>
                <w:lang w:val="en-GB"/>
              </w:rPr>
            </w:pPr>
            <w:r w:rsidRPr="00A61256">
              <w:rPr>
                <w:rStyle w:val="InitialStyle"/>
                <w:rFonts w:ascii="Arial" w:hAnsi="Arial" w:cs="Arial"/>
                <w:b/>
                <w:szCs w:val="24"/>
                <w:lang w:val="en-GB"/>
              </w:rPr>
              <w:t>SECTION:</w:t>
            </w:r>
          </w:p>
        </w:tc>
        <w:tc>
          <w:tcPr>
            <w:tcW w:w="2415" w:type="dxa"/>
            <w:tcBorders>
              <w:top w:val="single" w:sz="4" w:space="0" w:color="000000"/>
              <w:left w:val="single" w:sz="4" w:space="0" w:color="000000"/>
              <w:bottom w:val="single" w:sz="4" w:space="0" w:color="000000"/>
              <w:right w:val="single" w:sz="4" w:space="0" w:color="000000"/>
            </w:tcBorders>
            <w:vAlign w:val="bottom"/>
          </w:tcPr>
          <w:p w14:paraId="66D47CA2" w14:textId="77777777" w:rsidR="00F40400" w:rsidRPr="009F2DB8" w:rsidRDefault="009F2DB8" w:rsidP="005668A0">
            <w:pPr>
              <w:rPr>
                <w:rFonts w:ascii="Arial" w:hAnsi="Arial" w:cs="Arial"/>
                <w:sz w:val="24"/>
                <w:szCs w:val="24"/>
              </w:rPr>
            </w:pPr>
            <w:r w:rsidRPr="009F2DB8">
              <w:rPr>
                <w:rFonts w:ascii="Arial" w:hAnsi="Arial" w:cs="Arial"/>
                <w:sz w:val="24"/>
              </w:rPr>
              <w:t>Technology Enabled Care Services (TECS)</w:t>
            </w:r>
          </w:p>
        </w:tc>
      </w:tr>
      <w:tr w:rsidR="00F40400" w:rsidRPr="00A61256" w14:paraId="679CC4DB" w14:textId="77777777" w:rsidTr="006B39F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1B3E1A02" w14:textId="77777777" w:rsidR="00D93D36" w:rsidRDefault="00D93D36">
            <w:pPr>
              <w:pStyle w:val="DefaultText"/>
              <w:rPr>
                <w:rStyle w:val="InitialStyle"/>
                <w:rFonts w:ascii="Arial" w:hAnsi="Arial" w:cs="Arial"/>
                <w:b/>
                <w:szCs w:val="24"/>
                <w:lang w:val="en-GB"/>
              </w:rPr>
            </w:pPr>
          </w:p>
          <w:p w14:paraId="38787C78" w14:textId="77777777" w:rsidR="00F40400" w:rsidRPr="00CF5F28" w:rsidRDefault="00F40400">
            <w:pPr>
              <w:pStyle w:val="DefaultText"/>
              <w:rPr>
                <w:rStyle w:val="InitialStyle"/>
                <w:rFonts w:ascii="Arial" w:hAnsi="Arial" w:cs="Arial"/>
                <w:szCs w:val="24"/>
                <w:lang w:val="en-GB"/>
              </w:rPr>
            </w:pPr>
            <w:r w:rsidRPr="00CF5F28">
              <w:rPr>
                <w:rStyle w:val="InitialStyle"/>
                <w:rFonts w:ascii="Arial" w:hAnsi="Arial" w:cs="Arial"/>
                <w:b/>
                <w:szCs w:val="24"/>
                <w:lang w:val="en-GB"/>
              </w:rPr>
              <w:t>POST TITLE:</w:t>
            </w:r>
          </w:p>
        </w:tc>
        <w:tc>
          <w:tcPr>
            <w:tcW w:w="3107" w:type="dxa"/>
            <w:tcBorders>
              <w:top w:val="single" w:sz="4" w:space="0" w:color="000000"/>
              <w:left w:val="single" w:sz="4" w:space="0" w:color="000000"/>
              <w:bottom w:val="single" w:sz="4" w:space="0" w:color="000000"/>
              <w:right w:val="single" w:sz="4" w:space="0" w:color="000000"/>
            </w:tcBorders>
          </w:tcPr>
          <w:p w14:paraId="4A576E45" w14:textId="3F760085" w:rsidR="00E74F3A" w:rsidRDefault="00E74F3A" w:rsidP="00D97B68">
            <w:pPr>
              <w:pStyle w:val="DefaultText"/>
              <w:rPr>
                <w:rStyle w:val="InitialStyle"/>
                <w:rFonts w:ascii="Arial" w:hAnsi="Arial" w:cs="Arial"/>
                <w:szCs w:val="24"/>
                <w:lang w:val="en-GB"/>
              </w:rPr>
            </w:pPr>
          </w:p>
          <w:p w14:paraId="014BE05A" w14:textId="319789BD" w:rsidR="001C2432" w:rsidRPr="00A61256" w:rsidRDefault="0070169F" w:rsidP="00D97B68">
            <w:pPr>
              <w:pStyle w:val="DefaultText"/>
              <w:rPr>
                <w:rStyle w:val="InitialStyle"/>
                <w:rFonts w:ascii="Arial" w:hAnsi="Arial" w:cs="Arial"/>
                <w:szCs w:val="24"/>
                <w:lang w:val="en-GB"/>
              </w:rPr>
            </w:pPr>
            <w:r>
              <w:rPr>
                <w:rStyle w:val="InitialStyle"/>
                <w:rFonts w:ascii="Arial" w:hAnsi="Arial" w:cs="Arial"/>
                <w:szCs w:val="24"/>
                <w:lang w:val="en-GB"/>
              </w:rPr>
              <w:t>Community Alarm</w:t>
            </w:r>
            <w:r w:rsidR="008F1B81">
              <w:rPr>
                <w:rStyle w:val="InitialStyle"/>
                <w:rFonts w:ascii="Arial" w:hAnsi="Arial" w:cs="Arial"/>
                <w:szCs w:val="24"/>
                <w:lang w:val="en-GB"/>
              </w:rPr>
              <w:t xml:space="preserve"> </w:t>
            </w:r>
            <w:r w:rsidR="00CC79C0">
              <w:rPr>
                <w:rStyle w:val="InitialStyle"/>
                <w:rFonts w:ascii="Arial" w:hAnsi="Arial" w:cs="Arial"/>
                <w:szCs w:val="24"/>
                <w:lang w:val="en-GB"/>
              </w:rPr>
              <w:t>Team Leader</w:t>
            </w:r>
            <w:r w:rsidR="00C611DC">
              <w:rPr>
                <w:rStyle w:val="InitialStyle"/>
                <w:rFonts w:ascii="Arial" w:hAnsi="Arial" w:cs="Arial"/>
                <w:szCs w:val="24"/>
                <w:lang w:val="en-GB"/>
              </w:rPr>
              <w:t xml:space="preserve"> </w:t>
            </w:r>
          </w:p>
        </w:tc>
        <w:tc>
          <w:tcPr>
            <w:tcW w:w="2415" w:type="dxa"/>
            <w:tcBorders>
              <w:top w:val="single" w:sz="4" w:space="0" w:color="000000"/>
              <w:left w:val="single" w:sz="4" w:space="0" w:color="000000"/>
              <w:bottom w:val="single" w:sz="4" w:space="0" w:color="000000"/>
              <w:right w:val="single" w:sz="4" w:space="0" w:color="000000"/>
            </w:tcBorders>
            <w:shd w:val="clear" w:color="auto" w:fill="BFBFBF"/>
          </w:tcPr>
          <w:p w14:paraId="56EA82E8" w14:textId="77777777" w:rsidR="00D93D36" w:rsidRDefault="00D93D36">
            <w:pPr>
              <w:pStyle w:val="DefaultText"/>
              <w:rPr>
                <w:rStyle w:val="InitialStyle"/>
                <w:rFonts w:ascii="Arial" w:hAnsi="Arial" w:cs="Arial"/>
                <w:b/>
                <w:szCs w:val="24"/>
                <w:lang w:val="en-GB"/>
              </w:rPr>
            </w:pPr>
          </w:p>
          <w:p w14:paraId="7DACF08B" w14:textId="77777777" w:rsidR="00F40400" w:rsidRPr="00D93D36" w:rsidRDefault="00F40400">
            <w:pPr>
              <w:pStyle w:val="DefaultText"/>
              <w:rPr>
                <w:rStyle w:val="InitialStyle"/>
                <w:rFonts w:ascii="Arial" w:hAnsi="Arial" w:cs="Arial"/>
                <w:b/>
                <w:szCs w:val="24"/>
              </w:rPr>
            </w:pPr>
            <w:r w:rsidRPr="00A61256">
              <w:rPr>
                <w:rStyle w:val="InitialStyle"/>
                <w:rFonts w:ascii="Arial" w:hAnsi="Arial" w:cs="Arial"/>
                <w:b/>
                <w:szCs w:val="24"/>
                <w:lang w:val="en-GB"/>
              </w:rPr>
              <w:t>POST ID:</w:t>
            </w:r>
          </w:p>
        </w:tc>
        <w:tc>
          <w:tcPr>
            <w:tcW w:w="2415" w:type="dxa"/>
            <w:tcBorders>
              <w:top w:val="single" w:sz="4" w:space="0" w:color="000000"/>
              <w:left w:val="single" w:sz="4" w:space="0" w:color="000000"/>
              <w:bottom w:val="single" w:sz="4" w:space="0" w:color="000000"/>
              <w:right w:val="single" w:sz="4" w:space="0" w:color="000000"/>
            </w:tcBorders>
          </w:tcPr>
          <w:p w14:paraId="6E95103C" w14:textId="77777777" w:rsidR="00F40400" w:rsidRPr="00D93D36" w:rsidRDefault="00F40400" w:rsidP="00F367C3">
            <w:pPr>
              <w:pStyle w:val="DefaultText"/>
              <w:rPr>
                <w:rStyle w:val="InitialStyle"/>
                <w:rFonts w:ascii="Arial" w:hAnsi="Arial" w:cs="Arial"/>
                <w:szCs w:val="24"/>
                <w:lang w:val="en-GB"/>
              </w:rPr>
            </w:pPr>
          </w:p>
        </w:tc>
      </w:tr>
      <w:tr w:rsidR="00F40400" w:rsidRPr="00A61256" w14:paraId="766DE350" w14:textId="77777777" w:rsidTr="003336E1">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0438F787" w14:textId="77777777" w:rsidR="00D93D36" w:rsidRDefault="00D93D36">
            <w:pPr>
              <w:pStyle w:val="DefaultText"/>
              <w:rPr>
                <w:rStyle w:val="InitialStyle"/>
                <w:rFonts w:ascii="Arial" w:hAnsi="Arial" w:cs="Arial"/>
                <w:b/>
                <w:szCs w:val="24"/>
                <w:lang w:val="en-GB"/>
              </w:rPr>
            </w:pPr>
          </w:p>
          <w:p w14:paraId="187CB416" w14:textId="77777777" w:rsidR="00F40400" w:rsidRPr="00D93D36" w:rsidRDefault="00F40400">
            <w:pPr>
              <w:pStyle w:val="DefaultText"/>
              <w:rPr>
                <w:rStyle w:val="InitialStyle"/>
                <w:rFonts w:ascii="Arial" w:hAnsi="Arial" w:cs="Arial"/>
                <w:b/>
                <w:szCs w:val="24"/>
              </w:rPr>
            </w:pPr>
            <w:r w:rsidRPr="00CF5F28">
              <w:rPr>
                <w:rStyle w:val="InitialStyle"/>
                <w:rFonts w:ascii="Arial" w:hAnsi="Arial" w:cs="Arial"/>
                <w:b/>
                <w:szCs w:val="24"/>
                <w:lang w:val="en-GB"/>
              </w:rPr>
              <w:t>GRADE:</w:t>
            </w:r>
          </w:p>
        </w:tc>
        <w:tc>
          <w:tcPr>
            <w:tcW w:w="3107" w:type="dxa"/>
            <w:tcBorders>
              <w:top w:val="single" w:sz="4" w:space="0" w:color="000000"/>
              <w:left w:val="single" w:sz="4" w:space="0" w:color="000000"/>
              <w:bottom w:val="single" w:sz="4" w:space="0" w:color="000000"/>
              <w:right w:val="single" w:sz="4" w:space="0" w:color="000000"/>
            </w:tcBorders>
            <w:vAlign w:val="center"/>
          </w:tcPr>
          <w:p w14:paraId="031572C2" w14:textId="3DDC6A14" w:rsidR="00F40400" w:rsidRPr="00D93D36" w:rsidRDefault="005668A0" w:rsidP="00EE4228">
            <w:pPr>
              <w:rPr>
                <w:rFonts w:ascii="Arial" w:hAnsi="Arial" w:cs="Arial"/>
                <w:sz w:val="24"/>
                <w:szCs w:val="24"/>
              </w:rPr>
            </w:pPr>
            <w:r>
              <w:rPr>
                <w:rFonts w:ascii="Arial" w:hAnsi="Arial" w:cs="Arial"/>
                <w:sz w:val="24"/>
                <w:szCs w:val="24"/>
              </w:rPr>
              <w:t>GR</w:t>
            </w:r>
            <w:r w:rsidR="00E87EB6">
              <w:rPr>
                <w:rFonts w:ascii="Arial" w:hAnsi="Arial" w:cs="Arial"/>
                <w:sz w:val="24"/>
                <w:szCs w:val="24"/>
              </w:rPr>
              <w:t>ADE0</w:t>
            </w:r>
            <w:r w:rsidR="00A3471D">
              <w:rPr>
                <w:rFonts w:ascii="Arial" w:hAnsi="Arial" w:cs="Arial"/>
                <w:sz w:val="24"/>
                <w:szCs w:val="24"/>
              </w:rPr>
              <w:t>5</w:t>
            </w:r>
          </w:p>
        </w:tc>
        <w:tc>
          <w:tcPr>
            <w:tcW w:w="2415" w:type="dxa"/>
            <w:tcBorders>
              <w:top w:val="single" w:sz="4" w:space="0" w:color="000000"/>
              <w:left w:val="single" w:sz="4" w:space="0" w:color="000000"/>
              <w:bottom w:val="single" w:sz="4" w:space="0" w:color="000000"/>
              <w:right w:val="single" w:sz="4" w:space="0" w:color="000000"/>
            </w:tcBorders>
            <w:shd w:val="clear" w:color="auto" w:fill="BFBFBF"/>
            <w:vAlign w:val="bottom"/>
          </w:tcPr>
          <w:p w14:paraId="68E029E2" w14:textId="77777777" w:rsidR="00D93D36" w:rsidRDefault="00D93D36" w:rsidP="003336E1">
            <w:pPr>
              <w:pStyle w:val="DefaultText"/>
              <w:rPr>
                <w:rStyle w:val="InitialStyle"/>
                <w:rFonts w:ascii="Arial" w:hAnsi="Arial" w:cs="Arial"/>
                <w:b/>
                <w:szCs w:val="24"/>
                <w:lang w:val="en-GB"/>
              </w:rPr>
            </w:pPr>
          </w:p>
          <w:p w14:paraId="7AB39FC9" w14:textId="77777777" w:rsidR="00F40400" w:rsidRPr="00D93D36" w:rsidRDefault="00F40400" w:rsidP="003336E1">
            <w:pPr>
              <w:pStyle w:val="DefaultText"/>
              <w:rPr>
                <w:rStyle w:val="InitialStyle"/>
                <w:rFonts w:ascii="Arial" w:hAnsi="Arial" w:cs="Arial"/>
                <w:b/>
                <w:szCs w:val="24"/>
              </w:rPr>
            </w:pPr>
            <w:r w:rsidRPr="00A61256">
              <w:rPr>
                <w:rStyle w:val="InitialStyle"/>
                <w:rFonts w:ascii="Arial" w:hAnsi="Arial" w:cs="Arial"/>
                <w:b/>
                <w:szCs w:val="24"/>
                <w:lang w:val="en-GB"/>
              </w:rPr>
              <w:t>LOCATION:</w:t>
            </w:r>
          </w:p>
        </w:tc>
        <w:tc>
          <w:tcPr>
            <w:tcW w:w="2415" w:type="dxa"/>
            <w:tcBorders>
              <w:top w:val="single" w:sz="4" w:space="0" w:color="000000"/>
              <w:left w:val="single" w:sz="4" w:space="0" w:color="000000"/>
              <w:bottom w:val="single" w:sz="4" w:space="0" w:color="000000"/>
              <w:right w:val="single" w:sz="4" w:space="0" w:color="000000"/>
            </w:tcBorders>
            <w:vAlign w:val="bottom"/>
          </w:tcPr>
          <w:p w14:paraId="5805ED4F" w14:textId="77777777" w:rsidR="00F40400" w:rsidRPr="00A61256" w:rsidRDefault="00947295" w:rsidP="00D97B68">
            <w:pPr>
              <w:pStyle w:val="DefaultText"/>
              <w:rPr>
                <w:rStyle w:val="InitialStyle"/>
                <w:rFonts w:ascii="Arial" w:hAnsi="Arial" w:cs="Arial"/>
                <w:szCs w:val="24"/>
                <w:lang w:val="en-GB"/>
              </w:rPr>
            </w:pPr>
            <w:r>
              <w:rPr>
                <w:rStyle w:val="InitialStyle"/>
                <w:rFonts w:ascii="Arial" w:hAnsi="Arial" w:cs="Arial"/>
                <w:szCs w:val="24"/>
                <w:lang w:val="en-GB"/>
              </w:rPr>
              <w:t>Renfrewshire Wide</w:t>
            </w:r>
          </w:p>
        </w:tc>
      </w:tr>
      <w:tr w:rsidR="00F40400" w:rsidRPr="00A61256" w14:paraId="6515D406" w14:textId="77777777" w:rsidTr="006B39F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70B65850" w14:textId="77777777" w:rsidR="003336E1" w:rsidRDefault="003336E1">
            <w:pPr>
              <w:pStyle w:val="DefaultText"/>
              <w:rPr>
                <w:rStyle w:val="InitialStyle"/>
                <w:rFonts w:ascii="Arial" w:hAnsi="Arial" w:cs="Arial"/>
                <w:b/>
                <w:szCs w:val="24"/>
                <w:lang w:val="en-GB"/>
              </w:rPr>
            </w:pPr>
          </w:p>
          <w:p w14:paraId="1E66F6C4" w14:textId="77777777" w:rsidR="00F40400" w:rsidRPr="00CF5F28" w:rsidRDefault="00F40400">
            <w:pPr>
              <w:pStyle w:val="DefaultText"/>
              <w:rPr>
                <w:rStyle w:val="InitialStyle"/>
                <w:rFonts w:ascii="Arial" w:hAnsi="Arial" w:cs="Arial"/>
                <w:szCs w:val="24"/>
                <w:lang w:val="en-GB"/>
              </w:rPr>
            </w:pPr>
            <w:r w:rsidRPr="00CF5F28">
              <w:rPr>
                <w:rStyle w:val="InitialStyle"/>
                <w:rFonts w:ascii="Arial" w:hAnsi="Arial" w:cs="Arial"/>
                <w:b/>
                <w:szCs w:val="24"/>
                <w:lang w:val="en-GB"/>
              </w:rPr>
              <w:t>REPORTING TO:</w:t>
            </w:r>
          </w:p>
        </w:tc>
        <w:tc>
          <w:tcPr>
            <w:tcW w:w="7937" w:type="dxa"/>
            <w:gridSpan w:val="3"/>
            <w:tcBorders>
              <w:top w:val="single" w:sz="4" w:space="0" w:color="000000"/>
              <w:left w:val="single" w:sz="4" w:space="0" w:color="000000"/>
              <w:bottom w:val="single" w:sz="4" w:space="0" w:color="000000"/>
              <w:right w:val="single" w:sz="4" w:space="0" w:color="000000"/>
            </w:tcBorders>
          </w:tcPr>
          <w:p w14:paraId="6F1580DC" w14:textId="77777777" w:rsidR="003336E1" w:rsidRDefault="003336E1" w:rsidP="001C2432">
            <w:pPr>
              <w:rPr>
                <w:rStyle w:val="InitialStyle"/>
                <w:rFonts w:ascii="Arial" w:hAnsi="Arial" w:cs="Arial"/>
                <w:color w:val="auto"/>
                <w:szCs w:val="24"/>
              </w:rPr>
            </w:pPr>
          </w:p>
          <w:p w14:paraId="7096CECE" w14:textId="77777777" w:rsidR="00D93D36" w:rsidRDefault="000274AF" w:rsidP="001C2432">
            <w:pPr>
              <w:rPr>
                <w:rStyle w:val="InitialStyle"/>
                <w:rFonts w:ascii="Arial" w:hAnsi="Arial" w:cs="Arial"/>
                <w:color w:val="auto"/>
                <w:szCs w:val="24"/>
              </w:rPr>
            </w:pPr>
            <w:r>
              <w:rPr>
                <w:rStyle w:val="InitialStyle"/>
                <w:rFonts w:ascii="Arial" w:hAnsi="Arial" w:cs="Arial"/>
                <w:color w:val="auto"/>
                <w:szCs w:val="24"/>
              </w:rPr>
              <w:t>T</w:t>
            </w:r>
            <w:r w:rsidR="00FA49B1">
              <w:rPr>
                <w:rStyle w:val="InitialStyle"/>
                <w:rFonts w:ascii="Arial" w:hAnsi="Arial" w:cs="Arial"/>
                <w:color w:val="auto"/>
                <w:szCs w:val="24"/>
              </w:rPr>
              <w:t xml:space="preserve">elecare </w:t>
            </w:r>
            <w:r w:rsidR="005668A0">
              <w:rPr>
                <w:rStyle w:val="InitialStyle"/>
                <w:rFonts w:ascii="Arial" w:hAnsi="Arial" w:cs="Arial"/>
                <w:color w:val="auto"/>
                <w:szCs w:val="24"/>
              </w:rPr>
              <w:t>Service Co-</w:t>
            </w:r>
            <w:r w:rsidR="003C6ECD">
              <w:rPr>
                <w:rStyle w:val="InitialStyle"/>
                <w:rFonts w:ascii="Arial" w:hAnsi="Arial" w:cs="Arial"/>
                <w:color w:val="auto"/>
                <w:szCs w:val="24"/>
              </w:rPr>
              <w:t>Ordinator</w:t>
            </w:r>
          </w:p>
          <w:p w14:paraId="26FD78F3" w14:textId="77777777" w:rsidR="00A3471D" w:rsidRPr="00D93D36" w:rsidRDefault="00A3471D" w:rsidP="001C2432">
            <w:pPr>
              <w:rPr>
                <w:rStyle w:val="InitialStyle"/>
                <w:rFonts w:ascii="Arial" w:hAnsi="Arial" w:cs="Arial"/>
                <w:color w:val="auto"/>
                <w:szCs w:val="24"/>
              </w:rPr>
            </w:pPr>
          </w:p>
        </w:tc>
      </w:tr>
    </w:tbl>
    <w:p w14:paraId="1173CA8A" w14:textId="77777777" w:rsidR="00B13EFD" w:rsidRPr="00A61256"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Cs w:val="24"/>
          <w:lang w:val="en-GB"/>
        </w:rPr>
      </w:pPr>
      <w:r w:rsidRPr="00A61256">
        <w:rPr>
          <w:rStyle w:val="InitialStyle"/>
          <w:rFonts w:ascii="Arial" w:hAnsi="Arial" w:cs="Arial"/>
          <w:szCs w:val="24"/>
          <w:lang w:val="en-GB"/>
        </w:rPr>
        <w:tab/>
      </w:r>
      <w:r w:rsidRPr="00A61256">
        <w:rPr>
          <w:rStyle w:val="InitialStyle"/>
          <w:rFonts w:ascii="Arial" w:hAnsi="Arial" w:cs="Arial"/>
          <w:szCs w:val="24"/>
          <w:lang w:val="en-GB"/>
        </w:rPr>
        <w:tab/>
      </w:r>
      <w:r w:rsidRPr="00A61256">
        <w:rPr>
          <w:rStyle w:val="InitialStyle"/>
          <w:rFonts w:ascii="Arial" w:hAnsi="Arial" w:cs="Arial"/>
          <w:szCs w:val="24"/>
          <w:lang w:val="en-GB"/>
        </w:rPr>
        <w:tab/>
      </w:r>
      <w:r w:rsidRPr="00A61256">
        <w:rPr>
          <w:rStyle w:val="InitialStyle"/>
          <w:rFonts w:ascii="Arial" w:hAnsi="Arial" w:cs="Arial"/>
          <w:szCs w:val="24"/>
          <w:lang w:val="en-GB"/>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0"/>
      </w:tblGrid>
      <w:tr w:rsidR="00B13EFD" w:rsidRPr="00A61256" w14:paraId="541A2249" w14:textId="77777777" w:rsidTr="00947295">
        <w:trPr>
          <w:trHeight w:val="401"/>
        </w:trPr>
        <w:tc>
          <w:tcPr>
            <w:tcW w:w="10220" w:type="dxa"/>
            <w:tcBorders>
              <w:top w:val="single" w:sz="4" w:space="0" w:color="000000"/>
              <w:left w:val="single" w:sz="4" w:space="0" w:color="000000"/>
              <w:bottom w:val="single" w:sz="4" w:space="0" w:color="000000"/>
              <w:right w:val="single" w:sz="4" w:space="0" w:color="000000"/>
            </w:tcBorders>
            <w:shd w:val="clear" w:color="000000" w:fill="000000"/>
          </w:tcPr>
          <w:p w14:paraId="222DDA3D" w14:textId="77777777" w:rsidR="00B13EFD" w:rsidRPr="00A61256" w:rsidRDefault="00B13EFD">
            <w:pPr>
              <w:pStyle w:val="DefaultText"/>
              <w:rPr>
                <w:rStyle w:val="InitialStyle"/>
                <w:rFonts w:ascii="Arial" w:hAnsi="Arial" w:cs="Arial"/>
                <w:szCs w:val="24"/>
                <w:lang w:val="en-GB"/>
              </w:rPr>
            </w:pPr>
            <w:r w:rsidRPr="00A61256">
              <w:rPr>
                <w:rStyle w:val="InitialStyle"/>
                <w:rFonts w:ascii="Arial" w:hAnsi="Arial" w:cs="Arial"/>
                <w:b/>
                <w:color w:val="FFFFFF"/>
                <w:szCs w:val="24"/>
                <w:lang w:val="en-GB"/>
              </w:rPr>
              <w:t>PRINCIPAL ROLE:</w:t>
            </w:r>
          </w:p>
        </w:tc>
      </w:tr>
      <w:tr w:rsidR="005668A0" w:rsidRPr="00534DD1" w14:paraId="7370E24A" w14:textId="77777777" w:rsidTr="00947295">
        <w:trPr>
          <w:trHeight w:val="401"/>
        </w:trPr>
        <w:tc>
          <w:tcPr>
            <w:tcW w:w="10220" w:type="dxa"/>
            <w:tcBorders>
              <w:top w:val="single" w:sz="4" w:space="0" w:color="000000"/>
              <w:left w:val="single" w:sz="4" w:space="0" w:color="000000"/>
              <w:bottom w:val="single" w:sz="4" w:space="0" w:color="000000"/>
              <w:right w:val="single" w:sz="4" w:space="0" w:color="000000"/>
            </w:tcBorders>
          </w:tcPr>
          <w:p w14:paraId="305226D1" w14:textId="77777777" w:rsidR="00A4507B" w:rsidRPr="00534DD1" w:rsidRDefault="00A4507B"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531275B6" w14:textId="70F501E6" w:rsidR="006F0D2D" w:rsidRPr="00534DD1" w:rsidRDefault="00816552"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sidRPr="00534DD1">
              <w:rPr>
                <w:rFonts w:ascii="Arial" w:hAnsi="Arial" w:cs="Arial"/>
                <w:szCs w:val="24"/>
              </w:rPr>
              <w:t xml:space="preserve">The post holder will work as part of the Technology Enabled Care Service (TECS) </w:t>
            </w:r>
            <w:r w:rsidR="00BB49F4">
              <w:rPr>
                <w:rFonts w:ascii="Arial" w:hAnsi="Arial" w:cs="Arial"/>
                <w:szCs w:val="24"/>
              </w:rPr>
              <w:t xml:space="preserve">and Overnight Care Service, </w:t>
            </w:r>
            <w:r w:rsidRPr="00534DD1">
              <w:rPr>
                <w:rFonts w:ascii="Arial" w:hAnsi="Arial" w:cs="Arial"/>
                <w:szCs w:val="24"/>
              </w:rPr>
              <w:t xml:space="preserve">within Renfrewshire Health and Social Care Partnership, to </w:t>
            </w:r>
            <w:r w:rsidR="00893E83" w:rsidRPr="00534DD1">
              <w:rPr>
                <w:rFonts w:ascii="Arial" w:hAnsi="Arial" w:cs="Arial"/>
                <w:szCs w:val="24"/>
              </w:rPr>
              <w:t>ensure a</w:t>
            </w:r>
            <w:r w:rsidRPr="00534DD1">
              <w:rPr>
                <w:rFonts w:ascii="Arial" w:hAnsi="Arial" w:cs="Arial"/>
                <w:szCs w:val="24"/>
              </w:rPr>
              <w:t xml:space="preserve"> 24/7 mobile emergency care response service to individuals living at home in the communities of </w:t>
            </w:r>
            <w:r w:rsidR="00D62F41" w:rsidRPr="00534DD1">
              <w:rPr>
                <w:rFonts w:ascii="Arial" w:hAnsi="Arial" w:cs="Arial"/>
                <w:szCs w:val="24"/>
              </w:rPr>
              <w:t>Renfrewshire.</w:t>
            </w:r>
          </w:p>
          <w:p w14:paraId="01D1C056" w14:textId="77777777" w:rsidR="003F7BFA" w:rsidRPr="00534DD1" w:rsidRDefault="003F7BFA"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szCs w:val="24"/>
                <w:lang w:val="en-GB"/>
              </w:rPr>
            </w:pPr>
          </w:p>
          <w:p w14:paraId="065EB799" w14:textId="4DD1C496" w:rsidR="003F7BFA" w:rsidRPr="00534DD1" w:rsidRDefault="003F7BFA"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A0A0A"/>
                <w:szCs w:val="24"/>
                <w:shd w:val="clear" w:color="auto" w:fill="FFFFFF"/>
              </w:rPr>
            </w:pPr>
            <w:r w:rsidRPr="00534DD1">
              <w:rPr>
                <w:rFonts w:ascii="Arial" w:hAnsi="Arial" w:cs="Arial"/>
                <w:szCs w:val="24"/>
              </w:rPr>
              <w:t>As a team leader for the Renfrewshire HSCP Technology Enabled Care Service (TECS), you would oversee the front-line responders and the delivery of the telecare service</w:t>
            </w:r>
            <w:r w:rsidRPr="00534DD1">
              <w:rPr>
                <w:rFonts w:ascii="Arial" w:hAnsi="Arial" w:cs="Arial"/>
                <w:color w:val="0A0A0A"/>
                <w:szCs w:val="24"/>
                <w:shd w:val="clear" w:color="auto" w:fill="FFFFFF"/>
              </w:rPr>
              <w:t xml:space="preserve">, </w:t>
            </w:r>
            <w:r w:rsidRPr="00534DD1">
              <w:rPr>
                <w:rStyle w:val="InitialStyle"/>
                <w:rFonts w:ascii="Arial" w:hAnsi="Arial" w:cs="Arial"/>
                <w:color w:val="auto"/>
                <w:szCs w:val="24"/>
                <w:lang w:val="en-GB"/>
              </w:rPr>
              <w:t>working closely with the Service Co-ordinator in the management and development of the service.</w:t>
            </w:r>
          </w:p>
          <w:p w14:paraId="08028A6E" w14:textId="77777777" w:rsidR="00893E83" w:rsidRPr="00534DD1" w:rsidRDefault="00893E83"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szCs w:val="24"/>
                <w:lang w:val="en-GB"/>
              </w:rPr>
            </w:pPr>
          </w:p>
          <w:p w14:paraId="063A9E6A" w14:textId="6D7458DE" w:rsidR="006F0D2D" w:rsidRPr="00534DD1" w:rsidRDefault="00893E83"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sidRPr="00534DD1">
              <w:rPr>
                <w:rStyle w:val="InitialStyle"/>
                <w:rFonts w:ascii="Arial" w:hAnsi="Arial" w:cs="Arial"/>
                <w:szCs w:val="24"/>
                <w:lang w:val="en-GB"/>
              </w:rPr>
              <w:t xml:space="preserve">The post holder will contribute to the management and delivery of Technology Enabled Care Services in line with </w:t>
            </w:r>
            <w:r w:rsidRPr="00534DD1">
              <w:rPr>
                <w:rFonts w:ascii="Arial" w:hAnsi="Arial" w:cs="Arial"/>
                <w:color w:val="auto"/>
                <w:szCs w:val="24"/>
              </w:rPr>
              <w:t>the Regulatory bodies, Quality Standards Framework,</w:t>
            </w:r>
            <w:r w:rsidRPr="00534DD1">
              <w:rPr>
                <w:rStyle w:val="InitialStyle"/>
                <w:rFonts w:ascii="Arial" w:hAnsi="Arial" w:cs="Arial"/>
                <w:szCs w:val="24"/>
                <w:lang w:val="en-GB"/>
              </w:rPr>
              <w:t xml:space="preserve"> SSSC codes of practice and National Care Standards</w:t>
            </w:r>
          </w:p>
          <w:p w14:paraId="504B0158" w14:textId="77777777" w:rsidR="00CA0E79" w:rsidRPr="00534DD1" w:rsidRDefault="00CA0E79"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A0A0A"/>
                <w:szCs w:val="24"/>
                <w:shd w:val="clear" w:color="auto" w:fill="FFFFFF"/>
              </w:rPr>
            </w:pPr>
          </w:p>
          <w:p w14:paraId="3832F94D" w14:textId="1204228B" w:rsidR="00E06AD3" w:rsidRPr="00534DD1" w:rsidRDefault="00E06AD3"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sidRPr="00534DD1">
              <w:rPr>
                <w:rFonts w:ascii="Arial" w:hAnsi="Arial" w:cs="Arial"/>
                <w:color w:val="0A0A0A"/>
                <w:szCs w:val="24"/>
                <w:shd w:val="clear" w:color="auto" w:fill="FFFFFF"/>
              </w:rPr>
              <w:t>This role combines supervisory duties with a hands-on, mobile response componen</w:t>
            </w:r>
            <w:r w:rsidR="00D013F2" w:rsidRPr="00534DD1">
              <w:rPr>
                <w:rFonts w:ascii="Arial" w:hAnsi="Arial" w:cs="Arial"/>
                <w:color w:val="0A0A0A"/>
                <w:szCs w:val="24"/>
                <w:shd w:val="clear" w:color="auto" w:fill="FFFFFF"/>
              </w:rPr>
              <w:t>t</w:t>
            </w:r>
            <w:r w:rsidRPr="00534DD1">
              <w:rPr>
                <w:rFonts w:ascii="Arial" w:hAnsi="Arial" w:cs="Arial"/>
                <w:color w:val="0A0A0A"/>
                <w:szCs w:val="24"/>
                <w:shd w:val="clear" w:color="auto" w:fill="FFFFFF"/>
              </w:rPr>
              <w:t>, providing support for vulnerable people to help them live independently at home</w:t>
            </w:r>
            <w:r w:rsidR="00D013F2" w:rsidRPr="00534DD1">
              <w:rPr>
                <w:rFonts w:ascii="Arial" w:hAnsi="Arial" w:cs="Arial"/>
                <w:color w:val="0A0A0A"/>
                <w:szCs w:val="24"/>
                <w:shd w:val="clear" w:color="auto" w:fill="FFFFFF"/>
              </w:rPr>
              <w:t>.</w:t>
            </w:r>
          </w:p>
          <w:p w14:paraId="275067CA" w14:textId="77777777" w:rsidR="00EC09F3" w:rsidRPr="00534DD1" w:rsidRDefault="00EC09F3"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p>
          <w:p w14:paraId="4BC21891" w14:textId="77777777" w:rsidR="003C6ECD" w:rsidRDefault="00EC09F3" w:rsidP="00A3471D">
            <w:pPr>
              <w:shd w:val="clear" w:color="auto" w:fill="FFFFFF"/>
              <w:overflowPunct/>
              <w:autoSpaceDE/>
              <w:autoSpaceDN/>
              <w:adjustRightInd/>
              <w:spacing w:after="180" w:line="360" w:lineRule="atLeast"/>
              <w:textAlignment w:val="auto"/>
              <w:rPr>
                <w:rFonts w:ascii="Arial" w:hAnsi="Arial" w:cs="Arial"/>
                <w:color w:val="0A0A0A"/>
                <w:sz w:val="24"/>
                <w:szCs w:val="24"/>
                <w:lang w:val="en-GB"/>
              </w:rPr>
            </w:pPr>
            <w:r w:rsidRPr="00534DD1">
              <w:rPr>
                <w:rFonts w:ascii="Arial" w:hAnsi="Arial" w:cs="Arial"/>
                <w:color w:val="0A0A0A"/>
                <w:sz w:val="24"/>
                <w:szCs w:val="24"/>
                <w:lang w:val="en-GB"/>
              </w:rPr>
              <w:t xml:space="preserve">The post holder will ensure the efficient and effective delivery of the </w:t>
            </w:r>
            <w:r w:rsidR="00453866" w:rsidRPr="00534DD1">
              <w:rPr>
                <w:rFonts w:ascii="Arial" w:hAnsi="Arial" w:cs="Arial"/>
                <w:color w:val="0A0A0A"/>
                <w:sz w:val="24"/>
                <w:szCs w:val="24"/>
                <w:lang w:val="en-GB"/>
              </w:rPr>
              <w:t>service</w:t>
            </w:r>
            <w:r w:rsidR="009A6658" w:rsidRPr="00534DD1">
              <w:rPr>
                <w:rStyle w:val="InitialStyle"/>
                <w:rFonts w:ascii="Arial" w:hAnsi="Arial" w:cs="Arial"/>
                <w:szCs w:val="24"/>
              </w:rPr>
              <w:t xml:space="preserve"> </w:t>
            </w:r>
            <w:r w:rsidR="00CA0E79" w:rsidRPr="00534DD1">
              <w:rPr>
                <w:rStyle w:val="InitialStyle"/>
                <w:rFonts w:ascii="Arial" w:hAnsi="Arial" w:cs="Arial"/>
                <w:szCs w:val="24"/>
                <w:lang w:val="en-GB"/>
              </w:rPr>
              <w:t xml:space="preserve">in accordance with Renfrewshire HSCP local procedures, ensuring safe working practices </w:t>
            </w:r>
            <w:r w:rsidR="009A6658" w:rsidRPr="00534DD1">
              <w:rPr>
                <w:rFonts w:ascii="Arial" w:hAnsi="Arial" w:cs="Arial"/>
                <w:color w:val="0A0A0A"/>
                <w:sz w:val="24"/>
                <w:szCs w:val="24"/>
              </w:rPr>
              <w:t>for</w:t>
            </w:r>
            <w:r w:rsidRPr="00534DD1">
              <w:rPr>
                <w:rFonts w:ascii="Arial" w:hAnsi="Arial" w:cs="Arial"/>
                <w:color w:val="0A0A0A"/>
                <w:sz w:val="24"/>
                <w:szCs w:val="24"/>
                <w:lang w:val="en-GB"/>
              </w:rPr>
              <w:t xml:space="preserve"> Renfrewshire residents who have community alarms and other telecare </w:t>
            </w:r>
            <w:r w:rsidR="00453866" w:rsidRPr="00534DD1">
              <w:rPr>
                <w:rFonts w:ascii="Arial" w:hAnsi="Arial" w:cs="Arial"/>
                <w:color w:val="0A0A0A"/>
                <w:sz w:val="24"/>
                <w:szCs w:val="24"/>
                <w:lang w:val="en-GB"/>
              </w:rPr>
              <w:t>equipment.</w:t>
            </w:r>
          </w:p>
          <w:p w14:paraId="313C5AB7" w14:textId="78FE7B36" w:rsidR="00A3471D" w:rsidRPr="00A3471D" w:rsidRDefault="00A3471D" w:rsidP="00A3471D">
            <w:pPr>
              <w:shd w:val="clear" w:color="auto" w:fill="FFFFFF"/>
              <w:overflowPunct/>
              <w:autoSpaceDE/>
              <w:autoSpaceDN/>
              <w:adjustRightInd/>
              <w:spacing w:after="180" w:line="360" w:lineRule="atLeast"/>
              <w:textAlignment w:val="auto"/>
              <w:rPr>
                <w:rStyle w:val="InitialStyle"/>
                <w:rFonts w:ascii="Arial" w:hAnsi="Arial" w:cs="Arial"/>
                <w:color w:val="0A0A0A"/>
                <w:szCs w:val="24"/>
                <w:lang w:val="en-GB"/>
              </w:rPr>
            </w:pPr>
          </w:p>
        </w:tc>
      </w:tr>
    </w:tbl>
    <w:p w14:paraId="4CA6197B" w14:textId="77777777" w:rsidR="00B13EFD" w:rsidRPr="00534DD1" w:rsidRDefault="00B13EFD"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sidRPr="00534DD1">
        <w:rPr>
          <w:rStyle w:val="InitialStyle"/>
          <w:rFonts w:ascii="Arial" w:hAnsi="Arial" w:cs="Arial"/>
          <w:szCs w:val="24"/>
          <w:lang w:val="en-GB"/>
        </w:rPr>
        <w:t xml:space="preserve">     </w:t>
      </w:r>
    </w:p>
    <w:p w14:paraId="0E001C23" w14:textId="77777777" w:rsidR="00B13108" w:rsidRPr="00534DD1" w:rsidRDefault="00B13108"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Cs w:val="24"/>
          <w:lang w:val="en-GB"/>
        </w:rPr>
      </w:pPr>
      <w:r w:rsidRPr="00534DD1">
        <w:rPr>
          <w:rFonts w:ascii="Arial" w:hAnsi="Arial" w:cs="Arial"/>
          <w:b/>
          <w:color w:val="auto"/>
          <w:szCs w:val="24"/>
        </w:rPr>
        <w:t>Principal Purpose and Objectives</w:t>
      </w:r>
      <w:r w:rsidRPr="00534DD1">
        <w:rPr>
          <w:rStyle w:val="InitialStyle"/>
          <w:rFonts w:ascii="Arial" w:hAnsi="Arial" w:cs="Arial"/>
          <w:b/>
          <w:szCs w:val="24"/>
          <w:lang w:val="en-GB"/>
        </w:rPr>
        <w:t xml:space="preserve"> for which the postholder will be responsible:</w:t>
      </w:r>
    </w:p>
    <w:p w14:paraId="35441041" w14:textId="77777777" w:rsidR="00B13108" w:rsidRPr="00534DD1" w:rsidRDefault="00B13108"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Cs w:val="24"/>
          <w:lang w:val="en-GB"/>
        </w:rPr>
      </w:pPr>
    </w:p>
    <w:p w14:paraId="0F306788" w14:textId="77777777" w:rsidR="00B13108" w:rsidRPr="00534DD1" w:rsidRDefault="00B13108"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bCs/>
          <w:szCs w:val="24"/>
          <w:lang w:val="en-GB"/>
        </w:rPr>
      </w:pPr>
      <w:r w:rsidRPr="00534DD1">
        <w:rPr>
          <w:rFonts w:ascii="Arial" w:hAnsi="Arial" w:cs="Arial"/>
          <w:b/>
          <w:bCs/>
          <w:szCs w:val="24"/>
        </w:rPr>
        <w:t>This section lists the main (headline) responsibilities/accountabilities of the job.</w:t>
      </w:r>
    </w:p>
    <w:p w14:paraId="13540997" w14:textId="77777777" w:rsidR="003C6ECD" w:rsidRPr="00534DD1" w:rsidRDefault="003C6ECD" w:rsidP="00534DD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Cs w:val="24"/>
          <w:lang w:val="en-GB"/>
        </w:rPr>
      </w:pPr>
    </w:p>
    <w:p w14:paraId="1CF44D8D" w14:textId="4931D4F8" w:rsidR="00B13108" w:rsidRPr="00534DD1" w:rsidRDefault="68D57364" w:rsidP="3B750FE9">
      <w:pPr>
        <w:spacing w:before="240" w:after="240"/>
        <w:rPr>
          <w:rFonts w:ascii="Arial" w:eastAsia="Arial" w:hAnsi="Arial" w:cs="Arial"/>
          <w:color w:val="000000" w:themeColor="text1"/>
          <w:sz w:val="24"/>
          <w:szCs w:val="24"/>
          <w:lang w:val="en-GB"/>
        </w:rPr>
      </w:pPr>
      <w:r w:rsidRPr="3B750FE9">
        <w:rPr>
          <w:rFonts w:ascii="Arial" w:eastAsia="Arial" w:hAnsi="Arial" w:cs="Arial"/>
          <w:b/>
          <w:bCs/>
          <w:color w:val="000000" w:themeColor="text1"/>
          <w:sz w:val="24"/>
          <w:szCs w:val="24"/>
          <w:lang w:val="en-GB"/>
        </w:rPr>
        <w:t xml:space="preserve">1. </w:t>
      </w:r>
      <w:r w:rsidR="15D189C8" w:rsidRPr="3B750FE9">
        <w:rPr>
          <w:rFonts w:ascii="Arial" w:eastAsia="Arial" w:hAnsi="Arial" w:cs="Arial"/>
          <w:b/>
          <w:bCs/>
          <w:color w:val="000000" w:themeColor="text1"/>
          <w:sz w:val="24"/>
          <w:szCs w:val="24"/>
          <w:lang w:val="en-GB"/>
        </w:rPr>
        <w:t>Management and</w:t>
      </w:r>
      <w:r w:rsidR="3578B459" w:rsidRPr="3B750FE9">
        <w:rPr>
          <w:rFonts w:ascii="Arial" w:eastAsia="Arial" w:hAnsi="Arial" w:cs="Arial"/>
          <w:b/>
          <w:bCs/>
          <w:color w:val="000000" w:themeColor="text1"/>
          <w:sz w:val="24"/>
          <w:szCs w:val="24"/>
          <w:lang w:val="en-GB"/>
        </w:rPr>
        <w:t xml:space="preserve"> Leadership of </w:t>
      </w:r>
      <w:r w:rsidRPr="3B750FE9">
        <w:rPr>
          <w:rFonts w:ascii="Arial" w:eastAsia="Arial" w:hAnsi="Arial" w:cs="Arial"/>
          <w:b/>
          <w:bCs/>
          <w:color w:val="000000" w:themeColor="text1"/>
          <w:sz w:val="24"/>
          <w:szCs w:val="24"/>
          <w:lang w:val="en-GB"/>
        </w:rPr>
        <w:t xml:space="preserve">Emergency Response </w:t>
      </w:r>
      <w:r w:rsidR="34D83498" w:rsidRPr="3B750FE9">
        <w:rPr>
          <w:rFonts w:ascii="Arial" w:eastAsia="Arial" w:hAnsi="Arial" w:cs="Arial"/>
          <w:b/>
          <w:bCs/>
          <w:color w:val="000000" w:themeColor="text1"/>
          <w:sz w:val="24"/>
          <w:szCs w:val="24"/>
          <w:lang w:val="en-GB"/>
        </w:rPr>
        <w:t xml:space="preserve">and </w:t>
      </w:r>
      <w:r w:rsidR="37D8D9C2" w:rsidRPr="3B750FE9">
        <w:rPr>
          <w:rFonts w:ascii="Arial" w:eastAsia="Arial" w:hAnsi="Arial" w:cs="Arial"/>
          <w:b/>
          <w:bCs/>
          <w:color w:val="000000" w:themeColor="text1"/>
          <w:sz w:val="24"/>
          <w:szCs w:val="24"/>
          <w:lang w:val="en-GB"/>
        </w:rPr>
        <w:t>O</w:t>
      </w:r>
      <w:r w:rsidR="34D83498" w:rsidRPr="3B750FE9">
        <w:rPr>
          <w:rFonts w:ascii="Arial" w:eastAsia="Arial" w:hAnsi="Arial" w:cs="Arial"/>
          <w:b/>
          <w:bCs/>
          <w:color w:val="000000" w:themeColor="text1"/>
          <w:sz w:val="24"/>
          <w:szCs w:val="24"/>
          <w:lang w:val="en-GB"/>
        </w:rPr>
        <w:t xml:space="preserve">vernight </w:t>
      </w:r>
      <w:r w:rsidR="3E0F17C9" w:rsidRPr="3B750FE9">
        <w:rPr>
          <w:rFonts w:ascii="Arial" w:eastAsia="Arial" w:hAnsi="Arial" w:cs="Arial"/>
          <w:b/>
          <w:bCs/>
          <w:color w:val="000000" w:themeColor="text1"/>
          <w:sz w:val="24"/>
          <w:szCs w:val="24"/>
          <w:lang w:val="en-GB"/>
        </w:rPr>
        <w:t>C</w:t>
      </w:r>
      <w:r w:rsidR="34D83498" w:rsidRPr="3B750FE9">
        <w:rPr>
          <w:rFonts w:ascii="Arial" w:eastAsia="Arial" w:hAnsi="Arial" w:cs="Arial"/>
          <w:b/>
          <w:bCs/>
          <w:color w:val="000000" w:themeColor="text1"/>
          <w:sz w:val="24"/>
          <w:szCs w:val="24"/>
          <w:lang w:val="en-GB"/>
        </w:rPr>
        <w:t>are</w:t>
      </w:r>
      <w:r w:rsidR="5DAC3114" w:rsidRPr="3B750FE9">
        <w:rPr>
          <w:rFonts w:ascii="Arial" w:eastAsia="Arial" w:hAnsi="Arial" w:cs="Arial"/>
          <w:b/>
          <w:bCs/>
          <w:color w:val="000000" w:themeColor="text1"/>
          <w:sz w:val="24"/>
          <w:szCs w:val="24"/>
          <w:lang w:val="en-GB"/>
        </w:rPr>
        <w:t xml:space="preserve">r. </w:t>
      </w:r>
    </w:p>
    <w:p w14:paraId="22D17225" w14:textId="77777777" w:rsidR="00F9111E" w:rsidRDefault="4E98BB00" w:rsidP="00F9111E">
      <w:pPr>
        <w:pStyle w:val="ListParagraph"/>
        <w:numPr>
          <w:ilvl w:val="0"/>
          <w:numId w:val="7"/>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 xml:space="preserve">Manage shift ensuring responders and Overnight care staff Respond promptly to emergency alarm calls as requested by the Alarm Receiving Centre (ARC) and routine scheduled acre task. </w:t>
      </w:r>
    </w:p>
    <w:p w14:paraId="6FC0B096" w14:textId="36D1E4EC" w:rsidR="00E87EB6" w:rsidRDefault="4E98BB00" w:rsidP="00E87EB6">
      <w:pPr>
        <w:pStyle w:val="ListParagraph"/>
        <w:numPr>
          <w:ilvl w:val="0"/>
          <w:numId w:val="7"/>
        </w:numPr>
        <w:spacing w:before="240" w:after="240"/>
        <w:rPr>
          <w:rFonts w:ascii="Arial" w:eastAsia="Arial" w:hAnsi="Arial" w:cs="Arial"/>
          <w:color w:val="000000" w:themeColor="text1"/>
          <w:sz w:val="24"/>
          <w:szCs w:val="24"/>
          <w:lang w:val="en-GB"/>
        </w:rPr>
      </w:pPr>
      <w:r w:rsidRPr="00F9111E">
        <w:rPr>
          <w:rFonts w:ascii="Arial" w:eastAsia="Arial" w:hAnsi="Arial" w:cs="Arial"/>
          <w:color w:val="000000" w:themeColor="text1"/>
          <w:sz w:val="24"/>
          <w:szCs w:val="24"/>
          <w:lang w:val="en-GB"/>
        </w:rPr>
        <w:t>Assess situations, risk, and take appropriate action in line with policy and procedure, including summoning emergency assistance, administering Emergency First Aid, basic adult life support, and end-of-life care. Conduct dynamic risk assessments during emergency callouts and welfare checks</w:t>
      </w:r>
      <w:r w:rsidR="00BB49F4" w:rsidRPr="00F9111E">
        <w:rPr>
          <w:rFonts w:ascii="Arial" w:eastAsia="Arial" w:hAnsi="Arial" w:cs="Arial"/>
          <w:color w:val="000000" w:themeColor="text1"/>
          <w:sz w:val="24"/>
          <w:szCs w:val="24"/>
          <w:lang w:val="en-GB"/>
        </w:rPr>
        <w:t xml:space="preserve">. </w:t>
      </w:r>
    </w:p>
    <w:p w14:paraId="259854A9" w14:textId="2BFEF9C4" w:rsidR="00B13108" w:rsidRPr="00E87EB6" w:rsidRDefault="4E98BB00" w:rsidP="00E87EB6">
      <w:pPr>
        <w:pStyle w:val="ListParagraph"/>
        <w:numPr>
          <w:ilvl w:val="0"/>
          <w:numId w:val="7"/>
        </w:numPr>
        <w:spacing w:before="240" w:after="240"/>
        <w:rPr>
          <w:rStyle w:val="InitialStyle"/>
          <w:rFonts w:ascii="Arial" w:eastAsia="Arial" w:hAnsi="Arial" w:cs="Arial"/>
          <w:color w:val="000000" w:themeColor="text1"/>
          <w:szCs w:val="24"/>
          <w:lang w:val="en-GB"/>
        </w:rPr>
      </w:pPr>
      <w:r w:rsidRPr="00E87EB6">
        <w:rPr>
          <w:rStyle w:val="InitialStyle"/>
          <w:rFonts w:ascii="Arial" w:hAnsi="Arial" w:cs="Arial"/>
          <w:color w:val="auto"/>
          <w:lang w:val="en-GB"/>
        </w:rPr>
        <w:t xml:space="preserve">To advice and make decisions regards the safe and effective delivery of </w:t>
      </w:r>
      <w:r w:rsidRPr="00E87EB6">
        <w:rPr>
          <w:rStyle w:val="InitialStyle"/>
          <w:rFonts w:ascii="Arial" w:hAnsi="Arial" w:cs="Arial"/>
          <w:lang w:val="en-GB"/>
        </w:rPr>
        <w:t>Service demonstrating leadership initiative and sound decision-making skills.</w:t>
      </w:r>
    </w:p>
    <w:p w14:paraId="23FB44DD" w14:textId="2EDC6125" w:rsidR="00B13108" w:rsidRPr="00534DD1" w:rsidRDefault="4E98BB00"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Working independently, demonstrate the ability to prioritise their own work and that of others to maximise service delivery.</w:t>
      </w:r>
    </w:p>
    <w:p w14:paraId="5A7F4D5D" w14:textId="7783468B"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65EBEA6C" w14:textId="0D69D4C6" w:rsidR="00B13108" w:rsidRPr="00534DD1" w:rsidRDefault="4E98BB00"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Ensure the safe and consistent allocations to include the redistribution of work in the event of absence or other unplanned circumstances. Manage and facilitate resources to support calls received from the alarm receiving centre at staff handover periods, supporting service continuity in relation to call response times.</w:t>
      </w:r>
    </w:p>
    <w:p w14:paraId="24ED4A36" w14:textId="2860A45F"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543BF01D" w14:textId="61C0F8AC" w:rsidR="00B13108" w:rsidRPr="00E87EB6" w:rsidRDefault="4E98BB00" w:rsidP="00E87EB6">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 xml:space="preserve">To provide professional supervision and direction to </w:t>
      </w:r>
      <w:r w:rsidRPr="3B750FE9">
        <w:rPr>
          <w:rStyle w:val="InitialStyle"/>
          <w:rFonts w:ascii="Arial" w:hAnsi="Arial" w:cs="Arial"/>
          <w:lang w:val="en-GB"/>
        </w:rPr>
        <w:t xml:space="preserve">the TEC team, </w:t>
      </w:r>
      <w:r w:rsidRPr="3B750FE9">
        <w:rPr>
          <w:rStyle w:val="InitialStyle"/>
          <w:rFonts w:ascii="Arial" w:hAnsi="Arial" w:cs="Arial"/>
          <w:color w:val="auto"/>
          <w:lang w:val="en-GB"/>
        </w:rPr>
        <w:t>ensuring services are delivered in line with Renfrewshire HSCP Policies and National Care Standards.</w:t>
      </w:r>
    </w:p>
    <w:p w14:paraId="7ACEDDC8" w14:textId="77777777" w:rsidR="00B13108" w:rsidRPr="00534DD1" w:rsidRDefault="00B13108" w:rsidP="3B750FE9">
      <w:pPr>
        <w:ind w:left="720"/>
        <w:rPr>
          <w:rStyle w:val="InitialStyle"/>
          <w:rFonts w:ascii="Arial" w:hAnsi="Arial" w:cs="Arial"/>
          <w:color w:val="auto"/>
          <w:lang w:val="en-GB"/>
        </w:rPr>
      </w:pPr>
    </w:p>
    <w:p w14:paraId="2197F02A" w14:textId="70533C4E" w:rsidR="00B13108" w:rsidRPr="00534DD1" w:rsidRDefault="4E98BB00" w:rsidP="3B750FE9">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To monitor and develop staff competencies &amp; practice utilising Annual Performance Development Reviews, Direct Observation, Mentoring and Coaching as directed by the Service Co-ordinator.</w:t>
      </w:r>
    </w:p>
    <w:p w14:paraId="43AA4DA5" w14:textId="596E606A"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4DCA8082" w14:textId="41F23CE8" w:rsidR="00B13108" w:rsidRPr="00534DD1" w:rsidRDefault="4E98BB00" w:rsidP="3B750FE9">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To provide first line support to the staff applying Renfrewshire Council Supporting Attendance Policy, undertaking early intervention meetings and return to work interviews as directed by the Service Co-Ordinator.</w:t>
      </w:r>
    </w:p>
    <w:p w14:paraId="74EEFBFF" w14:textId="6C9A8D0D"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2784BDD6" w14:textId="5394A62E" w:rsidR="00B13108" w:rsidRPr="00534DD1" w:rsidRDefault="4E98BB00"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Manage, maintain and audit MAR and staff competency checks ensuring compliance with local policy and procedures are maintained.</w:t>
      </w:r>
    </w:p>
    <w:p w14:paraId="18CD2A89" w14:textId="76EBECDC"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25DF7F6F" w14:textId="519C0E73"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585B20D7" w14:textId="6397DACF" w:rsidR="00B13108" w:rsidRPr="00534DD1" w:rsidRDefault="4E98BB00" w:rsidP="3B750FE9">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3B750FE9">
        <w:rPr>
          <w:rStyle w:val="InitialStyle"/>
          <w:rFonts w:ascii="Arial" w:hAnsi="Arial" w:cs="Arial"/>
          <w:color w:val="auto"/>
          <w:lang w:val="en-GB"/>
        </w:rPr>
        <w:t>Maintain service standards utilising Service Quality Assurance reviews, covering all aspects of service delivery.</w:t>
      </w:r>
    </w:p>
    <w:p w14:paraId="5A5F8433" w14:textId="46F5DE21"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lang w:val="en-GB"/>
        </w:rPr>
      </w:pPr>
    </w:p>
    <w:p w14:paraId="299A9481" w14:textId="438EA9D9" w:rsidR="00B13108" w:rsidRPr="00534DD1" w:rsidRDefault="4E98BB00" w:rsidP="3B750FE9">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Accessing council Eclipse systems to process referrals, update systems and records including the allocation of service user data onto the alarm receiving centre’s call monitoring system ensuring personal to enable the installation of a community alarm in line with GDPR.</w:t>
      </w:r>
    </w:p>
    <w:p w14:paraId="6A710926" w14:textId="72295E7A"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73153F1C" w14:textId="2CF1BC01" w:rsidR="00B13108" w:rsidRPr="00534DD1" w:rsidRDefault="4E98BB00" w:rsidP="3B750FE9">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To review daily reports, identifying any concerns or issues relating to service users highlight to management or other agencies.</w:t>
      </w:r>
    </w:p>
    <w:p w14:paraId="20EB7EC0" w14:textId="567E025C"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Arial" w:hAnsi="Arial" w:cs="Arial"/>
          <w:color w:val="auto"/>
          <w:lang w:val="en-GB"/>
        </w:rPr>
      </w:pPr>
    </w:p>
    <w:p w14:paraId="53CD318C" w14:textId="3E0473CB" w:rsidR="00B13108" w:rsidRPr="00534DD1" w:rsidRDefault="4E98BB00" w:rsidP="3B750FE9">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000000" w:themeColor="text1"/>
          <w:szCs w:val="24"/>
        </w:rPr>
      </w:pPr>
      <w:r w:rsidRPr="3B750FE9">
        <w:rPr>
          <w:rFonts w:ascii="Arial" w:hAnsi="Arial" w:cs="Arial"/>
          <w:szCs w:val="24"/>
        </w:rPr>
        <w:lastRenderedPageBreak/>
        <w:t xml:space="preserve">To promote the Council’s commitment to health and safety, </w:t>
      </w:r>
      <w:r w:rsidR="00BD79CF">
        <w:rPr>
          <w:rFonts w:ascii="Arial" w:hAnsi="Arial" w:cs="Arial"/>
          <w:szCs w:val="24"/>
        </w:rPr>
        <w:t xml:space="preserve">managing absence, </w:t>
      </w:r>
      <w:r w:rsidRPr="3B750FE9">
        <w:rPr>
          <w:rFonts w:ascii="Arial" w:hAnsi="Arial" w:cs="Arial"/>
          <w:szCs w:val="24"/>
        </w:rPr>
        <w:t>equal opportunities, and compliance with all relevant policies</w:t>
      </w:r>
    </w:p>
    <w:p w14:paraId="41A985DC" w14:textId="1DC5B2FD"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cs="Arial"/>
          <w:color w:val="000000" w:themeColor="text1"/>
          <w:szCs w:val="24"/>
        </w:rPr>
      </w:pPr>
    </w:p>
    <w:p w14:paraId="671B8349" w14:textId="3582E95E" w:rsidR="00B13108" w:rsidRPr="00534DD1" w:rsidRDefault="4E98BB00" w:rsidP="3B750FE9">
      <w:pPr>
        <w:pStyle w:val="DefaultText"/>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Fonts w:ascii="Arial" w:hAnsi="Arial" w:cs="Arial"/>
          <w:color w:val="0A0A0A"/>
        </w:rPr>
        <w:t>To have a caring, patient, and calm demeanor, especially in high-pressure or emergency situations</w:t>
      </w:r>
    </w:p>
    <w:p w14:paraId="56540F6E" w14:textId="7813983C"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cs="Arial"/>
          <w:color w:val="000000" w:themeColor="text1"/>
          <w:szCs w:val="24"/>
        </w:rPr>
      </w:pPr>
    </w:p>
    <w:p w14:paraId="79EA3CCA" w14:textId="54A34079" w:rsidR="00B13108" w:rsidRPr="00534DD1" w:rsidRDefault="4E98BB00" w:rsidP="3B750FE9">
      <w:pPr>
        <w:pStyle w:val="NumberList"/>
        <w:numPr>
          <w:ilvl w:val="0"/>
          <w:numId w:val="7"/>
        </w:numPr>
        <w:rPr>
          <w:rStyle w:val="InitialStyle"/>
          <w:rFonts w:ascii="Arial" w:hAnsi="Arial" w:cs="Arial"/>
        </w:rPr>
      </w:pPr>
      <w:r w:rsidRPr="3B750FE9">
        <w:rPr>
          <w:rFonts w:ascii="Arial" w:hAnsi="Arial" w:cs="Arial"/>
          <w:sz w:val="24"/>
          <w:szCs w:val="24"/>
        </w:rPr>
        <w:t>Identify and report any concerns or risk of harm to your line manager in line with Adult Support and Protection legislation.</w:t>
      </w:r>
    </w:p>
    <w:p w14:paraId="3A971316" w14:textId="77777777" w:rsidR="00F9111E" w:rsidRDefault="00F9111E" w:rsidP="00F9111E">
      <w:pPr>
        <w:pStyle w:val="NumberList"/>
        <w:rPr>
          <w:rStyle w:val="InitialStyle"/>
          <w:rFonts w:ascii="Arial" w:hAnsi="Arial" w:cs="Arial"/>
          <w:b/>
          <w:bCs/>
          <w:szCs w:val="24"/>
        </w:rPr>
      </w:pPr>
    </w:p>
    <w:p w14:paraId="0129F5CB" w14:textId="5F14C359" w:rsidR="00B13108" w:rsidRPr="00534DD1" w:rsidRDefault="2E9764EC" w:rsidP="00F9111E">
      <w:pPr>
        <w:pStyle w:val="NumberList"/>
      </w:pPr>
      <w:r w:rsidRPr="3B750FE9">
        <w:rPr>
          <w:rStyle w:val="InitialStyle"/>
          <w:rFonts w:ascii="Arial" w:hAnsi="Arial" w:cs="Arial"/>
          <w:b/>
          <w:bCs/>
          <w:szCs w:val="24"/>
        </w:rPr>
        <w:t xml:space="preserve">2. </w:t>
      </w:r>
      <w:r w:rsidR="75C903AF" w:rsidRPr="3B750FE9">
        <w:rPr>
          <w:rStyle w:val="InitialStyle"/>
          <w:rFonts w:ascii="Arial" w:hAnsi="Arial" w:cs="Arial"/>
          <w:b/>
          <w:bCs/>
          <w:szCs w:val="24"/>
        </w:rPr>
        <w:t xml:space="preserve">Personal Care Support </w:t>
      </w:r>
    </w:p>
    <w:p w14:paraId="4F55DF09" w14:textId="29D4BC3D" w:rsidR="00B13108" w:rsidRPr="00534DD1" w:rsidRDefault="00B13108" w:rsidP="3B750FE9">
      <w:pPr>
        <w:pStyle w:val="NumberList"/>
        <w:ind w:left="720"/>
        <w:rPr>
          <w:rStyle w:val="InitialStyle"/>
          <w:rFonts w:ascii="Arial" w:hAnsi="Arial" w:cs="Arial"/>
          <w:b/>
          <w:bCs/>
          <w:szCs w:val="24"/>
        </w:rPr>
      </w:pPr>
    </w:p>
    <w:p w14:paraId="41BFE29F" w14:textId="4527D5EA" w:rsidR="00B13108" w:rsidRPr="00534DD1" w:rsidRDefault="75C903AF" w:rsidP="3B750FE9">
      <w:pPr>
        <w:pStyle w:val="DefaultTex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To promote and adhere and comply with Renfrewshire HSCP Infection prevention and local policy.</w:t>
      </w:r>
    </w:p>
    <w:p w14:paraId="60CE336E" w14:textId="421083EC" w:rsidR="00B13108" w:rsidRPr="00534DD1" w:rsidRDefault="75C903AF" w:rsidP="3B750FE9">
      <w:pPr>
        <w:pStyle w:val="ListParagraph"/>
        <w:numPr>
          <w:ilvl w:val="0"/>
          <w:numId w:val="6"/>
        </w:numPr>
        <w:spacing w:before="240" w:after="240"/>
        <w:rPr>
          <w:rFonts w:ascii="Arial" w:eastAsia="Arial" w:hAnsi="Arial" w:cs="Arial"/>
          <w:color w:val="000000" w:themeColor="text1"/>
          <w:sz w:val="24"/>
          <w:szCs w:val="24"/>
          <w:lang w:val="en-GB"/>
        </w:rPr>
      </w:pPr>
      <w:r w:rsidRPr="72C05F03">
        <w:rPr>
          <w:rFonts w:ascii="Arial" w:eastAsia="Arial" w:hAnsi="Arial" w:cs="Arial"/>
          <w:color w:val="000000" w:themeColor="text1"/>
          <w:sz w:val="24"/>
          <w:szCs w:val="24"/>
          <w:lang w:val="en-GB"/>
        </w:rPr>
        <w:t xml:space="preserve">Undertake emergency personal care based on the person assessed needs, tasks may </w:t>
      </w:r>
      <w:r w:rsidR="3DB5E353" w:rsidRPr="72C05F03">
        <w:rPr>
          <w:rFonts w:ascii="Arial" w:eastAsia="Arial" w:hAnsi="Arial" w:cs="Arial"/>
          <w:color w:val="000000" w:themeColor="text1"/>
          <w:sz w:val="24"/>
          <w:szCs w:val="24"/>
          <w:lang w:val="en-GB"/>
        </w:rPr>
        <w:t>include</w:t>
      </w:r>
      <w:r w:rsidRPr="72C05F03">
        <w:rPr>
          <w:rFonts w:ascii="Arial" w:eastAsia="Arial" w:hAnsi="Arial" w:cs="Arial"/>
          <w:color w:val="000000" w:themeColor="text1"/>
          <w:sz w:val="24"/>
          <w:szCs w:val="24"/>
          <w:lang w:val="en-GB"/>
        </w:rPr>
        <w:t xml:space="preserve"> Supporting with personal hygiene, supporting with dressing/maintaining personal appearance. Supporting with continence care including emptying commodes, disposal of aids. Supporting with oral hygiene o Supporting with dietary and fluid intake including preparing meals, drinks and snacks and special dietary requirements. Supporting with extended personal care including stoma care, catheter care · Provide intimate and skilled personal care, including continence management, catheter care, stoma care, skin/tissue viability, falls prevention, and trauma support. · </w:t>
      </w:r>
    </w:p>
    <w:p w14:paraId="6F34E614" w14:textId="6348C285" w:rsidR="00B13108" w:rsidRPr="00F9111E" w:rsidRDefault="75C903AF" w:rsidP="00F9111E">
      <w:pPr>
        <w:pStyle w:val="ListParagraph"/>
        <w:numPr>
          <w:ilvl w:val="0"/>
          <w:numId w:val="6"/>
        </w:numPr>
        <w:spacing w:before="240" w:after="240"/>
        <w:rPr>
          <w:rFonts w:ascii="Arial" w:hAnsi="Arial" w:cs="Arial"/>
          <w:sz w:val="24"/>
          <w:lang w:val="en-GB"/>
        </w:rPr>
      </w:pPr>
      <w:r w:rsidRPr="3B750FE9">
        <w:rPr>
          <w:rStyle w:val="InitialStyle"/>
          <w:rFonts w:ascii="Arial" w:hAnsi="Arial" w:cs="Arial"/>
          <w:color w:val="auto"/>
          <w:lang w:val="en-GB"/>
        </w:rPr>
        <w:t>Provide advice and practical support on safe Moving and Assistance and environmental advice relating to visits within service user’s homes</w:t>
      </w:r>
    </w:p>
    <w:p w14:paraId="3786F396" w14:textId="7021272A" w:rsidR="00B13108" w:rsidRPr="00534DD1" w:rsidRDefault="75C903AF" w:rsidP="3B750FE9">
      <w:pPr>
        <w:pStyle w:val="ListParagraph"/>
        <w:numPr>
          <w:ilvl w:val="0"/>
          <w:numId w:val="6"/>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Support people with their medication needs including prompt/assist and administration of medication in accordance with policy guidance, ensuring accurate records, including MAR charts are maintained. Ensure you are always following infection prevention and control measures.</w:t>
      </w:r>
    </w:p>
    <w:p w14:paraId="36FA47B5" w14:textId="347331D6" w:rsidR="00B13108" w:rsidRPr="00534DD1" w:rsidRDefault="75C903AF" w:rsidP="3B750FE9">
      <w:pPr>
        <w:pStyle w:val="ListParagraph"/>
        <w:numPr>
          <w:ilvl w:val="0"/>
          <w:numId w:val="6"/>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 xml:space="preserve">Enable people to retain maximum independence through </w:t>
      </w:r>
      <w:r w:rsidR="1C0D347E" w:rsidRPr="3B750FE9">
        <w:rPr>
          <w:rFonts w:ascii="Arial" w:eastAsia="Arial" w:hAnsi="Arial" w:cs="Arial"/>
          <w:color w:val="000000" w:themeColor="text1"/>
          <w:sz w:val="24"/>
          <w:szCs w:val="24"/>
          <w:lang w:val="en-GB"/>
        </w:rPr>
        <w:t>encouragement, motivation</w:t>
      </w:r>
      <w:r w:rsidRPr="3B750FE9">
        <w:rPr>
          <w:rFonts w:ascii="Arial" w:eastAsia="Arial" w:hAnsi="Arial" w:cs="Arial"/>
          <w:color w:val="000000" w:themeColor="text1"/>
          <w:sz w:val="24"/>
          <w:szCs w:val="24"/>
          <w:lang w:val="en-GB"/>
        </w:rPr>
        <w:t xml:space="preserve">, and rehabilitation techniques aligned with individual personal support plans. </w:t>
      </w:r>
    </w:p>
    <w:p w14:paraId="5A94C609" w14:textId="3658AEFE" w:rsidR="00B13108" w:rsidRPr="00534DD1" w:rsidRDefault="75C903AF" w:rsidP="3B750FE9">
      <w:pPr>
        <w:pStyle w:val="ListParagraph"/>
        <w:numPr>
          <w:ilvl w:val="0"/>
          <w:numId w:val="6"/>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 xml:space="preserve">Undertake all tasks with sensitivity, understanding and respect, recognising </w:t>
      </w:r>
      <w:r w:rsidR="7F3E2434" w:rsidRPr="3B750FE9">
        <w:rPr>
          <w:rFonts w:ascii="Arial" w:eastAsia="Arial" w:hAnsi="Arial" w:cs="Arial"/>
          <w:color w:val="000000" w:themeColor="text1"/>
          <w:sz w:val="24"/>
          <w:szCs w:val="24"/>
          <w:lang w:val="en-GB"/>
        </w:rPr>
        <w:t>that individuals</w:t>
      </w:r>
      <w:r w:rsidRPr="3B750FE9">
        <w:rPr>
          <w:rFonts w:ascii="Arial" w:eastAsia="Arial" w:hAnsi="Arial" w:cs="Arial"/>
          <w:color w:val="000000" w:themeColor="text1"/>
          <w:sz w:val="24"/>
          <w:szCs w:val="24"/>
          <w:lang w:val="en-GB"/>
        </w:rPr>
        <w:t xml:space="preserve"> will come from a diversity if cultural beliefs.</w:t>
      </w:r>
    </w:p>
    <w:p w14:paraId="72965EF3" w14:textId="5CD0EA44" w:rsidR="00B13108" w:rsidRPr="00534DD1" w:rsidRDefault="75C903AF" w:rsidP="3B750FE9">
      <w:pPr>
        <w:pStyle w:val="ListParagraph"/>
        <w:numPr>
          <w:ilvl w:val="0"/>
          <w:numId w:val="6"/>
        </w:numPr>
        <w:spacing w:before="240" w:after="240"/>
        <w:rPr>
          <w:rFonts w:ascii="Arial" w:eastAsia="Arial" w:hAnsi="Arial" w:cs="Arial"/>
          <w:color w:val="000000" w:themeColor="text1"/>
          <w:sz w:val="24"/>
          <w:szCs w:val="24"/>
          <w:lang w:val="en-GB"/>
        </w:rPr>
      </w:pPr>
      <w:r w:rsidRPr="72C05F03">
        <w:rPr>
          <w:rFonts w:ascii="Arial" w:eastAsia="Arial" w:hAnsi="Arial" w:cs="Arial"/>
          <w:color w:val="000000" w:themeColor="text1"/>
          <w:sz w:val="24"/>
          <w:szCs w:val="24"/>
          <w:lang w:val="en-GB"/>
        </w:rPr>
        <w:t xml:space="preserve">Understand Renfrewshire Council’s Adult Support and Protection </w:t>
      </w:r>
      <w:r w:rsidR="61AD3F07" w:rsidRPr="72C05F03">
        <w:rPr>
          <w:rFonts w:ascii="Arial" w:eastAsia="Arial" w:hAnsi="Arial" w:cs="Arial"/>
          <w:color w:val="000000" w:themeColor="text1"/>
          <w:sz w:val="24"/>
          <w:szCs w:val="24"/>
          <w:lang w:val="en-GB"/>
        </w:rPr>
        <w:t>procedures, and</w:t>
      </w:r>
      <w:r w:rsidRPr="72C05F03">
        <w:rPr>
          <w:rFonts w:ascii="Arial" w:eastAsia="Arial" w:hAnsi="Arial" w:cs="Arial"/>
          <w:color w:val="000000" w:themeColor="text1"/>
          <w:sz w:val="24"/>
          <w:szCs w:val="24"/>
          <w:lang w:val="en-GB"/>
        </w:rPr>
        <w:t xml:space="preserve"> act as an early intervention point by identifying signs of neglect, abuse, or deterioration in health and escalating promptly.</w:t>
      </w:r>
    </w:p>
    <w:p w14:paraId="6E537650" w14:textId="5D3EE957" w:rsidR="00B13108" w:rsidRPr="00534DD1" w:rsidRDefault="75C903AF" w:rsidP="3B750FE9">
      <w:pPr>
        <w:pStyle w:val="ListParagraph"/>
        <w:numPr>
          <w:ilvl w:val="0"/>
          <w:numId w:val="6"/>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Support emotional wellbeing by offering reassurance and compassionate communication during stressful situations.</w:t>
      </w:r>
    </w:p>
    <w:p w14:paraId="3CEA063E" w14:textId="3E6C8FEC" w:rsidR="00B13108" w:rsidRPr="00BB49F4" w:rsidRDefault="11E6C7E8" w:rsidP="3B750FE9">
      <w:pPr>
        <w:spacing w:before="240" w:after="240"/>
      </w:pPr>
      <w:r w:rsidRPr="3B750FE9">
        <w:rPr>
          <w:rFonts w:ascii="Arial" w:eastAsia="Arial" w:hAnsi="Arial" w:cs="Arial"/>
          <w:b/>
          <w:bCs/>
          <w:color w:val="000000" w:themeColor="text1"/>
          <w:sz w:val="24"/>
          <w:szCs w:val="24"/>
          <w:lang w:val="en-GB"/>
        </w:rPr>
        <w:t>3. Communication and Reporting</w:t>
      </w:r>
    </w:p>
    <w:p w14:paraId="2E2D094F" w14:textId="194AEC95" w:rsidR="00B13108" w:rsidRPr="00534DD1" w:rsidRDefault="11E6C7E8" w:rsidP="3B750FE9">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 xml:space="preserve">To communicate areas of concern to service coordinator, including change to service user circumstances, Responder requirements, training needs, equipment </w:t>
      </w:r>
      <w:r w:rsidRPr="3B750FE9">
        <w:rPr>
          <w:rStyle w:val="InitialStyle"/>
          <w:rFonts w:ascii="Arial" w:hAnsi="Arial" w:cs="Arial"/>
          <w:color w:val="auto"/>
          <w:lang w:val="en-GB"/>
        </w:rPr>
        <w:lastRenderedPageBreak/>
        <w:t>provision/configuration and any other information relevant to the safe and efficient delivery of the Technology Enabled Care Service.</w:t>
      </w:r>
    </w:p>
    <w:p w14:paraId="28A25AC0" w14:textId="0E8578E8"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Style w:val="InitialStyle"/>
          <w:rFonts w:ascii="Arial" w:hAnsi="Arial" w:cs="Arial"/>
          <w:color w:val="auto"/>
          <w:lang w:val="en-GB"/>
        </w:rPr>
      </w:pPr>
    </w:p>
    <w:p w14:paraId="455E1947" w14:textId="4F130008" w:rsidR="00B13108" w:rsidRPr="00534DD1" w:rsidRDefault="11E6C7E8" w:rsidP="3B750FE9">
      <w:pPr>
        <w:pStyle w:val="DefaultTex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Liaise and maintain close working relationships with other partners within HSCP and external partnership /agencies.</w:t>
      </w:r>
    </w:p>
    <w:p w14:paraId="29D9D5C2" w14:textId="34CD0B9E"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Style w:val="InitialStyle"/>
          <w:rFonts w:ascii="Arial" w:hAnsi="Arial" w:cs="Arial"/>
          <w:color w:val="auto"/>
          <w:lang w:val="en-GB"/>
        </w:rPr>
      </w:pPr>
    </w:p>
    <w:p w14:paraId="67DF0632" w14:textId="69A88337" w:rsidR="00B13108" w:rsidRPr="00534DD1" w:rsidRDefault="11E6C7E8" w:rsidP="3B750FE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 xml:space="preserve">Report accurately any circumstances requiring emergency services intervention. Communicate promptly any changes in health or risk factor. risk factors </w:t>
      </w:r>
    </w:p>
    <w:p w14:paraId="29391181" w14:textId="35966FC4" w:rsidR="00B13108" w:rsidRPr="00534DD1" w:rsidRDefault="00B13108" w:rsidP="3B750FE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rial" w:eastAsia="Arial" w:hAnsi="Arial" w:cs="Arial"/>
          <w:color w:val="000000" w:themeColor="text1"/>
          <w:sz w:val="24"/>
          <w:szCs w:val="24"/>
          <w:lang w:val="en-GB"/>
        </w:rPr>
      </w:pPr>
    </w:p>
    <w:p w14:paraId="117D5484" w14:textId="23409FB9" w:rsidR="00B13108" w:rsidRPr="00534DD1" w:rsidRDefault="11E6C7E8" w:rsidP="3B750FE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000000" w:themeColor="text1"/>
          <w:lang w:val="en-GB"/>
        </w:rPr>
      </w:pPr>
      <w:r w:rsidRPr="3B750FE9">
        <w:rPr>
          <w:rFonts w:ascii="Arial" w:eastAsia="Arial" w:hAnsi="Arial" w:cs="Arial"/>
          <w:color w:val="000000" w:themeColor="text1"/>
          <w:sz w:val="24"/>
          <w:szCs w:val="24"/>
          <w:lang w:val="en-GB"/>
        </w:rPr>
        <w:t xml:space="preserve">Liaise with others on behalf of service users including families, District Nursing, NHS24, GP, pharmacies reporting to other agencies as required. </w:t>
      </w:r>
    </w:p>
    <w:p w14:paraId="60ADE686" w14:textId="0E071F27" w:rsidR="00B13108" w:rsidRPr="00534DD1" w:rsidRDefault="00B13108" w:rsidP="3B750FE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rial" w:eastAsia="Arial" w:hAnsi="Arial" w:cs="Arial"/>
          <w:color w:val="000000" w:themeColor="text1"/>
          <w:lang w:val="en-GB"/>
        </w:rPr>
      </w:pPr>
    </w:p>
    <w:p w14:paraId="79D6B225" w14:textId="208FDB57" w:rsidR="00B13108" w:rsidRPr="00534DD1" w:rsidRDefault="11E6C7E8" w:rsidP="3B750FE9">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Work as part of a team to support people immediately following hospital discharge, offering practical assistance and reassurance. · Escalate health or wellbeing concerns to relevant professionals · Input on Personal Support Planning by sharing information with relevant staff undertaking reviews with people we support</w:t>
      </w:r>
    </w:p>
    <w:p w14:paraId="2D7AE195" w14:textId="741CE0B5" w:rsidR="00B13108" w:rsidRPr="00F9111E" w:rsidRDefault="68D57364" w:rsidP="3B750FE9">
      <w:pPr>
        <w:spacing w:before="240" w:after="240"/>
        <w:rPr>
          <w:rFonts w:ascii="Arial" w:eastAsia="Arial" w:hAnsi="Arial" w:cs="Arial"/>
          <w:color w:val="000000" w:themeColor="text1"/>
          <w:sz w:val="24"/>
          <w:szCs w:val="24"/>
          <w:lang w:val="en-GB"/>
        </w:rPr>
      </w:pPr>
      <w:r w:rsidRPr="3B750FE9">
        <w:rPr>
          <w:rFonts w:ascii="Arial" w:eastAsia="Arial" w:hAnsi="Arial" w:cs="Arial"/>
          <w:b/>
          <w:bCs/>
          <w:color w:val="000000" w:themeColor="text1"/>
          <w:sz w:val="24"/>
          <w:szCs w:val="24"/>
          <w:lang w:val="en-GB"/>
        </w:rPr>
        <w:t xml:space="preserve"> 4. Record Keeping and Compliance</w:t>
      </w:r>
      <w:r w:rsidRPr="3B750FE9">
        <w:rPr>
          <w:color w:val="000000" w:themeColor="text1"/>
          <w:lang w:val="en-GB"/>
        </w:rPr>
        <w:t xml:space="preserve"> </w:t>
      </w:r>
    </w:p>
    <w:p w14:paraId="25991D23" w14:textId="0E04605B" w:rsidR="00B13108" w:rsidRPr="00534DD1" w:rsidRDefault="68D57364" w:rsidP="3B750FE9">
      <w:pPr>
        <w:pStyle w:val="ListParagraph"/>
        <w:numPr>
          <w:ilvl w:val="0"/>
          <w:numId w:val="4"/>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 xml:space="preserve">Maintain high standards of record keeping, handling sensitive information in compliance with Data Protection, General Data Protection Regulation (GDPR), and Information Governance law. · Ensure compliance with health and safety, equal opportunities, and all relevant policies. </w:t>
      </w:r>
    </w:p>
    <w:p w14:paraId="25CC2D3C" w14:textId="4E436945" w:rsidR="00B13108" w:rsidRPr="00534DD1" w:rsidRDefault="68D57364" w:rsidP="3B750FE9">
      <w:pPr>
        <w:spacing w:before="240" w:after="240"/>
        <w:rPr>
          <w:rFonts w:ascii="Arial" w:eastAsia="Arial" w:hAnsi="Arial" w:cs="Arial"/>
          <w:b/>
          <w:bCs/>
          <w:color w:val="000000" w:themeColor="text1"/>
          <w:sz w:val="24"/>
          <w:szCs w:val="24"/>
          <w:lang w:val="en-GB"/>
        </w:rPr>
      </w:pPr>
      <w:r w:rsidRPr="3B750FE9">
        <w:rPr>
          <w:rFonts w:ascii="Arial" w:eastAsia="Arial" w:hAnsi="Arial" w:cs="Arial"/>
          <w:b/>
          <w:bCs/>
          <w:color w:val="000000" w:themeColor="text1"/>
          <w:sz w:val="24"/>
          <w:szCs w:val="24"/>
          <w:lang w:val="en-GB"/>
        </w:rPr>
        <w:t xml:space="preserve">5. Technology-Enabled Care (TEC) </w:t>
      </w:r>
    </w:p>
    <w:p w14:paraId="79149B81" w14:textId="1B7F996F" w:rsidR="00B13108" w:rsidRPr="00534DD1" w:rsidRDefault="5E35733F" w:rsidP="3B750FE9">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To provide a flexible and adaptable approach to work to ensure the safe and effective delivery of Technology Enabled Care Services.</w:t>
      </w:r>
    </w:p>
    <w:p w14:paraId="6225B4E7" w14:textId="18DA5E79"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Style w:val="InitialStyle"/>
          <w:rFonts w:ascii="Arial" w:hAnsi="Arial" w:cs="Arial"/>
          <w:color w:val="auto"/>
          <w:lang w:val="en-GB"/>
        </w:rPr>
      </w:pPr>
    </w:p>
    <w:p w14:paraId="17ECF466" w14:textId="12E56D3A" w:rsidR="00B13108" w:rsidRPr="00F9111E" w:rsidRDefault="0A85BEE3" w:rsidP="00F9111E">
      <w:pPr>
        <w:pStyle w:val="ListParagraph"/>
        <w:numPr>
          <w:ilvl w:val="0"/>
          <w:numId w:val="3"/>
        </w:numPr>
        <w:spacing w:before="240" w:after="240"/>
        <w:rPr>
          <w:rStyle w:val="InitialStyle"/>
          <w:rFonts w:ascii="Arial" w:eastAsia="Arial" w:hAnsi="Arial" w:cs="Arial"/>
          <w:color w:val="000000" w:themeColor="text1"/>
          <w:szCs w:val="24"/>
          <w:lang w:val="en-GB"/>
        </w:rPr>
      </w:pPr>
      <w:r w:rsidRPr="3B750FE9">
        <w:rPr>
          <w:color w:val="000000" w:themeColor="text1"/>
          <w:lang w:val="en-GB"/>
        </w:rPr>
        <w:t xml:space="preserve"> </w:t>
      </w:r>
      <w:r w:rsidRPr="3B750FE9">
        <w:rPr>
          <w:rFonts w:ascii="Arial" w:eastAsia="Arial" w:hAnsi="Arial" w:cs="Arial"/>
          <w:color w:val="000000" w:themeColor="text1"/>
          <w:sz w:val="24"/>
          <w:szCs w:val="24"/>
          <w:lang w:val="en-GB"/>
        </w:rPr>
        <w:t>Install, program, and maintain telecare equipment, ensuring compatibility with monitoring systems. · Carry out routine and emergency checks on telecare equipment and monthly visits to areas such as sheltered housing complexes. · Provide advice and guidance to people we support and their families on telecare equipment use. · Liaise with ARC staff and line managers to report equipment issues. · Arrange withdrawal of equipment when service is no longer required, liaising with families and housing providers. · Participate in audits and contribute feedback to improve service delivery and telecare systems.  Assist in testing new TEC solutions or pilot projects.</w:t>
      </w:r>
    </w:p>
    <w:p w14:paraId="5CC7BF40" w14:textId="277FD3B2" w:rsidR="00B13108" w:rsidRPr="00534DD1" w:rsidRDefault="5E35733F" w:rsidP="3B750FE9">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lang w:val="en-GB"/>
        </w:rPr>
        <w:t>Use digital and electronic based platforms to manage, monitor, review and support deployment of appropriate resource</w:t>
      </w:r>
      <w:r w:rsidR="13768138" w:rsidRPr="3B750FE9">
        <w:rPr>
          <w:rStyle w:val="InitialStyle"/>
          <w:rFonts w:ascii="Arial" w:hAnsi="Arial" w:cs="Arial"/>
          <w:lang w:val="en-GB"/>
        </w:rPr>
        <w:t xml:space="preserve">. </w:t>
      </w:r>
      <w:r w:rsidR="13768138" w:rsidRPr="3B750FE9">
        <w:rPr>
          <w:rStyle w:val="InitialStyle"/>
          <w:rFonts w:ascii="Arial" w:hAnsi="Arial" w:cs="Arial"/>
          <w:color w:val="auto"/>
          <w:lang w:val="en-GB"/>
        </w:rPr>
        <w:t>To manage and operate handheld devices in line with appropriate usage guidelines and GDPR to access work schedule and record visits.</w:t>
      </w:r>
    </w:p>
    <w:p w14:paraId="466BBF79" w14:textId="11E199E1"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Style w:val="InitialStyle"/>
          <w:rFonts w:ascii="Arial" w:hAnsi="Arial" w:cs="Arial"/>
          <w:lang w:val="en-GB"/>
        </w:rPr>
      </w:pPr>
    </w:p>
    <w:p w14:paraId="7853A072" w14:textId="77777777" w:rsidR="00E87EB6" w:rsidRDefault="4D7728EB" w:rsidP="00E87EB6">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Undertake and attend appropriate training in line with the role requirements as directed by your line manager.</w:t>
      </w:r>
    </w:p>
    <w:p w14:paraId="3B3F3C36" w14:textId="77777777" w:rsidR="00E87EB6" w:rsidRDefault="00E87EB6" w:rsidP="00E87EB6">
      <w:pPr>
        <w:pStyle w:val="ListParagraph"/>
        <w:rPr>
          <w:rStyle w:val="InitialStyle"/>
          <w:rFonts w:ascii="Arial" w:hAnsi="Arial" w:cs="Arial"/>
          <w:color w:val="auto"/>
          <w:lang w:val="en-GB"/>
        </w:rPr>
      </w:pPr>
    </w:p>
    <w:p w14:paraId="091EE099" w14:textId="6D693643" w:rsidR="00B13108" w:rsidRDefault="5E35733F" w:rsidP="00E87EB6">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00E87EB6">
        <w:rPr>
          <w:rStyle w:val="InitialStyle"/>
          <w:rFonts w:ascii="Arial" w:hAnsi="Arial" w:cs="Arial"/>
          <w:color w:val="auto"/>
          <w:lang w:val="en-GB"/>
        </w:rPr>
        <w:t xml:space="preserve">To provide advice and assistance to teams </w:t>
      </w:r>
      <w:r w:rsidRPr="00E87EB6">
        <w:rPr>
          <w:rStyle w:val="InitialStyle"/>
          <w:rFonts w:ascii="Arial" w:hAnsi="Arial" w:cs="Arial"/>
          <w:lang w:val="en-GB"/>
        </w:rPr>
        <w:t>regarding</w:t>
      </w:r>
      <w:r w:rsidRPr="00E87EB6">
        <w:rPr>
          <w:rStyle w:val="InitialStyle"/>
          <w:rFonts w:ascii="Arial" w:hAnsi="Arial" w:cs="Arial"/>
          <w:color w:val="auto"/>
          <w:lang w:val="en-GB"/>
        </w:rPr>
        <w:t xml:space="preserve"> key aspects of safe service delivery, including technical alarm equipment platforms and appropriate applications. Assist in testing new solutions or pilot projects. </w:t>
      </w:r>
    </w:p>
    <w:p w14:paraId="0424922E" w14:textId="77777777" w:rsidR="00E87EB6" w:rsidRPr="00E87EB6" w:rsidRDefault="00E87EB6" w:rsidP="00E87E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p>
    <w:p w14:paraId="3B22C89A" w14:textId="32B0B737" w:rsidR="00B13108" w:rsidRDefault="5E35733F" w:rsidP="3B750FE9">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lastRenderedPageBreak/>
        <w:t>Maintain knowledge of contingence plans and escalation processes for major incidents.</w:t>
      </w:r>
    </w:p>
    <w:p w14:paraId="1B6C776B" w14:textId="77777777" w:rsidR="00E87EB6" w:rsidRPr="00534DD1" w:rsidRDefault="00E87EB6" w:rsidP="00E87E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p>
    <w:p w14:paraId="3C40C816" w14:textId="24470D5B" w:rsidR="00B13108" w:rsidRPr="00534DD1" w:rsidRDefault="634D4137" w:rsidP="3B750FE9">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3B750FE9">
        <w:rPr>
          <w:rStyle w:val="InitialStyle"/>
          <w:rFonts w:ascii="Arial" w:hAnsi="Arial" w:cs="Arial"/>
          <w:lang w:val="en-GB"/>
        </w:rPr>
        <w:t>To undertake dynamic risk assessments and complete risk assessment relevant to the provision of the service, comply with risk assessment environmental and personal safety adhering to control measures, identify risks, ensuring records and reporting known risk to management</w:t>
      </w:r>
    </w:p>
    <w:p w14:paraId="2E1D2F9E" w14:textId="656D1383"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Style w:val="InitialStyle"/>
          <w:rFonts w:ascii="Arial" w:hAnsi="Arial" w:cs="Arial"/>
          <w:color w:val="auto"/>
          <w:lang w:val="en-GB"/>
        </w:rPr>
      </w:pPr>
    </w:p>
    <w:p w14:paraId="7D58700E" w14:textId="3DF452AD" w:rsidR="00B13108" w:rsidRPr="00534DD1" w:rsidRDefault="77BEB0C7" w:rsidP="3B750FE9">
      <w:pPr>
        <w:spacing w:before="240" w:after="240"/>
      </w:pPr>
      <w:r w:rsidRPr="00E87EB6">
        <w:rPr>
          <w:b/>
          <w:bCs/>
          <w:color w:val="000000" w:themeColor="text1"/>
          <w:sz w:val="24"/>
          <w:szCs w:val="24"/>
          <w:lang w:val="en-GB"/>
        </w:rPr>
        <w:t>6</w:t>
      </w:r>
      <w:r w:rsidRPr="3B750FE9">
        <w:rPr>
          <w:rFonts w:ascii="Arial" w:eastAsia="Arial" w:hAnsi="Arial" w:cs="Arial"/>
          <w:b/>
          <w:bCs/>
          <w:color w:val="000000" w:themeColor="text1"/>
          <w:sz w:val="24"/>
          <w:szCs w:val="24"/>
          <w:lang w:val="en-GB"/>
        </w:rPr>
        <w:t>. Digital Competence</w:t>
      </w:r>
      <w:r w:rsidRPr="3B750FE9">
        <w:rPr>
          <w:b/>
          <w:bCs/>
          <w:color w:val="000000" w:themeColor="text1"/>
          <w:lang w:val="en-GB"/>
        </w:rPr>
        <w:t xml:space="preserve"> </w:t>
      </w:r>
      <w:r w:rsidRPr="3B750FE9">
        <w:rPr>
          <w:color w:val="000000" w:themeColor="text1"/>
          <w:lang w:val="en-GB"/>
        </w:rPr>
        <w:t xml:space="preserve">· </w:t>
      </w:r>
    </w:p>
    <w:p w14:paraId="13B5CC51" w14:textId="299F0035" w:rsidR="00B13108" w:rsidRPr="00534DD1" w:rsidRDefault="77BEB0C7" w:rsidP="3B750FE9">
      <w:pPr>
        <w:pStyle w:val="ListParagraph"/>
        <w:numPr>
          <w:ilvl w:val="0"/>
          <w:numId w:val="2"/>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 xml:space="preserve">Use digital platforms for real-time reporting and communication with managers and health professionals such as a mobile device and or laptop. </w:t>
      </w:r>
    </w:p>
    <w:p w14:paraId="2197CF94" w14:textId="66092C61" w:rsidR="00B13108" w:rsidRPr="00F9111E" w:rsidRDefault="77BEB0C7" w:rsidP="3B750FE9">
      <w:pPr>
        <w:pStyle w:val="ListParagraph"/>
        <w:numPr>
          <w:ilvl w:val="0"/>
          <w:numId w:val="2"/>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 xml:space="preserve">Support people with basic digital skills where relevant (such as using telecare equipment or video consultations). </w:t>
      </w:r>
    </w:p>
    <w:p w14:paraId="075500CD" w14:textId="19A2405D" w:rsidR="00B13108" w:rsidRPr="00534DD1" w:rsidRDefault="77BEB0C7" w:rsidP="3B750FE9">
      <w:pPr>
        <w:spacing w:before="240" w:after="240"/>
      </w:pPr>
      <w:r w:rsidRPr="3B750FE9">
        <w:rPr>
          <w:rFonts w:ascii="Arial" w:eastAsia="Arial" w:hAnsi="Arial" w:cs="Arial"/>
          <w:b/>
          <w:bCs/>
          <w:color w:val="000000" w:themeColor="text1"/>
          <w:sz w:val="24"/>
          <w:szCs w:val="24"/>
          <w:lang w:val="en-GB"/>
        </w:rPr>
        <w:t>7. Fleet and Equipment Management</w:t>
      </w:r>
      <w:r w:rsidRPr="3B750FE9">
        <w:rPr>
          <w:rFonts w:ascii="Arial" w:eastAsia="Arial" w:hAnsi="Arial" w:cs="Arial"/>
          <w:color w:val="000000" w:themeColor="text1"/>
          <w:sz w:val="24"/>
          <w:szCs w:val="24"/>
          <w:lang w:val="en-GB"/>
        </w:rPr>
        <w:t xml:space="preserve"> </w:t>
      </w:r>
      <w:r w:rsidRPr="3B750FE9">
        <w:rPr>
          <w:color w:val="000000" w:themeColor="text1"/>
          <w:lang w:val="en-GB"/>
        </w:rPr>
        <w:t>·</w:t>
      </w:r>
      <w:r w:rsidRPr="3B750FE9">
        <w:rPr>
          <w:rFonts w:ascii="Arial" w:eastAsia="Arial" w:hAnsi="Arial" w:cs="Arial"/>
          <w:color w:val="000000" w:themeColor="text1"/>
          <w:lang w:val="en-GB"/>
        </w:rPr>
        <w:t xml:space="preserve"> </w:t>
      </w:r>
    </w:p>
    <w:p w14:paraId="37698C2F" w14:textId="0572FE2F" w:rsidR="00B13108" w:rsidRPr="00534DD1" w:rsidRDefault="77BEB0C7" w:rsidP="3B750FE9">
      <w:pPr>
        <w:pStyle w:val="ListParagraph"/>
        <w:numPr>
          <w:ilvl w:val="0"/>
          <w:numId w:val="1"/>
        </w:numPr>
        <w:spacing w:before="240" w:after="240"/>
        <w:rPr>
          <w:rFonts w:ascii="Arial" w:eastAsia="Arial" w:hAnsi="Arial" w:cs="Arial"/>
          <w:color w:val="000000" w:themeColor="text1"/>
          <w:sz w:val="24"/>
          <w:szCs w:val="24"/>
          <w:lang w:val="en-GB"/>
        </w:rPr>
      </w:pPr>
      <w:r w:rsidRPr="3B750FE9">
        <w:rPr>
          <w:rFonts w:ascii="Arial" w:eastAsia="Arial" w:hAnsi="Arial" w:cs="Arial"/>
          <w:color w:val="000000" w:themeColor="text1"/>
          <w:sz w:val="24"/>
          <w:szCs w:val="24"/>
          <w:lang w:val="en-GB"/>
        </w:rPr>
        <w:t>If you are in a driving role, you will be required to drive a council vehicle as directed. · Management of vehicle checks ensuring</w:t>
      </w:r>
      <w:r w:rsidRPr="3B750FE9">
        <w:rPr>
          <w:rStyle w:val="InitialStyle"/>
          <w:rFonts w:ascii="Arial" w:hAnsi="Arial" w:cs="Arial"/>
          <w:color w:val="auto"/>
          <w:lang w:val="en-GB"/>
        </w:rPr>
        <w:t xml:space="preserve"> that that audits are carried out </w:t>
      </w:r>
      <w:r w:rsidRPr="3B750FE9">
        <w:rPr>
          <w:rFonts w:ascii="Arial" w:eastAsia="Arial" w:hAnsi="Arial" w:cs="Arial"/>
          <w:color w:val="000000" w:themeColor="text1"/>
          <w:sz w:val="24"/>
          <w:szCs w:val="24"/>
          <w:lang w:val="en-GB"/>
        </w:rPr>
        <w:t xml:space="preserve">of Care at Home fleet, ensuring that these are in good condition and operating as </w:t>
      </w:r>
      <w:r w:rsidR="00F9111E" w:rsidRPr="3B750FE9">
        <w:rPr>
          <w:rFonts w:ascii="Arial" w:eastAsia="Arial" w:hAnsi="Arial" w:cs="Arial"/>
          <w:color w:val="000000" w:themeColor="text1"/>
          <w:sz w:val="24"/>
          <w:szCs w:val="24"/>
          <w:lang w:val="en-GB"/>
        </w:rPr>
        <w:t>expected. Arrange</w:t>
      </w:r>
      <w:r w:rsidRPr="3B750FE9">
        <w:rPr>
          <w:rFonts w:ascii="Arial" w:eastAsia="Arial" w:hAnsi="Arial" w:cs="Arial"/>
          <w:color w:val="000000" w:themeColor="text1"/>
          <w:sz w:val="24"/>
          <w:szCs w:val="24"/>
          <w:lang w:val="en-GB"/>
        </w:rPr>
        <w:t xml:space="preserve"> appropriate replacements to maintain Care at Home fleet.</w:t>
      </w:r>
    </w:p>
    <w:p w14:paraId="7AFFC600" w14:textId="1CE6E85E" w:rsidR="00B13108" w:rsidRPr="00F9111E" w:rsidRDefault="77BEB0C7" w:rsidP="00F9111E">
      <w:pPr>
        <w:pStyle w:val="ListParagraph"/>
        <w:numPr>
          <w:ilvl w:val="0"/>
          <w:numId w:val="1"/>
        </w:numPr>
        <w:spacing w:before="240" w:after="240"/>
        <w:rPr>
          <w:rFonts w:ascii="Arial" w:hAnsi="Arial" w:cs="Arial"/>
          <w:sz w:val="24"/>
          <w:lang w:val="en-GB"/>
        </w:rPr>
      </w:pPr>
      <w:r w:rsidRPr="3B750FE9">
        <w:rPr>
          <w:rStyle w:val="InitialStyle"/>
          <w:rFonts w:ascii="Arial" w:hAnsi="Arial" w:cs="Arial"/>
          <w:color w:val="auto"/>
          <w:lang w:val="en-GB"/>
        </w:rPr>
        <w:t>To promote adherence to all of Renfrewshire HSCP’s Policies &amp; Procedures including fleet management processes.</w:t>
      </w:r>
    </w:p>
    <w:p w14:paraId="63E9E19C" w14:textId="1925908A" w:rsidR="00B13108" w:rsidRPr="00534DD1" w:rsidRDefault="77BEB0C7" w:rsidP="3B750FE9">
      <w:pPr>
        <w:spacing w:before="240" w:after="240"/>
      </w:pPr>
      <w:r w:rsidRPr="3B750FE9">
        <w:rPr>
          <w:rFonts w:ascii="Arial" w:eastAsia="Arial" w:hAnsi="Arial" w:cs="Arial"/>
          <w:b/>
          <w:bCs/>
          <w:color w:val="000000" w:themeColor="text1"/>
          <w:sz w:val="24"/>
          <w:szCs w:val="24"/>
          <w:lang w:val="en-GB"/>
        </w:rPr>
        <w:t xml:space="preserve"> 8. Teamwork and Development</w:t>
      </w:r>
      <w:r w:rsidRPr="3B750FE9">
        <w:rPr>
          <w:color w:val="000000" w:themeColor="text1"/>
          <w:lang w:val="en-GB"/>
        </w:rPr>
        <w:t xml:space="preserve"> ·</w:t>
      </w:r>
    </w:p>
    <w:p w14:paraId="08A82385" w14:textId="41C3B042" w:rsidR="00B13108" w:rsidRDefault="77BEB0C7"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 xml:space="preserve">To provide professional supervision and direction to </w:t>
      </w:r>
      <w:r w:rsidRPr="3B750FE9">
        <w:rPr>
          <w:rStyle w:val="InitialStyle"/>
          <w:rFonts w:ascii="Arial" w:hAnsi="Arial" w:cs="Arial"/>
          <w:lang w:val="en-GB"/>
        </w:rPr>
        <w:t xml:space="preserve">the TEC team, </w:t>
      </w:r>
      <w:r w:rsidRPr="3B750FE9">
        <w:rPr>
          <w:rStyle w:val="InitialStyle"/>
          <w:rFonts w:ascii="Arial" w:hAnsi="Arial" w:cs="Arial"/>
          <w:color w:val="auto"/>
          <w:lang w:val="en-GB"/>
        </w:rPr>
        <w:t>ensuring services are delivered in line with Renfrewshire HSCP Policies and National Care Standards.</w:t>
      </w:r>
    </w:p>
    <w:p w14:paraId="1DA9D471" w14:textId="77777777" w:rsidR="00E87EB6" w:rsidRPr="00534DD1" w:rsidRDefault="00E87EB6" w:rsidP="00E87E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Style w:val="InitialStyle"/>
          <w:rFonts w:ascii="Arial" w:hAnsi="Arial" w:cs="Arial"/>
          <w:color w:val="auto"/>
          <w:lang w:val="en-GB"/>
        </w:rPr>
      </w:pPr>
    </w:p>
    <w:p w14:paraId="2C8E8E5C" w14:textId="40276180" w:rsidR="00B13108" w:rsidRDefault="77BEB0C7"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000000" w:themeColor="text1"/>
          <w:szCs w:val="24"/>
          <w:lang w:val="en-GB"/>
        </w:rPr>
      </w:pPr>
      <w:r w:rsidRPr="3B750FE9">
        <w:rPr>
          <w:rStyle w:val="InitialStyle"/>
          <w:rFonts w:ascii="Arial" w:hAnsi="Arial" w:cs="Arial"/>
          <w:color w:val="auto"/>
          <w:lang w:val="en-GB"/>
        </w:rPr>
        <w:t xml:space="preserve">To monitor and develop staff competencies &amp; practice utilising Annual Performance Development Reviews, Direct Observation, Mentoring and Coaching </w:t>
      </w:r>
      <w:r w:rsidRPr="3B750FE9">
        <w:rPr>
          <w:rFonts w:ascii="Arial" w:eastAsia="Arial" w:hAnsi="Arial" w:cs="Arial"/>
          <w:color w:val="000000" w:themeColor="text1"/>
          <w:szCs w:val="24"/>
          <w:lang w:val="en-GB"/>
        </w:rPr>
        <w:t>and induction of new staff.</w:t>
      </w:r>
    </w:p>
    <w:p w14:paraId="3378D2F5" w14:textId="77777777" w:rsidR="00E87EB6" w:rsidRPr="00534DD1" w:rsidRDefault="00E87EB6" w:rsidP="00E87E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000000" w:themeColor="text1"/>
          <w:szCs w:val="24"/>
          <w:lang w:val="en-GB"/>
        </w:rPr>
      </w:pPr>
    </w:p>
    <w:p w14:paraId="455C950F" w14:textId="67624EB9" w:rsidR="00B13108" w:rsidRPr="00534DD1" w:rsidRDefault="77BEB0C7"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color w:val="auto"/>
          <w:lang w:val="en-GB"/>
        </w:rPr>
      </w:pPr>
      <w:r w:rsidRPr="3B750FE9">
        <w:rPr>
          <w:rStyle w:val="InitialStyle"/>
          <w:rFonts w:ascii="Arial" w:hAnsi="Arial" w:cs="Arial"/>
          <w:color w:val="auto"/>
          <w:lang w:val="en-GB"/>
        </w:rPr>
        <w:t xml:space="preserve">To provide advice and assistance to teams </w:t>
      </w:r>
      <w:r w:rsidRPr="3B750FE9">
        <w:rPr>
          <w:rStyle w:val="InitialStyle"/>
          <w:rFonts w:ascii="Arial" w:hAnsi="Arial" w:cs="Arial"/>
          <w:lang w:val="en-GB"/>
        </w:rPr>
        <w:t>regarding</w:t>
      </w:r>
      <w:r w:rsidRPr="3B750FE9">
        <w:rPr>
          <w:rStyle w:val="InitialStyle"/>
          <w:rFonts w:ascii="Arial" w:hAnsi="Arial" w:cs="Arial"/>
          <w:color w:val="auto"/>
          <w:lang w:val="en-GB"/>
        </w:rPr>
        <w:t xml:space="preserve"> key aspects of safe service delivery, including technical alarm equipment platforms and appropriate applications.</w:t>
      </w:r>
    </w:p>
    <w:p w14:paraId="42751475" w14:textId="5F70497D" w:rsidR="00B13108" w:rsidRPr="00534DD1" w:rsidRDefault="00B13108" w:rsidP="3B750FE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eastAsia="Arial" w:hAnsi="Arial" w:cs="Arial"/>
          <w:color w:val="000000" w:themeColor="text1"/>
          <w:szCs w:val="24"/>
          <w:lang w:val="en-GB"/>
        </w:rPr>
      </w:pPr>
    </w:p>
    <w:p w14:paraId="73BBD117" w14:textId="703548C4" w:rsidR="00B13108" w:rsidRDefault="77BEB0C7"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000000" w:themeColor="text1"/>
          <w:szCs w:val="24"/>
          <w:lang w:val="en-GB"/>
        </w:rPr>
      </w:pPr>
      <w:r w:rsidRPr="3B750FE9">
        <w:rPr>
          <w:rFonts w:ascii="Arial" w:eastAsia="Arial" w:hAnsi="Arial" w:cs="Arial"/>
          <w:color w:val="000000" w:themeColor="text1"/>
          <w:szCs w:val="24"/>
          <w:lang w:val="en-GB"/>
        </w:rPr>
        <w:t>Provide flexible support and cover for colleagues during absences, including working shifts, evenings, weekends, public holidays, and nights</w:t>
      </w:r>
      <w:r w:rsidR="00A3471D">
        <w:rPr>
          <w:rFonts w:ascii="Arial" w:eastAsia="Arial" w:hAnsi="Arial" w:cs="Arial"/>
          <w:color w:val="000000" w:themeColor="text1"/>
          <w:szCs w:val="24"/>
          <w:lang w:val="en-GB"/>
        </w:rPr>
        <w:t>.</w:t>
      </w:r>
    </w:p>
    <w:p w14:paraId="46E3300A" w14:textId="77777777" w:rsidR="00A3471D" w:rsidRDefault="00A3471D" w:rsidP="00A3471D">
      <w:pPr>
        <w:pStyle w:val="ListParagraph"/>
        <w:rPr>
          <w:rFonts w:ascii="Arial" w:eastAsia="Arial" w:hAnsi="Arial" w:cs="Arial"/>
          <w:color w:val="000000" w:themeColor="text1"/>
          <w:szCs w:val="24"/>
          <w:lang w:val="en-GB"/>
        </w:rPr>
      </w:pPr>
    </w:p>
    <w:p w14:paraId="69E665FB" w14:textId="77777777" w:rsidR="00A3471D" w:rsidRPr="00534DD1" w:rsidRDefault="00A3471D" w:rsidP="00A3471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eastAsia="Arial" w:hAnsi="Arial" w:cs="Arial"/>
          <w:color w:val="000000" w:themeColor="text1"/>
          <w:szCs w:val="24"/>
          <w:lang w:val="en-GB"/>
        </w:rPr>
      </w:pPr>
    </w:p>
    <w:p w14:paraId="6A6EC298" w14:textId="69ABE203" w:rsidR="00B13108" w:rsidRPr="00534DD1" w:rsidRDefault="77BEB0C7" w:rsidP="3B750FE9">
      <w:pPr>
        <w:pStyle w:val="DefaultText"/>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color w:val="000000" w:themeColor="text1"/>
          <w:szCs w:val="24"/>
          <w:lang w:val="en-GB"/>
        </w:rPr>
      </w:pPr>
      <w:r w:rsidRPr="3B750FE9">
        <w:rPr>
          <w:rFonts w:ascii="Arial" w:eastAsia="Arial" w:hAnsi="Arial" w:cs="Arial"/>
          <w:color w:val="000000" w:themeColor="text1"/>
          <w:szCs w:val="24"/>
          <w:lang w:val="en-GB"/>
        </w:rPr>
        <w:t>Assist non-TEC service users at the request of internal/external organisations such as NHS, SAS, GPs, and District Nurses.</w:t>
      </w:r>
    </w:p>
    <w:p w14:paraId="61F5C130" w14:textId="14B6D204" w:rsidR="005668A0" w:rsidRPr="00A3471D" w:rsidRDefault="77BEB0C7" w:rsidP="00A3471D">
      <w:pPr>
        <w:spacing w:before="240" w:after="240"/>
        <w:rPr>
          <w:rFonts w:ascii="Arial" w:eastAsia="Arial" w:hAnsi="Arial" w:cs="Arial"/>
          <w:color w:val="000000" w:themeColor="text1"/>
          <w:sz w:val="24"/>
          <w:szCs w:val="24"/>
          <w:lang w:val="en-GB"/>
        </w:rPr>
      </w:pPr>
      <w:r w:rsidRPr="3B750FE9">
        <w:rPr>
          <w:rFonts w:ascii="Arial" w:eastAsia="Arial" w:hAnsi="Arial" w:cs="Arial"/>
          <w:b/>
          <w:bCs/>
          <w:color w:val="000000" w:themeColor="text1"/>
          <w:sz w:val="24"/>
          <w:szCs w:val="24"/>
          <w:lang w:val="en-GB"/>
        </w:rPr>
        <w:t>This description is indicative of the nature and level of responsibilities associated with this job. It is not exhaustive, and the job holder will be required to undertake other duties</w:t>
      </w:r>
    </w:p>
    <w:sectPr w:rsidR="005668A0" w:rsidRPr="00A3471D">
      <w:headerReference w:type="even" r:id="rId12"/>
      <w:headerReference w:type="default" r:id="rId13"/>
      <w:footerReference w:type="default" r:id="rId14"/>
      <w:headerReference w:type="first" r:id="rId15"/>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750A8" w14:textId="77777777" w:rsidR="00A32002" w:rsidRDefault="00A32002">
      <w:r>
        <w:separator/>
      </w:r>
    </w:p>
  </w:endnote>
  <w:endnote w:type="continuationSeparator" w:id="0">
    <w:p w14:paraId="15F3ABBE" w14:textId="77777777" w:rsidR="00A32002" w:rsidRDefault="00A32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F2B4" w14:textId="77777777" w:rsidR="00151028" w:rsidRDefault="00151028">
    <w:pPr>
      <w:pStyle w:val="DefaultText"/>
      <w:tabs>
        <w:tab w:val="center" w:pos="5103"/>
        <w:tab w:val="right" w:pos="10205"/>
      </w:tabs>
      <w:jc w:val="cen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F706" w14:textId="77777777" w:rsidR="00A32002" w:rsidRDefault="00A32002">
      <w:r>
        <w:separator/>
      </w:r>
    </w:p>
  </w:footnote>
  <w:footnote w:type="continuationSeparator" w:id="0">
    <w:p w14:paraId="06A9CB5B" w14:textId="77777777" w:rsidR="00A32002" w:rsidRDefault="00A32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B113" w14:textId="6B6FCB3D" w:rsidR="00D14D0D" w:rsidRDefault="00D14D0D">
    <w:pPr>
      <w:pStyle w:val="Header"/>
    </w:pPr>
    <w:r>
      <w:rPr>
        <w:noProof/>
      </w:rPr>
      <mc:AlternateContent>
        <mc:Choice Requires="wps">
          <w:drawing>
            <wp:anchor distT="0" distB="0" distL="0" distR="0" simplePos="0" relativeHeight="251659264" behindDoc="0" locked="0" layoutInCell="1" allowOverlap="1" wp14:anchorId="3AD4D32E" wp14:editId="1C868622">
              <wp:simplePos x="635" y="635"/>
              <wp:positionH relativeFrom="page">
                <wp:align>center</wp:align>
              </wp:positionH>
              <wp:positionV relativeFrom="page">
                <wp:align>top</wp:align>
              </wp:positionV>
              <wp:extent cx="551815" cy="376555"/>
              <wp:effectExtent l="0" t="0" r="635" b="4445"/>
              <wp:wrapNone/>
              <wp:docPr id="13436853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801283" w14:textId="0D52F120" w:rsidR="00D14D0D" w:rsidRPr="00D14D0D" w:rsidRDefault="00D14D0D" w:rsidP="00D14D0D">
                          <w:pPr>
                            <w:rPr>
                              <w:rFonts w:ascii="Calibri" w:eastAsia="Calibri" w:hAnsi="Calibri" w:cs="Calibri"/>
                              <w:noProof/>
                              <w:color w:val="0000FF"/>
                              <w:sz w:val="24"/>
                              <w:szCs w:val="24"/>
                            </w:rPr>
                          </w:pPr>
                          <w:r w:rsidRPr="00D14D0D">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D4D32E"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35801283" w14:textId="0D52F120" w:rsidR="00D14D0D" w:rsidRPr="00D14D0D" w:rsidRDefault="00D14D0D" w:rsidP="00D14D0D">
                    <w:pPr>
                      <w:rPr>
                        <w:rFonts w:ascii="Calibri" w:eastAsia="Calibri" w:hAnsi="Calibri" w:cs="Calibri"/>
                        <w:noProof/>
                        <w:color w:val="0000FF"/>
                        <w:sz w:val="24"/>
                        <w:szCs w:val="24"/>
                      </w:rPr>
                    </w:pPr>
                    <w:r w:rsidRPr="00D14D0D">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1EA0" w14:textId="46BCBB64" w:rsidR="00D14D0D" w:rsidRDefault="00D14D0D">
    <w:pPr>
      <w:pStyle w:val="Header"/>
    </w:pPr>
    <w:r>
      <w:rPr>
        <w:noProof/>
      </w:rPr>
      <mc:AlternateContent>
        <mc:Choice Requires="wps">
          <w:drawing>
            <wp:anchor distT="0" distB="0" distL="0" distR="0" simplePos="0" relativeHeight="251660288" behindDoc="0" locked="0" layoutInCell="1" allowOverlap="1" wp14:anchorId="516DD68D" wp14:editId="14F150D3">
              <wp:simplePos x="539750" y="361950"/>
              <wp:positionH relativeFrom="page">
                <wp:align>center</wp:align>
              </wp:positionH>
              <wp:positionV relativeFrom="page">
                <wp:align>top</wp:align>
              </wp:positionV>
              <wp:extent cx="551815" cy="376555"/>
              <wp:effectExtent l="0" t="0" r="635" b="4445"/>
              <wp:wrapNone/>
              <wp:docPr id="146539681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F55C8F" w14:textId="09ECA149" w:rsidR="00D14D0D" w:rsidRPr="00D14D0D" w:rsidRDefault="00D14D0D" w:rsidP="00D14D0D">
                          <w:pPr>
                            <w:rPr>
                              <w:rFonts w:ascii="Calibri" w:eastAsia="Calibri" w:hAnsi="Calibri" w:cs="Calibri"/>
                              <w:noProof/>
                              <w:color w:val="0000FF"/>
                              <w:sz w:val="24"/>
                              <w:szCs w:val="24"/>
                            </w:rPr>
                          </w:pPr>
                          <w:r w:rsidRPr="00D14D0D">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6DD68D"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2F55C8F" w14:textId="09ECA149" w:rsidR="00D14D0D" w:rsidRPr="00D14D0D" w:rsidRDefault="00D14D0D" w:rsidP="00D14D0D">
                    <w:pPr>
                      <w:rPr>
                        <w:rFonts w:ascii="Calibri" w:eastAsia="Calibri" w:hAnsi="Calibri" w:cs="Calibri"/>
                        <w:noProof/>
                        <w:color w:val="0000FF"/>
                        <w:sz w:val="24"/>
                        <w:szCs w:val="24"/>
                      </w:rPr>
                    </w:pPr>
                    <w:r w:rsidRPr="00D14D0D">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DA6E" w14:textId="05F7B8D9" w:rsidR="00D14D0D" w:rsidRDefault="00D14D0D">
    <w:pPr>
      <w:pStyle w:val="Header"/>
    </w:pPr>
    <w:r>
      <w:rPr>
        <w:noProof/>
      </w:rPr>
      <mc:AlternateContent>
        <mc:Choice Requires="wps">
          <w:drawing>
            <wp:anchor distT="0" distB="0" distL="0" distR="0" simplePos="0" relativeHeight="251658240" behindDoc="0" locked="0" layoutInCell="1" allowOverlap="1" wp14:anchorId="0B7B0A04" wp14:editId="3AEB5255">
              <wp:simplePos x="635" y="635"/>
              <wp:positionH relativeFrom="page">
                <wp:align>center</wp:align>
              </wp:positionH>
              <wp:positionV relativeFrom="page">
                <wp:align>top</wp:align>
              </wp:positionV>
              <wp:extent cx="551815" cy="376555"/>
              <wp:effectExtent l="0" t="0" r="635" b="4445"/>
              <wp:wrapNone/>
              <wp:docPr id="115843267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464F41C" w14:textId="6FF5BD32" w:rsidR="00D14D0D" w:rsidRPr="00D14D0D" w:rsidRDefault="00D14D0D" w:rsidP="00D14D0D">
                          <w:pPr>
                            <w:rPr>
                              <w:rFonts w:ascii="Calibri" w:eastAsia="Calibri" w:hAnsi="Calibri" w:cs="Calibri"/>
                              <w:noProof/>
                              <w:color w:val="0000FF"/>
                              <w:sz w:val="24"/>
                              <w:szCs w:val="24"/>
                            </w:rPr>
                          </w:pPr>
                          <w:r w:rsidRPr="00D14D0D">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7B0A04"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464F41C" w14:textId="6FF5BD32" w:rsidR="00D14D0D" w:rsidRPr="00D14D0D" w:rsidRDefault="00D14D0D" w:rsidP="00D14D0D">
                    <w:pPr>
                      <w:rPr>
                        <w:rFonts w:ascii="Calibri" w:eastAsia="Calibri" w:hAnsi="Calibri" w:cs="Calibri"/>
                        <w:noProof/>
                        <w:color w:val="0000FF"/>
                        <w:sz w:val="24"/>
                        <w:szCs w:val="24"/>
                      </w:rPr>
                    </w:pPr>
                    <w:r w:rsidRPr="00D14D0D">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343D"/>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 w15:restartNumberingAfterBreak="0">
    <w:nsid w:val="067B4B43"/>
    <w:multiLevelType w:val="multilevel"/>
    <w:tmpl w:val="06E2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9526A"/>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 w15:restartNumberingAfterBreak="0">
    <w:nsid w:val="116AB500"/>
    <w:multiLevelType w:val="hybridMultilevel"/>
    <w:tmpl w:val="AAEC91D8"/>
    <w:lvl w:ilvl="0" w:tplc="798ED14E">
      <w:start w:val="1"/>
      <w:numFmt w:val="bullet"/>
      <w:lvlText w:val=""/>
      <w:lvlJc w:val="left"/>
      <w:pPr>
        <w:ind w:left="1080" w:hanging="360"/>
      </w:pPr>
      <w:rPr>
        <w:rFonts w:ascii="Symbol" w:hAnsi="Symbol" w:hint="default"/>
      </w:rPr>
    </w:lvl>
    <w:lvl w:ilvl="1" w:tplc="16B6A5F6">
      <w:start w:val="1"/>
      <w:numFmt w:val="bullet"/>
      <w:lvlText w:val="o"/>
      <w:lvlJc w:val="left"/>
      <w:pPr>
        <w:ind w:left="1800" w:hanging="360"/>
      </w:pPr>
      <w:rPr>
        <w:rFonts w:ascii="Courier New" w:hAnsi="Courier New" w:hint="default"/>
      </w:rPr>
    </w:lvl>
    <w:lvl w:ilvl="2" w:tplc="3ACCF0AC">
      <w:start w:val="1"/>
      <w:numFmt w:val="bullet"/>
      <w:lvlText w:val=""/>
      <w:lvlJc w:val="left"/>
      <w:pPr>
        <w:ind w:left="2520" w:hanging="360"/>
      </w:pPr>
      <w:rPr>
        <w:rFonts w:ascii="Wingdings" w:hAnsi="Wingdings" w:hint="default"/>
      </w:rPr>
    </w:lvl>
    <w:lvl w:ilvl="3" w:tplc="BF3043A0">
      <w:start w:val="1"/>
      <w:numFmt w:val="bullet"/>
      <w:lvlText w:val=""/>
      <w:lvlJc w:val="left"/>
      <w:pPr>
        <w:ind w:left="3240" w:hanging="360"/>
      </w:pPr>
      <w:rPr>
        <w:rFonts w:ascii="Symbol" w:hAnsi="Symbol" w:hint="default"/>
      </w:rPr>
    </w:lvl>
    <w:lvl w:ilvl="4" w:tplc="BDE0CB28">
      <w:start w:val="1"/>
      <w:numFmt w:val="bullet"/>
      <w:lvlText w:val="o"/>
      <w:lvlJc w:val="left"/>
      <w:pPr>
        <w:ind w:left="3960" w:hanging="360"/>
      </w:pPr>
      <w:rPr>
        <w:rFonts w:ascii="Courier New" w:hAnsi="Courier New" w:hint="default"/>
      </w:rPr>
    </w:lvl>
    <w:lvl w:ilvl="5" w:tplc="35AA0406">
      <w:start w:val="1"/>
      <w:numFmt w:val="bullet"/>
      <w:lvlText w:val=""/>
      <w:lvlJc w:val="left"/>
      <w:pPr>
        <w:ind w:left="4680" w:hanging="360"/>
      </w:pPr>
      <w:rPr>
        <w:rFonts w:ascii="Wingdings" w:hAnsi="Wingdings" w:hint="default"/>
      </w:rPr>
    </w:lvl>
    <w:lvl w:ilvl="6" w:tplc="B25C1B0A">
      <w:start w:val="1"/>
      <w:numFmt w:val="bullet"/>
      <w:lvlText w:val=""/>
      <w:lvlJc w:val="left"/>
      <w:pPr>
        <w:ind w:left="5400" w:hanging="360"/>
      </w:pPr>
      <w:rPr>
        <w:rFonts w:ascii="Symbol" w:hAnsi="Symbol" w:hint="default"/>
      </w:rPr>
    </w:lvl>
    <w:lvl w:ilvl="7" w:tplc="A2DA3338">
      <w:start w:val="1"/>
      <w:numFmt w:val="bullet"/>
      <w:lvlText w:val="o"/>
      <w:lvlJc w:val="left"/>
      <w:pPr>
        <w:ind w:left="6120" w:hanging="360"/>
      </w:pPr>
      <w:rPr>
        <w:rFonts w:ascii="Courier New" w:hAnsi="Courier New" w:hint="default"/>
      </w:rPr>
    </w:lvl>
    <w:lvl w:ilvl="8" w:tplc="5764F37E">
      <w:start w:val="1"/>
      <w:numFmt w:val="bullet"/>
      <w:lvlText w:val=""/>
      <w:lvlJc w:val="left"/>
      <w:pPr>
        <w:ind w:left="6840" w:hanging="360"/>
      </w:pPr>
      <w:rPr>
        <w:rFonts w:ascii="Wingdings" w:hAnsi="Wingdings" w:hint="default"/>
      </w:rPr>
    </w:lvl>
  </w:abstractNum>
  <w:abstractNum w:abstractNumId="4" w15:restartNumberingAfterBreak="0">
    <w:nsid w:val="14343508"/>
    <w:multiLevelType w:val="hybridMultilevel"/>
    <w:tmpl w:val="50CE4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AC40BE"/>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6" w15:restartNumberingAfterBreak="0">
    <w:nsid w:val="1EEE3F34"/>
    <w:multiLevelType w:val="hybridMultilevel"/>
    <w:tmpl w:val="CE7E4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D03E57"/>
    <w:multiLevelType w:val="hybridMultilevel"/>
    <w:tmpl w:val="96E65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3545DB"/>
    <w:multiLevelType w:val="multilevel"/>
    <w:tmpl w:val="4666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AC083F"/>
    <w:multiLevelType w:val="multilevel"/>
    <w:tmpl w:val="0DF2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938DE1"/>
    <w:multiLevelType w:val="hybridMultilevel"/>
    <w:tmpl w:val="D138EBBE"/>
    <w:lvl w:ilvl="0" w:tplc="6BD8944E">
      <w:start w:val="1"/>
      <w:numFmt w:val="bullet"/>
      <w:lvlText w:val=""/>
      <w:lvlJc w:val="left"/>
      <w:pPr>
        <w:ind w:left="1080" w:hanging="360"/>
      </w:pPr>
      <w:rPr>
        <w:rFonts w:ascii="Symbol" w:hAnsi="Symbol" w:hint="default"/>
      </w:rPr>
    </w:lvl>
    <w:lvl w:ilvl="1" w:tplc="E10649A0">
      <w:start w:val="1"/>
      <w:numFmt w:val="bullet"/>
      <w:lvlText w:val="o"/>
      <w:lvlJc w:val="left"/>
      <w:pPr>
        <w:ind w:left="1800" w:hanging="360"/>
      </w:pPr>
      <w:rPr>
        <w:rFonts w:ascii="Courier New" w:hAnsi="Courier New" w:hint="default"/>
      </w:rPr>
    </w:lvl>
    <w:lvl w:ilvl="2" w:tplc="0FDA7B8E">
      <w:start w:val="1"/>
      <w:numFmt w:val="bullet"/>
      <w:lvlText w:val=""/>
      <w:lvlJc w:val="left"/>
      <w:pPr>
        <w:ind w:left="2520" w:hanging="360"/>
      </w:pPr>
      <w:rPr>
        <w:rFonts w:ascii="Wingdings" w:hAnsi="Wingdings" w:hint="default"/>
      </w:rPr>
    </w:lvl>
    <w:lvl w:ilvl="3" w:tplc="9AB218CA">
      <w:start w:val="1"/>
      <w:numFmt w:val="bullet"/>
      <w:lvlText w:val=""/>
      <w:lvlJc w:val="left"/>
      <w:pPr>
        <w:ind w:left="3240" w:hanging="360"/>
      </w:pPr>
      <w:rPr>
        <w:rFonts w:ascii="Symbol" w:hAnsi="Symbol" w:hint="default"/>
      </w:rPr>
    </w:lvl>
    <w:lvl w:ilvl="4" w:tplc="4DC4AD66">
      <w:start w:val="1"/>
      <w:numFmt w:val="bullet"/>
      <w:lvlText w:val="o"/>
      <w:lvlJc w:val="left"/>
      <w:pPr>
        <w:ind w:left="3960" w:hanging="360"/>
      </w:pPr>
      <w:rPr>
        <w:rFonts w:ascii="Courier New" w:hAnsi="Courier New" w:hint="default"/>
      </w:rPr>
    </w:lvl>
    <w:lvl w:ilvl="5" w:tplc="C4B6036A">
      <w:start w:val="1"/>
      <w:numFmt w:val="bullet"/>
      <w:lvlText w:val=""/>
      <w:lvlJc w:val="left"/>
      <w:pPr>
        <w:ind w:left="4680" w:hanging="360"/>
      </w:pPr>
      <w:rPr>
        <w:rFonts w:ascii="Wingdings" w:hAnsi="Wingdings" w:hint="default"/>
      </w:rPr>
    </w:lvl>
    <w:lvl w:ilvl="6" w:tplc="58C2755C">
      <w:start w:val="1"/>
      <w:numFmt w:val="bullet"/>
      <w:lvlText w:val=""/>
      <w:lvlJc w:val="left"/>
      <w:pPr>
        <w:ind w:left="5400" w:hanging="360"/>
      </w:pPr>
      <w:rPr>
        <w:rFonts w:ascii="Symbol" w:hAnsi="Symbol" w:hint="default"/>
      </w:rPr>
    </w:lvl>
    <w:lvl w:ilvl="7" w:tplc="C25A8E6A">
      <w:start w:val="1"/>
      <w:numFmt w:val="bullet"/>
      <w:lvlText w:val="o"/>
      <w:lvlJc w:val="left"/>
      <w:pPr>
        <w:ind w:left="6120" w:hanging="360"/>
      </w:pPr>
      <w:rPr>
        <w:rFonts w:ascii="Courier New" w:hAnsi="Courier New" w:hint="default"/>
      </w:rPr>
    </w:lvl>
    <w:lvl w:ilvl="8" w:tplc="EC62212E">
      <w:start w:val="1"/>
      <w:numFmt w:val="bullet"/>
      <w:lvlText w:val=""/>
      <w:lvlJc w:val="left"/>
      <w:pPr>
        <w:ind w:left="6840" w:hanging="360"/>
      </w:pPr>
      <w:rPr>
        <w:rFonts w:ascii="Wingdings" w:hAnsi="Wingdings" w:hint="default"/>
      </w:rPr>
    </w:lvl>
  </w:abstractNum>
  <w:abstractNum w:abstractNumId="11" w15:restartNumberingAfterBreak="0">
    <w:nsid w:val="33A21B41"/>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2" w15:restartNumberingAfterBreak="0">
    <w:nsid w:val="3BD2D58D"/>
    <w:multiLevelType w:val="hybridMultilevel"/>
    <w:tmpl w:val="B524C98E"/>
    <w:lvl w:ilvl="0" w:tplc="F3C44686">
      <w:start w:val="1"/>
      <w:numFmt w:val="bullet"/>
      <w:lvlText w:val=""/>
      <w:lvlJc w:val="left"/>
      <w:pPr>
        <w:ind w:left="720" w:hanging="360"/>
      </w:pPr>
      <w:rPr>
        <w:rFonts w:ascii="Symbol" w:hAnsi="Symbol" w:hint="default"/>
      </w:rPr>
    </w:lvl>
    <w:lvl w:ilvl="1" w:tplc="08BC5860">
      <w:start w:val="1"/>
      <w:numFmt w:val="bullet"/>
      <w:lvlText w:val="o"/>
      <w:lvlJc w:val="left"/>
      <w:pPr>
        <w:ind w:left="1440" w:hanging="360"/>
      </w:pPr>
      <w:rPr>
        <w:rFonts w:ascii="Courier New" w:hAnsi="Courier New" w:hint="default"/>
      </w:rPr>
    </w:lvl>
    <w:lvl w:ilvl="2" w:tplc="DACC5BC2">
      <w:start w:val="1"/>
      <w:numFmt w:val="bullet"/>
      <w:lvlText w:val=""/>
      <w:lvlJc w:val="left"/>
      <w:pPr>
        <w:ind w:left="2160" w:hanging="360"/>
      </w:pPr>
      <w:rPr>
        <w:rFonts w:ascii="Wingdings" w:hAnsi="Wingdings" w:hint="default"/>
      </w:rPr>
    </w:lvl>
    <w:lvl w:ilvl="3" w:tplc="903E3EC2">
      <w:start w:val="1"/>
      <w:numFmt w:val="bullet"/>
      <w:lvlText w:val=""/>
      <w:lvlJc w:val="left"/>
      <w:pPr>
        <w:ind w:left="2880" w:hanging="360"/>
      </w:pPr>
      <w:rPr>
        <w:rFonts w:ascii="Symbol" w:hAnsi="Symbol" w:hint="default"/>
      </w:rPr>
    </w:lvl>
    <w:lvl w:ilvl="4" w:tplc="F4445A22">
      <w:start w:val="1"/>
      <w:numFmt w:val="bullet"/>
      <w:lvlText w:val="o"/>
      <w:lvlJc w:val="left"/>
      <w:pPr>
        <w:ind w:left="3600" w:hanging="360"/>
      </w:pPr>
      <w:rPr>
        <w:rFonts w:ascii="Courier New" w:hAnsi="Courier New" w:hint="default"/>
      </w:rPr>
    </w:lvl>
    <w:lvl w:ilvl="5" w:tplc="1D5E01D2">
      <w:start w:val="1"/>
      <w:numFmt w:val="bullet"/>
      <w:lvlText w:val=""/>
      <w:lvlJc w:val="left"/>
      <w:pPr>
        <w:ind w:left="4320" w:hanging="360"/>
      </w:pPr>
      <w:rPr>
        <w:rFonts w:ascii="Wingdings" w:hAnsi="Wingdings" w:hint="default"/>
      </w:rPr>
    </w:lvl>
    <w:lvl w:ilvl="6" w:tplc="1ADA804E">
      <w:start w:val="1"/>
      <w:numFmt w:val="bullet"/>
      <w:lvlText w:val=""/>
      <w:lvlJc w:val="left"/>
      <w:pPr>
        <w:ind w:left="5040" w:hanging="360"/>
      </w:pPr>
      <w:rPr>
        <w:rFonts w:ascii="Symbol" w:hAnsi="Symbol" w:hint="default"/>
      </w:rPr>
    </w:lvl>
    <w:lvl w:ilvl="7" w:tplc="BB4015CA">
      <w:start w:val="1"/>
      <w:numFmt w:val="bullet"/>
      <w:lvlText w:val="o"/>
      <w:lvlJc w:val="left"/>
      <w:pPr>
        <w:ind w:left="5760" w:hanging="360"/>
      </w:pPr>
      <w:rPr>
        <w:rFonts w:ascii="Courier New" w:hAnsi="Courier New" w:hint="default"/>
      </w:rPr>
    </w:lvl>
    <w:lvl w:ilvl="8" w:tplc="437C5540">
      <w:start w:val="1"/>
      <w:numFmt w:val="bullet"/>
      <w:lvlText w:val=""/>
      <w:lvlJc w:val="left"/>
      <w:pPr>
        <w:ind w:left="6480" w:hanging="360"/>
      </w:pPr>
      <w:rPr>
        <w:rFonts w:ascii="Wingdings" w:hAnsi="Wingdings" w:hint="default"/>
      </w:rPr>
    </w:lvl>
  </w:abstractNum>
  <w:abstractNum w:abstractNumId="13" w15:restartNumberingAfterBreak="0">
    <w:nsid w:val="3FA01526"/>
    <w:multiLevelType w:val="hybridMultilevel"/>
    <w:tmpl w:val="B7385028"/>
    <w:lvl w:ilvl="0" w:tplc="76089564">
      <w:start w:val="1"/>
      <w:numFmt w:val="decimal"/>
      <w:lvlText w:val="%1."/>
      <w:lvlJc w:val="left"/>
      <w:pPr>
        <w:ind w:left="720" w:hanging="360"/>
      </w:pPr>
      <w:rPr>
        <w:rFonts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C04E4B"/>
    <w:multiLevelType w:val="hybridMultilevel"/>
    <w:tmpl w:val="BEE02D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3D8BAF"/>
    <w:multiLevelType w:val="hybridMultilevel"/>
    <w:tmpl w:val="28A80BE4"/>
    <w:lvl w:ilvl="0" w:tplc="90081D4E">
      <w:start w:val="1"/>
      <w:numFmt w:val="bullet"/>
      <w:lvlText w:val=""/>
      <w:lvlJc w:val="left"/>
      <w:pPr>
        <w:ind w:left="720" w:hanging="360"/>
      </w:pPr>
      <w:rPr>
        <w:rFonts w:ascii="Symbol" w:hAnsi="Symbol" w:hint="default"/>
      </w:rPr>
    </w:lvl>
    <w:lvl w:ilvl="1" w:tplc="8E62D8D0">
      <w:start w:val="1"/>
      <w:numFmt w:val="bullet"/>
      <w:lvlText w:val="o"/>
      <w:lvlJc w:val="left"/>
      <w:pPr>
        <w:ind w:left="1440" w:hanging="360"/>
      </w:pPr>
      <w:rPr>
        <w:rFonts w:ascii="Courier New" w:hAnsi="Courier New" w:hint="default"/>
      </w:rPr>
    </w:lvl>
    <w:lvl w:ilvl="2" w:tplc="5478F410">
      <w:start w:val="1"/>
      <w:numFmt w:val="bullet"/>
      <w:lvlText w:val=""/>
      <w:lvlJc w:val="left"/>
      <w:pPr>
        <w:ind w:left="2160" w:hanging="360"/>
      </w:pPr>
      <w:rPr>
        <w:rFonts w:ascii="Wingdings" w:hAnsi="Wingdings" w:hint="default"/>
      </w:rPr>
    </w:lvl>
    <w:lvl w:ilvl="3" w:tplc="C936980A">
      <w:start w:val="1"/>
      <w:numFmt w:val="bullet"/>
      <w:lvlText w:val=""/>
      <w:lvlJc w:val="left"/>
      <w:pPr>
        <w:ind w:left="2880" w:hanging="360"/>
      </w:pPr>
      <w:rPr>
        <w:rFonts w:ascii="Symbol" w:hAnsi="Symbol" w:hint="default"/>
      </w:rPr>
    </w:lvl>
    <w:lvl w:ilvl="4" w:tplc="3D50879A">
      <w:start w:val="1"/>
      <w:numFmt w:val="bullet"/>
      <w:lvlText w:val="o"/>
      <w:lvlJc w:val="left"/>
      <w:pPr>
        <w:ind w:left="3600" w:hanging="360"/>
      </w:pPr>
      <w:rPr>
        <w:rFonts w:ascii="Courier New" w:hAnsi="Courier New" w:hint="default"/>
      </w:rPr>
    </w:lvl>
    <w:lvl w:ilvl="5" w:tplc="904C361E">
      <w:start w:val="1"/>
      <w:numFmt w:val="bullet"/>
      <w:lvlText w:val=""/>
      <w:lvlJc w:val="left"/>
      <w:pPr>
        <w:ind w:left="4320" w:hanging="360"/>
      </w:pPr>
      <w:rPr>
        <w:rFonts w:ascii="Wingdings" w:hAnsi="Wingdings" w:hint="default"/>
      </w:rPr>
    </w:lvl>
    <w:lvl w:ilvl="6" w:tplc="91F270DC">
      <w:start w:val="1"/>
      <w:numFmt w:val="bullet"/>
      <w:lvlText w:val=""/>
      <w:lvlJc w:val="left"/>
      <w:pPr>
        <w:ind w:left="5040" w:hanging="360"/>
      </w:pPr>
      <w:rPr>
        <w:rFonts w:ascii="Symbol" w:hAnsi="Symbol" w:hint="default"/>
      </w:rPr>
    </w:lvl>
    <w:lvl w:ilvl="7" w:tplc="3C90ECF8">
      <w:start w:val="1"/>
      <w:numFmt w:val="bullet"/>
      <w:lvlText w:val="o"/>
      <w:lvlJc w:val="left"/>
      <w:pPr>
        <w:ind w:left="5760" w:hanging="360"/>
      </w:pPr>
      <w:rPr>
        <w:rFonts w:ascii="Courier New" w:hAnsi="Courier New" w:hint="default"/>
      </w:rPr>
    </w:lvl>
    <w:lvl w:ilvl="8" w:tplc="A4164FEC">
      <w:start w:val="1"/>
      <w:numFmt w:val="bullet"/>
      <w:lvlText w:val=""/>
      <w:lvlJc w:val="left"/>
      <w:pPr>
        <w:ind w:left="6480" w:hanging="360"/>
      </w:pPr>
      <w:rPr>
        <w:rFonts w:ascii="Wingdings" w:hAnsi="Wingdings" w:hint="default"/>
      </w:rPr>
    </w:lvl>
  </w:abstractNum>
  <w:abstractNum w:abstractNumId="16" w15:restartNumberingAfterBreak="0">
    <w:nsid w:val="48FC408F"/>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7" w15:restartNumberingAfterBreak="0">
    <w:nsid w:val="4E21168C"/>
    <w:multiLevelType w:val="hybridMultilevel"/>
    <w:tmpl w:val="7FF8B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AA233C"/>
    <w:multiLevelType w:val="hybridMultilevel"/>
    <w:tmpl w:val="A2AE6F78"/>
    <w:lvl w:ilvl="0" w:tplc="C7C0C1BE">
      <w:start w:val="1"/>
      <w:numFmt w:val="bullet"/>
      <w:lvlText w:val=""/>
      <w:lvlJc w:val="left"/>
      <w:pPr>
        <w:ind w:left="720" w:hanging="360"/>
      </w:pPr>
      <w:rPr>
        <w:rFonts w:ascii="Symbol" w:hAnsi="Symbol" w:hint="default"/>
      </w:rPr>
    </w:lvl>
    <w:lvl w:ilvl="1" w:tplc="52CCD952">
      <w:start w:val="1"/>
      <w:numFmt w:val="bullet"/>
      <w:lvlText w:val="o"/>
      <w:lvlJc w:val="left"/>
      <w:pPr>
        <w:ind w:left="1440" w:hanging="360"/>
      </w:pPr>
      <w:rPr>
        <w:rFonts w:ascii="Courier New" w:hAnsi="Courier New" w:hint="default"/>
      </w:rPr>
    </w:lvl>
    <w:lvl w:ilvl="2" w:tplc="AF7A8988">
      <w:start w:val="1"/>
      <w:numFmt w:val="bullet"/>
      <w:lvlText w:val=""/>
      <w:lvlJc w:val="left"/>
      <w:pPr>
        <w:ind w:left="2160" w:hanging="360"/>
      </w:pPr>
      <w:rPr>
        <w:rFonts w:ascii="Wingdings" w:hAnsi="Wingdings" w:hint="default"/>
      </w:rPr>
    </w:lvl>
    <w:lvl w:ilvl="3" w:tplc="8C2257AC">
      <w:start w:val="1"/>
      <w:numFmt w:val="bullet"/>
      <w:lvlText w:val=""/>
      <w:lvlJc w:val="left"/>
      <w:pPr>
        <w:ind w:left="2880" w:hanging="360"/>
      </w:pPr>
      <w:rPr>
        <w:rFonts w:ascii="Symbol" w:hAnsi="Symbol" w:hint="default"/>
      </w:rPr>
    </w:lvl>
    <w:lvl w:ilvl="4" w:tplc="E8602C82">
      <w:start w:val="1"/>
      <w:numFmt w:val="bullet"/>
      <w:lvlText w:val="o"/>
      <w:lvlJc w:val="left"/>
      <w:pPr>
        <w:ind w:left="3600" w:hanging="360"/>
      </w:pPr>
      <w:rPr>
        <w:rFonts w:ascii="Courier New" w:hAnsi="Courier New" w:hint="default"/>
      </w:rPr>
    </w:lvl>
    <w:lvl w:ilvl="5" w:tplc="C220D982">
      <w:start w:val="1"/>
      <w:numFmt w:val="bullet"/>
      <w:lvlText w:val=""/>
      <w:lvlJc w:val="left"/>
      <w:pPr>
        <w:ind w:left="4320" w:hanging="360"/>
      </w:pPr>
      <w:rPr>
        <w:rFonts w:ascii="Wingdings" w:hAnsi="Wingdings" w:hint="default"/>
      </w:rPr>
    </w:lvl>
    <w:lvl w:ilvl="6" w:tplc="F20090B6">
      <w:start w:val="1"/>
      <w:numFmt w:val="bullet"/>
      <w:lvlText w:val=""/>
      <w:lvlJc w:val="left"/>
      <w:pPr>
        <w:ind w:left="5040" w:hanging="360"/>
      </w:pPr>
      <w:rPr>
        <w:rFonts w:ascii="Symbol" w:hAnsi="Symbol" w:hint="default"/>
      </w:rPr>
    </w:lvl>
    <w:lvl w:ilvl="7" w:tplc="FF08903A">
      <w:start w:val="1"/>
      <w:numFmt w:val="bullet"/>
      <w:lvlText w:val="o"/>
      <w:lvlJc w:val="left"/>
      <w:pPr>
        <w:ind w:left="5760" w:hanging="360"/>
      </w:pPr>
      <w:rPr>
        <w:rFonts w:ascii="Courier New" w:hAnsi="Courier New" w:hint="default"/>
      </w:rPr>
    </w:lvl>
    <w:lvl w:ilvl="8" w:tplc="85080614">
      <w:start w:val="1"/>
      <w:numFmt w:val="bullet"/>
      <w:lvlText w:val=""/>
      <w:lvlJc w:val="left"/>
      <w:pPr>
        <w:ind w:left="6480" w:hanging="360"/>
      </w:pPr>
      <w:rPr>
        <w:rFonts w:ascii="Wingdings" w:hAnsi="Wingdings" w:hint="default"/>
      </w:rPr>
    </w:lvl>
  </w:abstractNum>
  <w:abstractNum w:abstractNumId="19" w15:restartNumberingAfterBreak="0">
    <w:nsid w:val="5668168F"/>
    <w:multiLevelType w:val="hybridMultilevel"/>
    <w:tmpl w:val="70E8FC30"/>
    <w:lvl w:ilvl="0" w:tplc="FFFFFFFF">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58C52D"/>
    <w:multiLevelType w:val="hybridMultilevel"/>
    <w:tmpl w:val="32D46CDE"/>
    <w:lvl w:ilvl="0" w:tplc="00007366">
      <w:start w:val="1"/>
      <w:numFmt w:val="bullet"/>
      <w:lvlText w:val=""/>
      <w:lvlJc w:val="left"/>
      <w:pPr>
        <w:ind w:left="1080" w:hanging="360"/>
      </w:pPr>
      <w:rPr>
        <w:rFonts w:ascii="Symbol" w:hAnsi="Symbol" w:hint="default"/>
      </w:rPr>
    </w:lvl>
    <w:lvl w:ilvl="1" w:tplc="83AAA286">
      <w:start w:val="1"/>
      <w:numFmt w:val="bullet"/>
      <w:lvlText w:val="o"/>
      <w:lvlJc w:val="left"/>
      <w:pPr>
        <w:ind w:left="1800" w:hanging="360"/>
      </w:pPr>
      <w:rPr>
        <w:rFonts w:ascii="Courier New" w:hAnsi="Courier New" w:hint="default"/>
      </w:rPr>
    </w:lvl>
    <w:lvl w:ilvl="2" w:tplc="78ACBAC2">
      <w:start w:val="1"/>
      <w:numFmt w:val="bullet"/>
      <w:lvlText w:val=""/>
      <w:lvlJc w:val="left"/>
      <w:pPr>
        <w:ind w:left="2520" w:hanging="360"/>
      </w:pPr>
      <w:rPr>
        <w:rFonts w:ascii="Wingdings" w:hAnsi="Wingdings" w:hint="default"/>
      </w:rPr>
    </w:lvl>
    <w:lvl w:ilvl="3" w:tplc="288E1A72">
      <w:start w:val="1"/>
      <w:numFmt w:val="bullet"/>
      <w:lvlText w:val=""/>
      <w:lvlJc w:val="left"/>
      <w:pPr>
        <w:ind w:left="3240" w:hanging="360"/>
      </w:pPr>
      <w:rPr>
        <w:rFonts w:ascii="Symbol" w:hAnsi="Symbol" w:hint="default"/>
      </w:rPr>
    </w:lvl>
    <w:lvl w:ilvl="4" w:tplc="F604B396">
      <w:start w:val="1"/>
      <w:numFmt w:val="bullet"/>
      <w:lvlText w:val="o"/>
      <w:lvlJc w:val="left"/>
      <w:pPr>
        <w:ind w:left="3960" w:hanging="360"/>
      </w:pPr>
      <w:rPr>
        <w:rFonts w:ascii="Courier New" w:hAnsi="Courier New" w:hint="default"/>
      </w:rPr>
    </w:lvl>
    <w:lvl w:ilvl="5" w:tplc="39FA923A">
      <w:start w:val="1"/>
      <w:numFmt w:val="bullet"/>
      <w:lvlText w:val=""/>
      <w:lvlJc w:val="left"/>
      <w:pPr>
        <w:ind w:left="4680" w:hanging="360"/>
      </w:pPr>
      <w:rPr>
        <w:rFonts w:ascii="Wingdings" w:hAnsi="Wingdings" w:hint="default"/>
      </w:rPr>
    </w:lvl>
    <w:lvl w:ilvl="6" w:tplc="5BD4578E">
      <w:start w:val="1"/>
      <w:numFmt w:val="bullet"/>
      <w:lvlText w:val=""/>
      <w:lvlJc w:val="left"/>
      <w:pPr>
        <w:ind w:left="5400" w:hanging="360"/>
      </w:pPr>
      <w:rPr>
        <w:rFonts w:ascii="Symbol" w:hAnsi="Symbol" w:hint="default"/>
      </w:rPr>
    </w:lvl>
    <w:lvl w:ilvl="7" w:tplc="7EEED64C">
      <w:start w:val="1"/>
      <w:numFmt w:val="bullet"/>
      <w:lvlText w:val="o"/>
      <w:lvlJc w:val="left"/>
      <w:pPr>
        <w:ind w:left="6120" w:hanging="360"/>
      </w:pPr>
      <w:rPr>
        <w:rFonts w:ascii="Courier New" w:hAnsi="Courier New" w:hint="default"/>
      </w:rPr>
    </w:lvl>
    <w:lvl w:ilvl="8" w:tplc="9FB0BBCA">
      <w:start w:val="1"/>
      <w:numFmt w:val="bullet"/>
      <w:lvlText w:val=""/>
      <w:lvlJc w:val="left"/>
      <w:pPr>
        <w:ind w:left="6840" w:hanging="360"/>
      </w:pPr>
      <w:rPr>
        <w:rFonts w:ascii="Wingdings" w:hAnsi="Wingdings" w:hint="default"/>
      </w:rPr>
    </w:lvl>
  </w:abstractNum>
  <w:abstractNum w:abstractNumId="21" w15:restartNumberingAfterBreak="0">
    <w:nsid w:val="5A943BA7"/>
    <w:multiLevelType w:val="multilevel"/>
    <w:tmpl w:val="6616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0C5D05"/>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3" w15:restartNumberingAfterBreak="0">
    <w:nsid w:val="5F132B1B"/>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4" w15:restartNumberingAfterBreak="0">
    <w:nsid w:val="5F894DA6"/>
    <w:multiLevelType w:val="multilevel"/>
    <w:tmpl w:val="2DC6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D75FA7"/>
    <w:multiLevelType w:val="hybridMultilevel"/>
    <w:tmpl w:val="83F85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4E1819"/>
    <w:multiLevelType w:val="multilevel"/>
    <w:tmpl w:val="7410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CD68DF"/>
    <w:multiLevelType w:val="hybridMultilevel"/>
    <w:tmpl w:val="0294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13816"/>
    <w:multiLevelType w:val="hybridMultilevel"/>
    <w:tmpl w:val="EA1490F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15:restartNumberingAfterBreak="0">
    <w:nsid w:val="69F06E8C"/>
    <w:multiLevelType w:val="hybridMultilevel"/>
    <w:tmpl w:val="1EA87B92"/>
    <w:lvl w:ilvl="0" w:tplc="F4A2972E">
      <w:start w:val="1"/>
      <w:numFmt w:val="decimal"/>
      <w:lvlText w:val="%1."/>
      <w:lvlJc w:val="left"/>
      <w:pPr>
        <w:ind w:left="720" w:hanging="360"/>
      </w:pPr>
      <w:rPr>
        <w:rFonts w:ascii="Arial" w:hAnsi="Arial" w:cs="Arial" w:hint="default"/>
        <w:b/>
        <w:i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2528AD"/>
    <w:multiLevelType w:val="hybridMultilevel"/>
    <w:tmpl w:val="4C665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DE35A8"/>
    <w:multiLevelType w:val="hybridMultilevel"/>
    <w:tmpl w:val="B1709F70"/>
    <w:lvl w:ilvl="0" w:tplc="05FCD214">
      <w:start w:val="1"/>
      <w:numFmt w:val="bullet"/>
      <w:lvlText w:val=""/>
      <w:lvlJc w:val="left"/>
      <w:pPr>
        <w:ind w:left="720" w:hanging="360"/>
      </w:pPr>
      <w:rPr>
        <w:rFonts w:ascii="Symbol" w:hAnsi="Symbol" w:hint="default"/>
      </w:rPr>
    </w:lvl>
    <w:lvl w:ilvl="1" w:tplc="D45432D0">
      <w:start w:val="1"/>
      <w:numFmt w:val="bullet"/>
      <w:lvlText w:val="o"/>
      <w:lvlJc w:val="left"/>
      <w:pPr>
        <w:ind w:left="1440" w:hanging="360"/>
      </w:pPr>
      <w:rPr>
        <w:rFonts w:ascii="Courier New" w:hAnsi="Courier New" w:hint="default"/>
      </w:rPr>
    </w:lvl>
    <w:lvl w:ilvl="2" w:tplc="D236007E">
      <w:start w:val="1"/>
      <w:numFmt w:val="bullet"/>
      <w:lvlText w:val=""/>
      <w:lvlJc w:val="left"/>
      <w:pPr>
        <w:ind w:left="2160" w:hanging="360"/>
      </w:pPr>
      <w:rPr>
        <w:rFonts w:ascii="Wingdings" w:hAnsi="Wingdings" w:hint="default"/>
      </w:rPr>
    </w:lvl>
    <w:lvl w:ilvl="3" w:tplc="1946E5EC">
      <w:start w:val="1"/>
      <w:numFmt w:val="bullet"/>
      <w:lvlText w:val=""/>
      <w:lvlJc w:val="left"/>
      <w:pPr>
        <w:ind w:left="2880" w:hanging="360"/>
      </w:pPr>
      <w:rPr>
        <w:rFonts w:ascii="Symbol" w:hAnsi="Symbol" w:hint="default"/>
      </w:rPr>
    </w:lvl>
    <w:lvl w:ilvl="4" w:tplc="249E0676">
      <w:start w:val="1"/>
      <w:numFmt w:val="bullet"/>
      <w:lvlText w:val="o"/>
      <w:lvlJc w:val="left"/>
      <w:pPr>
        <w:ind w:left="3600" w:hanging="360"/>
      </w:pPr>
      <w:rPr>
        <w:rFonts w:ascii="Courier New" w:hAnsi="Courier New" w:hint="default"/>
      </w:rPr>
    </w:lvl>
    <w:lvl w:ilvl="5" w:tplc="236C661C">
      <w:start w:val="1"/>
      <w:numFmt w:val="bullet"/>
      <w:lvlText w:val=""/>
      <w:lvlJc w:val="left"/>
      <w:pPr>
        <w:ind w:left="4320" w:hanging="360"/>
      </w:pPr>
      <w:rPr>
        <w:rFonts w:ascii="Wingdings" w:hAnsi="Wingdings" w:hint="default"/>
      </w:rPr>
    </w:lvl>
    <w:lvl w:ilvl="6" w:tplc="A6C41FC2">
      <w:start w:val="1"/>
      <w:numFmt w:val="bullet"/>
      <w:lvlText w:val=""/>
      <w:lvlJc w:val="left"/>
      <w:pPr>
        <w:ind w:left="5040" w:hanging="360"/>
      </w:pPr>
      <w:rPr>
        <w:rFonts w:ascii="Symbol" w:hAnsi="Symbol" w:hint="default"/>
      </w:rPr>
    </w:lvl>
    <w:lvl w:ilvl="7" w:tplc="D848FF50">
      <w:start w:val="1"/>
      <w:numFmt w:val="bullet"/>
      <w:lvlText w:val="o"/>
      <w:lvlJc w:val="left"/>
      <w:pPr>
        <w:ind w:left="5760" w:hanging="360"/>
      </w:pPr>
      <w:rPr>
        <w:rFonts w:ascii="Courier New" w:hAnsi="Courier New" w:hint="default"/>
      </w:rPr>
    </w:lvl>
    <w:lvl w:ilvl="8" w:tplc="4970D938">
      <w:start w:val="1"/>
      <w:numFmt w:val="bullet"/>
      <w:lvlText w:val=""/>
      <w:lvlJc w:val="left"/>
      <w:pPr>
        <w:ind w:left="6480" w:hanging="360"/>
      </w:pPr>
      <w:rPr>
        <w:rFonts w:ascii="Wingdings" w:hAnsi="Wingdings" w:hint="default"/>
      </w:rPr>
    </w:lvl>
  </w:abstractNum>
  <w:abstractNum w:abstractNumId="32" w15:restartNumberingAfterBreak="0">
    <w:nsid w:val="76346B6B"/>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3" w15:restartNumberingAfterBreak="0">
    <w:nsid w:val="76C7110E"/>
    <w:multiLevelType w:val="hybridMultilevel"/>
    <w:tmpl w:val="D36A4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027472"/>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5" w15:restartNumberingAfterBreak="0">
    <w:nsid w:val="7B874287"/>
    <w:multiLevelType w:val="hybridMultilevel"/>
    <w:tmpl w:val="DBBC4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2485287">
    <w:abstractNumId w:val="15"/>
  </w:num>
  <w:num w:numId="2" w16cid:durableId="178468442">
    <w:abstractNumId w:val="18"/>
  </w:num>
  <w:num w:numId="3" w16cid:durableId="1270241280">
    <w:abstractNumId w:val="3"/>
  </w:num>
  <w:num w:numId="4" w16cid:durableId="1634166931">
    <w:abstractNumId w:val="31"/>
  </w:num>
  <w:num w:numId="5" w16cid:durableId="1044717300">
    <w:abstractNumId w:val="10"/>
  </w:num>
  <w:num w:numId="6" w16cid:durableId="1328901104">
    <w:abstractNumId w:val="20"/>
  </w:num>
  <w:num w:numId="7" w16cid:durableId="1693066514">
    <w:abstractNumId w:val="12"/>
  </w:num>
  <w:num w:numId="8" w16cid:durableId="1888252258">
    <w:abstractNumId w:val="0"/>
  </w:num>
  <w:num w:numId="9" w16cid:durableId="2085640281">
    <w:abstractNumId w:val="22"/>
  </w:num>
  <w:num w:numId="10" w16cid:durableId="455217260">
    <w:abstractNumId w:val="16"/>
  </w:num>
  <w:num w:numId="11" w16cid:durableId="573395336">
    <w:abstractNumId w:val="32"/>
  </w:num>
  <w:num w:numId="12" w16cid:durableId="263149697">
    <w:abstractNumId w:val="34"/>
  </w:num>
  <w:num w:numId="13" w16cid:durableId="408817866">
    <w:abstractNumId w:val="5"/>
  </w:num>
  <w:num w:numId="14" w16cid:durableId="1028608567">
    <w:abstractNumId w:val="23"/>
  </w:num>
  <w:num w:numId="15" w16cid:durableId="1061905384">
    <w:abstractNumId w:val="2"/>
  </w:num>
  <w:num w:numId="16" w16cid:durableId="240258776">
    <w:abstractNumId w:val="11"/>
  </w:num>
  <w:num w:numId="17" w16cid:durableId="918054121">
    <w:abstractNumId w:val="17"/>
  </w:num>
  <w:num w:numId="18" w16cid:durableId="2067484596">
    <w:abstractNumId w:val="33"/>
  </w:num>
  <w:num w:numId="19" w16cid:durableId="2076080411">
    <w:abstractNumId w:val="28"/>
  </w:num>
  <w:num w:numId="20" w16cid:durableId="1645426844">
    <w:abstractNumId w:val="4"/>
  </w:num>
  <w:num w:numId="21" w16cid:durableId="176233633">
    <w:abstractNumId w:val="25"/>
  </w:num>
  <w:num w:numId="22" w16cid:durableId="1992827518">
    <w:abstractNumId w:val="6"/>
  </w:num>
  <w:num w:numId="23" w16cid:durableId="2073889463">
    <w:abstractNumId w:val="14"/>
  </w:num>
  <w:num w:numId="24" w16cid:durableId="1080441637">
    <w:abstractNumId w:val="7"/>
  </w:num>
  <w:num w:numId="25" w16cid:durableId="1068263376">
    <w:abstractNumId w:val="13"/>
  </w:num>
  <w:num w:numId="26" w16cid:durableId="1461846439">
    <w:abstractNumId w:val="29"/>
  </w:num>
  <w:num w:numId="27" w16cid:durableId="57024579">
    <w:abstractNumId w:val="19"/>
  </w:num>
  <w:num w:numId="28" w16cid:durableId="1774671009">
    <w:abstractNumId w:val="27"/>
  </w:num>
  <w:num w:numId="29" w16cid:durableId="1482233431">
    <w:abstractNumId w:val="1"/>
  </w:num>
  <w:num w:numId="30" w16cid:durableId="865366236">
    <w:abstractNumId w:val="26"/>
  </w:num>
  <w:num w:numId="31" w16cid:durableId="115755271">
    <w:abstractNumId w:val="21"/>
  </w:num>
  <w:num w:numId="32" w16cid:durableId="621161">
    <w:abstractNumId w:val="9"/>
  </w:num>
  <w:num w:numId="33" w16cid:durableId="63795988">
    <w:abstractNumId w:val="24"/>
  </w:num>
  <w:num w:numId="34" w16cid:durableId="466775212">
    <w:abstractNumId w:val="8"/>
  </w:num>
  <w:num w:numId="35" w16cid:durableId="1907950882">
    <w:abstractNumId w:val="35"/>
  </w:num>
  <w:num w:numId="36" w16cid:durableId="124337480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0"/>
  <w:hyphenationZone w:val="0"/>
  <w:doNotHyphenateCaps/>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7F2"/>
    <w:rsid w:val="00003442"/>
    <w:rsid w:val="00020B6E"/>
    <w:rsid w:val="0002398C"/>
    <w:rsid w:val="00026EC2"/>
    <w:rsid w:val="000274AF"/>
    <w:rsid w:val="00031780"/>
    <w:rsid w:val="00044E03"/>
    <w:rsid w:val="000533FE"/>
    <w:rsid w:val="00066EA1"/>
    <w:rsid w:val="00067CB3"/>
    <w:rsid w:val="00084AC2"/>
    <w:rsid w:val="000A4C4C"/>
    <w:rsid w:val="000B2937"/>
    <w:rsid w:val="000B50D2"/>
    <w:rsid w:val="000B5207"/>
    <w:rsid w:val="000B60FD"/>
    <w:rsid w:val="000E7B6F"/>
    <w:rsid w:val="000F0671"/>
    <w:rsid w:val="00101B04"/>
    <w:rsid w:val="00104B93"/>
    <w:rsid w:val="001138B7"/>
    <w:rsid w:val="00130656"/>
    <w:rsid w:val="00132317"/>
    <w:rsid w:val="00133938"/>
    <w:rsid w:val="001355D5"/>
    <w:rsid w:val="00140AAC"/>
    <w:rsid w:val="0014784D"/>
    <w:rsid w:val="00151028"/>
    <w:rsid w:val="00167C58"/>
    <w:rsid w:val="00181294"/>
    <w:rsid w:val="001852D4"/>
    <w:rsid w:val="00186C2A"/>
    <w:rsid w:val="0019735B"/>
    <w:rsid w:val="001A2068"/>
    <w:rsid w:val="001A49A3"/>
    <w:rsid w:val="001B5E5C"/>
    <w:rsid w:val="001C2432"/>
    <w:rsid w:val="001C39D4"/>
    <w:rsid w:val="001D3E23"/>
    <w:rsid w:val="001F2B7A"/>
    <w:rsid w:val="001F3457"/>
    <w:rsid w:val="001F6451"/>
    <w:rsid w:val="0020089F"/>
    <w:rsid w:val="00207074"/>
    <w:rsid w:val="002073D7"/>
    <w:rsid w:val="00207D7D"/>
    <w:rsid w:val="00224351"/>
    <w:rsid w:val="00226A15"/>
    <w:rsid w:val="00244766"/>
    <w:rsid w:val="002457D2"/>
    <w:rsid w:val="00252D41"/>
    <w:rsid w:val="00273822"/>
    <w:rsid w:val="00276EFC"/>
    <w:rsid w:val="00286D66"/>
    <w:rsid w:val="002878B3"/>
    <w:rsid w:val="00295669"/>
    <w:rsid w:val="002A3C96"/>
    <w:rsid w:val="002A4AEC"/>
    <w:rsid w:val="002A73BF"/>
    <w:rsid w:val="002C7157"/>
    <w:rsid w:val="002D2026"/>
    <w:rsid w:val="002D5430"/>
    <w:rsid w:val="003004E6"/>
    <w:rsid w:val="003034BD"/>
    <w:rsid w:val="00320CF4"/>
    <w:rsid w:val="00331478"/>
    <w:rsid w:val="003336E1"/>
    <w:rsid w:val="003338C1"/>
    <w:rsid w:val="00334062"/>
    <w:rsid w:val="00335F1C"/>
    <w:rsid w:val="00337256"/>
    <w:rsid w:val="003410B0"/>
    <w:rsid w:val="00345D4F"/>
    <w:rsid w:val="00347480"/>
    <w:rsid w:val="00372672"/>
    <w:rsid w:val="003817A4"/>
    <w:rsid w:val="00391E06"/>
    <w:rsid w:val="003A4ED4"/>
    <w:rsid w:val="003A5770"/>
    <w:rsid w:val="003B13F8"/>
    <w:rsid w:val="003C51FB"/>
    <w:rsid w:val="003C5EE0"/>
    <w:rsid w:val="003C6ECD"/>
    <w:rsid w:val="003D6E17"/>
    <w:rsid w:val="003D7BE6"/>
    <w:rsid w:val="003E2DE8"/>
    <w:rsid w:val="003E460E"/>
    <w:rsid w:val="003F42DC"/>
    <w:rsid w:val="003F7BFA"/>
    <w:rsid w:val="00402712"/>
    <w:rsid w:val="004049F3"/>
    <w:rsid w:val="00424141"/>
    <w:rsid w:val="004275A0"/>
    <w:rsid w:val="00450E3F"/>
    <w:rsid w:val="00453866"/>
    <w:rsid w:val="00466C71"/>
    <w:rsid w:val="00471FD2"/>
    <w:rsid w:val="004A1DDB"/>
    <w:rsid w:val="004A53E4"/>
    <w:rsid w:val="004B11A2"/>
    <w:rsid w:val="004C0324"/>
    <w:rsid w:val="004C07F2"/>
    <w:rsid w:val="004C6AF2"/>
    <w:rsid w:val="004D623B"/>
    <w:rsid w:val="004E1365"/>
    <w:rsid w:val="004E38A8"/>
    <w:rsid w:val="004F0B66"/>
    <w:rsid w:val="0050308D"/>
    <w:rsid w:val="00505A8B"/>
    <w:rsid w:val="00517D56"/>
    <w:rsid w:val="005201AB"/>
    <w:rsid w:val="00525CA1"/>
    <w:rsid w:val="00532AB4"/>
    <w:rsid w:val="00534DD1"/>
    <w:rsid w:val="005369B0"/>
    <w:rsid w:val="00536A47"/>
    <w:rsid w:val="00550BB7"/>
    <w:rsid w:val="0055139D"/>
    <w:rsid w:val="00560264"/>
    <w:rsid w:val="005668A0"/>
    <w:rsid w:val="00571005"/>
    <w:rsid w:val="00580012"/>
    <w:rsid w:val="005841DD"/>
    <w:rsid w:val="005866C6"/>
    <w:rsid w:val="0058702A"/>
    <w:rsid w:val="005901E2"/>
    <w:rsid w:val="005A2FD6"/>
    <w:rsid w:val="005B5B77"/>
    <w:rsid w:val="005C0A4B"/>
    <w:rsid w:val="005C2E5C"/>
    <w:rsid w:val="005C6232"/>
    <w:rsid w:val="005C6D2A"/>
    <w:rsid w:val="005C7B70"/>
    <w:rsid w:val="005D33CB"/>
    <w:rsid w:val="005D76E0"/>
    <w:rsid w:val="005D7A8C"/>
    <w:rsid w:val="005E49AE"/>
    <w:rsid w:val="005F0733"/>
    <w:rsid w:val="00605584"/>
    <w:rsid w:val="00610106"/>
    <w:rsid w:val="0064245E"/>
    <w:rsid w:val="00652D6A"/>
    <w:rsid w:val="00653486"/>
    <w:rsid w:val="006539EC"/>
    <w:rsid w:val="00657DC6"/>
    <w:rsid w:val="0066692B"/>
    <w:rsid w:val="00667C74"/>
    <w:rsid w:val="00671DA5"/>
    <w:rsid w:val="0067321D"/>
    <w:rsid w:val="00676A87"/>
    <w:rsid w:val="00680743"/>
    <w:rsid w:val="00690C0F"/>
    <w:rsid w:val="006B39F7"/>
    <w:rsid w:val="006B6D55"/>
    <w:rsid w:val="006C2E5C"/>
    <w:rsid w:val="006C4185"/>
    <w:rsid w:val="006C4F07"/>
    <w:rsid w:val="006C5106"/>
    <w:rsid w:val="006C6BE4"/>
    <w:rsid w:val="006E378A"/>
    <w:rsid w:val="006E3850"/>
    <w:rsid w:val="006F0D2D"/>
    <w:rsid w:val="006F194F"/>
    <w:rsid w:val="0070169F"/>
    <w:rsid w:val="007045E6"/>
    <w:rsid w:val="00717FCB"/>
    <w:rsid w:val="00733413"/>
    <w:rsid w:val="00741CB4"/>
    <w:rsid w:val="007648C1"/>
    <w:rsid w:val="00780EAB"/>
    <w:rsid w:val="00791A6B"/>
    <w:rsid w:val="007D1317"/>
    <w:rsid w:val="007D55B8"/>
    <w:rsid w:val="007D5FF3"/>
    <w:rsid w:val="007E7114"/>
    <w:rsid w:val="007E7D8D"/>
    <w:rsid w:val="00810207"/>
    <w:rsid w:val="008142ED"/>
    <w:rsid w:val="0081461E"/>
    <w:rsid w:val="00816552"/>
    <w:rsid w:val="00817C44"/>
    <w:rsid w:val="00833B9D"/>
    <w:rsid w:val="00836AA6"/>
    <w:rsid w:val="00836DBF"/>
    <w:rsid w:val="008543E9"/>
    <w:rsid w:val="0086124C"/>
    <w:rsid w:val="0086297C"/>
    <w:rsid w:val="00881EF9"/>
    <w:rsid w:val="0088374D"/>
    <w:rsid w:val="00893E83"/>
    <w:rsid w:val="008A0942"/>
    <w:rsid w:val="008A7CB0"/>
    <w:rsid w:val="008B0109"/>
    <w:rsid w:val="008B32F7"/>
    <w:rsid w:val="008D338F"/>
    <w:rsid w:val="008D4648"/>
    <w:rsid w:val="008D7F98"/>
    <w:rsid w:val="008E0965"/>
    <w:rsid w:val="008E58E4"/>
    <w:rsid w:val="008F1B81"/>
    <w:rsid w:val="008F259A"/>
    <w:rsid w:val="008F3C42"/>
    <w:rsid w:val="008F4260"/>
    <w:rsid w:val="008F6AC9"/>
    <w:rsid w:val="00907B9E"/>
    <w:rsid w:val="00910920"/>
    <w:rsid w:val="00910C6C"/>
    <w:rsid w:val="009270E0"/>
    <w:rsid w:val="009349AC"/>
    <w:rsid w:val="00935AB5"/>
    <w:rsid w:val="00940489"/>
    <w:rsid w:val="00940D0B"/>
    <w:rsid w:val="0094276B"/>
    <w:rsid w:val="00944171"/>
    <w:rsid w:val="00947295"/>
    <w:rsid w:val="00954027"/>
    <w:rsid w:val="0095450A"/>
    <w:rsid w:val="00954DF7"/>
    <w:rsid w:val="0096150B"/>
    <w:rsid w:val="00963D06"/>
    <w:rsid w:val="009769D2"/>
    <w:rsid w:val="009820A5"/>
    <w:rsid w:val="009910FD"/>
    <w:rsid w:val="00993E14"/>
    <w:rsid w:val="00994E68"/>
    <w:rsid w:val="009A0505"/>
    <w:rsid w:val="009A1B57"/>
    <w:rsid w:val="009A5963"/>
    <w:rsid w:val="009A6658"/>
    <w:rsid w:val="009B3FCB"/>
    <w:rsid w:val="009C414B"/>
    <w:rsid w:val="009D0352"/>
    <w:rsid w:val="009E1515"/>
    <w:rsid w:val="009F2395"/>
    <w:rsid w:val="009F2DB8"/>
    <w:rsid w:val="00A0174F"/>
    <w:rsid w:val="00A07ADB"/>
    <w:rsid w:val="00A13F0D"/>
    <w:rsid w:val="00A20C61"/>
    <w:rsid w:val="00A21787"/>
    <w:rsid w:val="00A266F7"/>
    <w:rsid w:val="00A3156A"/>
    <w:rsid w:val="00A32002"/>
    <w:rsid w:val="00A3471D"/>
    <w:rsid w:val="00A44329"/>
    <w:rsid w:val="00A443DC"/>
    <w:rsid w:val="00A4507B"/>
    <w:rsid w:val="00A453F9"/>
    <w:rsid w:val="00A51AC9"/>
    <w:rsid w:val="00A61256"/>
    <w:rsid w:val="00A72F77"/>
    <w:rsid w:val="00A8306D"/>
    <w:rsid w:val="00A91158"/>
    <w:rsid w:val="00A91E87"/>
    <w:rsid w:val="00AA078E"/>
    <w:rsid w:val="00AB0B49"/>
    <w:rsid w:val="00AC4C83"/>
    <w:rsid w:val="00AC5370"/>
    <w:rsid w:val="00AD3468"/>
    <w:rsid w:val="00AF2294"/>
    <w:rsid w:val="00AF4CFC"/>
    <w:rsid w:val="00B00456"/>
    <w:rsid w:val="00B13108"/>
    <w:rsid w:val="00B13EFD"/>
    <w:rsid w:val="00B26EB8"/>
    <w:rsid w:val="00B42031"/>
    <w:rsid w:val="00B5093C"/>
    <w:rsid w:val="00B50F9B"/>
    <w:rsid w:val="00B526A5"/>
    <w:rsid w:val="00B64DA2"/>
    <w:rsid w:val="00B66EEA"/>
    <w:rsid w:val="00B70160"/>
    <w:rsid w:val="00B84E9A"/>
    <w:rsid w:val="00B92614"/>
    <w:rsid w:val="00B95ACC"/>
    <w:rsid w:val="00BA5B53"/>
    <w:rsid w:val="00BB0AF9"/>
    <w:rsid w:val="00BB49F4"/>
    <w:rsid w:val="00BD32BB"/>
    <w:rsid w:val="00BD79CF"/>
    <w:rsid w:val="00BE14DB"/>
    <w:rsid w:val="00BE21D6"/>
    <w:rsid w:val="00BF5782"/>
    <w:rsid w:val="00BF72CA"/>
    <w:rsid w:val="00C04F60"/>
    <w:rsid w:val="00C0749B"/>
    <w:rsid w:val="00C12C7C"/>
    <w:rsid w:val="00C17FB3"/>
    <w:rsid w:val="00C24424"/>
    <w:rsid w:val="00C32168"/>
    <w:rsid w:val="00C3238C"/>
    <w:rsid w:val="00C46C91"/>
    <w:rsid w:val="00C53E04"/>
    <w:rsid w:val="00C611DC"/>
    <w:rsid w:val="00C67CE1"/>
    <w:rsid w:val="00C7774B"/>
    <w:rsid w:val="00C81AEA"/>
    <w:rsid w:val="00C85A6B"/>
    <w:rsid w:val="00C91142"/>
    <w:rsid w:val="00C96872"/>
    <w:rsid w:val="00CA0E79"/>
    <w:rsid w:val="00CA27BC"/>
    <w:rsid w:val="00CB09FF"/>
    <w:rsid w:val="00CB22AA"/>
    <w:rsid w:val="00CC56B1"/>
    <w:rsid w:val="00CC79C0"/>
    <w:rsid w:val="00CD483E"/>
    <w:rsid w:val="00CF5E21"/>
    <w:rsid w:val="00CF5F28"/>
    <w:rsid w:val="00D00B6E"/>
    <w:rsid w:val="00D013F2"/>
    <w:rsid w:val="00D10812"/>
    <w:rsid w:val="00D1117F"/>
    <w:rsid w:val="00D14D0D"/>
    <w:rsid w:val="00D31577"/>
    <w:rsid w:val="00D328BF"/>
    <w:rsid w:val="00D36659"/>
    <w:rsid w:val="00D551D2"/>
    <w:rsid w:val="00D57284"/>
    <w:rsid w:val="00D62F41"/>
    <w:rsid w:val="00D93D36"/>
    <w:rsid w:val="00D97B68"/>
    <w:rsid w:val="00DA465F"/>
    <w:rsid w:val="00DC40A0"/>
    <w:rsid w:val="00DC7CDE"/>
    <w:rsid w:val="00DF3406"/>
    <w:rsid w:val="00E02A52"/>
    <w:rsid w:val="00E06AD3"/>
    <w:rsid w:val="00E41296"/>
    <w:rsid w:val="00E41784"/>
    <w:rsid w:val="00E43C25"/>
    <w:rsid w:val="00E4479B"/>
    <w:rsid w:val="00E471BF"/>
    <w:rsid w:val="00E5427D"/>
    <w:rsid w:val="00E72FEB"/>
    <w:rsid w:val="00E74F3A"/>
    <w:rsid w:val="00E83971"/>
    <w:rsid w:val="00E87B3D"/>
    <w:rsid w:val="00E87EB6"/>
    <w:rsid w:val="00E91808"/>
    <w:rsid w:val="00E93ED2"/>
    <w:rsid w:val="00E95279"/>
    <w:rsid w:val="00EA29B7"/>
    <w:rsid w:val="00EA2DF0"/>
    <w:rsid w:val="00EB1C83"/>
    <w:rsid w:val="00EC09F3"/>
    <w:rsid w:val="00EC3DE1"/>
    <w:rsid w:val="00ED12E1"/>
    <w:rsid w:val="00ED1FFC"/>
    <w:rsid w:val="00EE1EA4"/>
    <w:rsid w:val="00EE41AB"/>
    <w:rsid w:val="00EE4228"/>
    <w:rsid w:val="00EF1E63"/>
    <w:rsid w:val="00EF7951"/>
    <w:rsid w:val="00F01639"/>
    <w:rsid w:val="00F16928"/>
    <w:rsid w:val="00F24D88"/>
    <w:rsid w:val="00F26D82"/>
    <w:rsid w:val="00F32847"/>
    <w:rsid w:val="00F367C3"/>
    <w:rsid w:val="00F40400"/>
    <w:rsid w:val="00F40B4A"/>
    <w:rsid w:val="00F422F8"/>
    <w:rsid w:val="00F509F7"/>
    <w:rsid w:val="00F538C9"/>
    <w:rsid w:val="00F6188C"/>
    <w:rsid w:val="00F64A7F"/>
    <w:rsid w:val="00F67433"/>
    <w:rsid w:val="00F70E62"/>
    <w:rsid w:val="00F8038F"/>
    <w:rsid w:val="00F82741"/>
    <w:rsid w:val="00F84928"/>
    <w:rsid w:val="00F909A6"/>
    <w:rsid w:val="00F9111E"/>
    <w:rsid w:val="00FA3349"/>
    <w:rsid w:val="00FA49B1"/>
    <w:rsid w:val="00FB07C3"/>
    <w:rsid w:val="00FB34F3"/>
    <w:rsid w:val="00FB507B"/>
    <w:rsid w:val="00FC28B2"/>
    <w:rsid w:val="00FC31A8"/>
    <w:rsid w:val="00FD3F4F"/>
    <w:rsid w:val="00FE64EC"/>
    <w:rsid w:val="00FF5A1A"/>
    <w:rsid w:val="017C2754"/>
    <w:rsid w:val="028509C8"/>
    <w:rsid w:val="0940C308"/>
    <w:rsid w:val="0A85BEE3"/>
    <w:rsid w:val="0BB2775D"/>
    <w:rsid w:val="0D2AF255"/>
    <w:rsid w:val="0DCA2871"/>
    <w:rsid w:val="0F631023"/>
    <w:rsid w:val="0F6393C0"/>
    <w:rsid w:val="11E6C7E8"/>
    <w:rsid w:val="13768138"/>
    <w:rsid w:val="13EA6C2E"/>
    <w:rsid w:val="15D189C8"/>
    <w:rsid w:val="17486730"/>
    <w:rsid w:val="18E6086D"/>
    <w:rsid w:val="1A439D48"/>
    <w:rsid w:val="1AC0FFF1"/>
    <w:rsid w:val="1BBB46A9"/>
    <w:rsid w:val="1C0D347E"/>
    <w:rsid w:val="20959E76"/>
    <w:rsid w:val="20BBB25F"/>
    <w:rsid w:val="20C11DFA"/>
    <w:rsid w:val="20ED0CB3"/>
    <w:rsid w:val="223442FE"/>
    <w:rsid w:val="230EC71C"/>
    <w:rsid w:val="257C57CF"/>
    <w:rsid w:val="260FB1BD"/>
    <w:rsid w:val="26C52565"/>
    <w:rsid w:val="2788D1C0"/>
    <w:rsid w:val="2880A631"/>
    <w:rsid w:val="2A975D85"/>
    <w:rsid w:val="2C77B9AB"/>
    <w:rsid w:val="2D91955B"/>
    <w:rsid w:val="2E9764EC"/>
    <w:rsid w:val="310EFA26"/>
    <w:rsid w:val="321D6BAA"/>
    <w:rsid w:val="32F9A0B9"/>
    <w:rsid w:val="34D83498"/>
    <w:rsid w:val="3578B459"/>
    <w:rsid w:val="37D8D9C2"/>
    <w:rsid w:val="3B750FE9"/>
    <w:rsid w:val="3C7F17C8"/>
    <w:rsid w:val="3DB5E353"/>
    <w:rsid w:val="3E0F17C9"/>
    <w:rsid w:val="433C60FF"/>
    <w:rsid w:val="44701792"/>
    <w:rsid w:val="476EE846"/>
    <w:rsid w:val="49AC3821"/>
    <w:rsid w:val="4A33BD3E"/>
    <w:rsid w:val="4C22B54E"/>
    <w:rsid w:val="4CD47D88"/>
    <w:rsid w:val="4D7728EB"/>
    <w:rsid w:val="4E98BB00"/>
    <w:rsid w:val="504341E9"/>
    <w:rsid w:val="507EC173"/>
    <w:rsid w:val="5329563E"/>
    <w:rsid w:val="53C5A3C1"/>
    <w:rsid w:val="54D48988"/>
    <w:rsid w:val="5C0F8EBD"/>
    <w:rsid w:val="5D09BCE5"/>
    <w:rsid w:val="5DAC3114"/>
    <w:rsid w:val="5E35733F"/>
    <w:rsid w:val="5EC35CD2"/>
    <w:rsid w:val="61AD3F07"/>
    <w:rsid w:val="6215F6E6"/>
    <w:rsid w:val="634D4137"/>
    <w:rsid w:val="65562420"/>
    <w:rsid w:val="68D57364"/>
    <w:rsid w:val="69769885"/>
    <w:rsid w:val="6B8A46FE"/>
    <w:rsid w:val="6C771653"/>
    <w:rsid w:val="6FF6C25F"/>
    <w:rsid w:val="72C05F03"/>
    <w:rsid w:val="74D0BE58"/>
    <w:rsid w:val="755EE727"/>
    <w:rsid w:val="75BDBC0D"/>
    <w:rsid w:val="75C903AF"/>
    <w:rsid w:val="77711110"/>
    <w:rsid w:val="77BEB0C7"/>
    <w:rsid w:val="78E0A41D"/>
    <w:rsid w:val="7D44E117"/>
    <w:rsid w:val="7ED86556"/>
    <w:rsid w:val="7F3E2434"/>
    <w:rsid w:val="7FB6B6CA"/>
    <w:rsid w:val="7FBCB251"/>
    <w:rsid w:val="7FD62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CB3E3"/>
  <w15:chartTrackingRefBased/>
  <w15:docId w15:val="{340763A9-A56C-40D3-94B6-6A91BD309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val="en-US"/>
    </w:rPr>
  </w:style>
  <w:style w:type="paragraph" w:styleId="Heading1">
    <w:name w:val="heading 1"/>
    <w:basedOn w:val="Normal"/>
    <w:next w:val="Normal"/>
    <w:link w:val="Heading1Char"/>
    <w:uiPriority w:val="9"/>
    <w:qFormat/>
    <w:rsid w:val="00C12C7C"/>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780"/>
    <w:pPr>
      <w:ind w:left="720"/>
    </w:pPr>
  </w:style>
  <w:style w:type="paragraph" w:customStyle="1" w:styleId="TableText">
    <w:name w:val="Table Text"/>
    <w:basedOn w:val="Normal"/>
    <w:pPr>
      <w:jc w:val="right"/>
    </w:pPr>
    <w:rPr>
      <w:color w:val="000000"/>
      <w:sz w:val="24"/>
    </w:rPr>
  </w:style>
  <w:style w:type="paragraph" w:customStyle="1" w:styleId="DefaultText">
    <w:name w:val="Default Text"/>
    <w:basedOn w:val="Normal"/>
    <w:rPr>
      <w:color w:val="000000"/>
      <w:sz w:val="24"/>
    </w:rPr>
  </w:style>
  <w:style w:type="paragraph" w:customStyle="1" w:styleId="a">
    <w:name w:val="&quot;"/>
    <w:basedOn w:val="Normal"/>
    <w:rPr>
      <w:color w:val="000000"/>
      <w:sz w:val="24"/>
    </w:rPr>
  </w:style>
  <w:style w:type="character" w:customStyle="1" w:styleId="InitialStyle">
    <w:name w:val="InitialStyle"/>
    <w:rPr>
      <w:rFonts w:ascii="Times New Roman" w:hAnsi="Times New Roman"/>
      <w:color w:val="000000"/>
      <w:spacing w:val="0"/>
      <w:sz w:val="24"/>
    </w:rPr>
  </w:style>
  <w:style w:type="paragraph" w:styleId="Header">
    <w:name w:val="header"/>
    <w:basedOn w:val="Normal"/>
    <w:link w:val="HeaderChar"/>
    <w:unhideWhenUsed/>
    <w:rsid w:val="002C7157"/>
    <w:pPr>
      <w:tabs>
        <w:tab w:val="center" w:pos="4513"/>
        <w:tab w:val="right" w:pos="9026"/>
      </w:tabs>
    </w:pPr>
  </w:style>
  <w:style w:type="character" w:customStyle="1" w:styleId="HeaderChar">
    <w:name w:val="Header Char"/>
    <w:link w:val="Header"/>
    <w:rsid w:val="002C7157"/>
    <w:rPr>
      <w:lang w:val="en-US"/>
    </w:rPr>
  </w:style>
  <w:style w:type="paragraph" w:styleId="Footer">
    <w:name w:val="footer"/>
    <w:basedOn w:val="Normal"/>
    <w:link w:val="FooterChar"/>
    <w:uiPriority w:val="99"/>
    <w:semiHidden/>
    <w:unhideWhenUsed/>
    <w:rsid w:val="002C7157"/>
    <w:pPr>
      <w:tabs>
        <w:tab w:val="center" w:pos="4513"/>
        <w:tab w:val="right" w:pos="9026"/>
      </w:tabs>
    </w:pPr>
  </w:style>
  <w:style w:type="character" w:customStyle="1" w:styleId="FooterChar">
    <w:name w:val="Footer Char"/>
    <w:link w:val="Footer"/>
    <w:uiPriority w:val="99"/>
    <w:semiHidden/>
    <w:rsid w:val="002C7157"/>
    <w:rPr>
      <w:lang w:val="en-US"/>
    </w:rPr>
  </w:style>
  <w:style w:type="paragraph" w:customStyle="1" w:styleId="NumberList">
    <w:name w:val="Number List"/>
    <w:basedOn w:val="Normal"/>
    <w:rsid w:val="00D93D36"/>
    <w:rPr>
      <w:sz w:val="22"/>
    </w:rPr>
  </w:style>
  <w:style w:type="paragraph" w:styleId="FootnoteText">
    <w:name w:val="footnote text"/>
    <w:basedOn w:val="Normal"/>
    <w:link w:val="FootnoteTextChar"/>
    <w:semiHidden/>
    <w:unhideWhenUsed/>
    <w:rsid w:val="00067CB3"/>
    <w:pPr>
      <w:tabs>
        <w:tab w:val="left" w:pos="720"/>
        <w:tab w:val="left" w:pos="1440"/>
        <w:tab w:val="left" w:pos="2160"/>
        <w:tab w:val="left" w:pos="2880"/>
        <w:tab w:val="left" w:pos="4680"/>
        <w:tab w:val="left" w:pos="5400"/>
        <w:tab w:val="right" w:pos="9000"/>
      </w:tabs>
      <w:overflowPunct/>
      <w:autoSpaceDE/>
      <w:autoSpaceDN/>
      <w:adjustRightInd/>
      <w:jc w:val="both"/>
      <w:textAlignment w:val="auto"/>
    </w:pPr>
    <w:rPr>
      <w:rFonts w:ascii="Arial" w:hAnsi="Arial"/>
      <w:lang w:val="en-GB" w:eastAsia="en-US"/>
    </w:rPr>
  </w:style>
  <w:style w:type="character" w:customStyle="1" w:styleId="FootnoteTextChar">
    <w:name w:val="Footnote Text Char"/>
    <w:link w:val="FootnoteText"/>
    <w:semiHidden/>
    <w:rsid w:val="00067CB3"/>
    <w:rPr>
      <w:rFonts w:ascii="Arial" w:hAnsi="Arial"/>
      <w:lang w:eastAsia="en-US"/>
    </w:rPr>
  </w:style>
  <w:style w:type="character" w:styleId="FootnoteReference">
    <w:name w:val="footnote reference"/>
    <w:uiPriority w:val="99"/>
    <w:semiHidden/>
    <w:unhideWhenUsed/>
    <w:rsid w:val="00067CB3"/>
    <w:rPr>
      <w:vertAlign w:val="superscript"/>
    </w:rPr>
  </w:style>
  <w:style w:type="paragraph" w:styleId="BalloonText">
    <w:name w:val="Balloon Text"/>
    <w:basedOn w:val="Normal"/>
    <w:link w:val="BalloonTextChar"/>
    <w:uiPriority w:val="99"/>
    <w:semiHidden/>
    <w:unhideWhenUsed/>
    <w:rsid w:val="00680743"/>
    <w:rPr>
      <w:rFonts w:ascii="Segoe UI" w:hAnsi="Segoe UI" w:cs="Segoe UI"/>
      <w:sz w:val="18"/>
      <w:szCs w:val="18"/>
    </w:rPr>
  </w:style>
  <w:style w:type="character" w:customStyle="1" w:styleId="BalloonTextChar">
    <w:name w:val="Balloon Text Char"/>
    <w:link w:val="BalloonText"/>
    <w:uiPriority w:val="99"/>
    <w:semiHidden/>
    <w:rsid w:val="00680743"/>
    <w:rPr>
      <w:rFonts w:ascii="Segoe UI" w:hAnsi="Segoe UI" w:cs="Segoe UI"/>
      <w:sz w:val="18"/>
      <w:szCs w:val="18"/>
      <w:lang w:val="en-US"/>
    </w:rPr>
  </w:style>
  <w:style w:type="paragraph" w:styleId="Revision">
    <w:name w:val="Revision"/>
    <w:hidden/>
    <w:uiPriority w:val="99"/>
    <w:semiHidden/>
    <w:rsid w:val="00020B6E"/>
    <w:rPr>
      <w:lang w:val="en-US"/>
    </w:rPr>
  </w:style>
  <w:style w:type="character" w:customStyle="1" w:styleId="Heading1Char">
    <w:name w:val="Heading 1 Char"/>
    <w:basedOn w:val="DefaultParagraphFont"/>
    <w:link w:val="Heading1"/>
    <w:uiPriority w:val="9"/>
    <w:rsid w:val="00C12C7C"/>
    <w:rPr>
      <w:rFonts w:asciiTheme="majorHAnsi" w:eastAsiaTheme="majorEastAsia" w:hAnsiTheme="majorHAnsi" w:cstheme="majorBidi"/>
      <w:color w:val="0F4761" w:themeColor="accent1" w:themeShade="BF"/>
      <w:sz w:val="32"/>
      <w:szCs w:val="32"/>
      <w:lang w:val="en-US"/>
    </w:rPr>
  </w:style>
  <w:style w:type="table" w:styleId="TableGrid">
    <w:name w:val="Table Grid"/>
    <w:basedOn w:val="TableNormal"/>
    <w:uiPriority w:val="39"/>
    <w:rsid w:val="00D1081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959842">
      <w:bodyDiv w:val="1"/>
      <w:marLeft w:val="0"/>
      <w:marRight w:val="0"/>
      <w:marTop w:val="0"/>
      <w:marBottom w:val="0"/>
      <w:divBdr>
        <w:top w:val="none" w:sz="0" w:space="0" w:color="auto"/>
        <w:left w:val="none" w:sz="0" w:space="0" w:color="auto"/>
        <w:bottom w:val="none" w:sz="0" w:space="0" w:color="auto"/>
        <w:right w:val="none" w:sz="0" w:space="0" w:color="auto"/>
      </w:divBdr>
    </w:div>
    <w:div w:id="268438271">
      <w:bodyDiv w:val="1"/>
      <w:marLeft w:val="0"/>
      <w:marRight w:val="0"/>
      <w:marTop w:val="0"/>
      <w:marBottom w:val="0"/>
      <w:divBdr>
        <w:top w:val="none" w:sz="0" w:space="0" w:color="auto"/>
        <w:left w:val="none" w:sz="0" w:space="0" w:color="auto"/>
        <w:bottom w:val="none" w:sz="0" w:space="0" w:color="auto"/>
        <w:right w:val="none" w:sz="0" w:space="0" w:color="auto"/>
      </w:divBdr>
    </w:div>
    <w:div w:id="1481995456">
      <w:bodyDiv w:val="1"/>
      <w:marLeft w:val="0"/>
      <w:marRight w:val="0"/>
      <w:marTop w:val="0"/>
      <w:marBottom w:val="0"/>
      <w:divBdr>
        <w:top w:val="none" w:sz="0" w:space="0" w:color="auto"/>
        <w:left w:val="none" w:sz="0" w:space="0" w:color="auto"/>
        <w:bottom w:val="none" w:sz="0" w:space="0" w:color="auto"/>
        <w:right w:val="none" w:sz="0" w:space="0" w:color="auto"/>
      </w:divBdr>
    </w:div>
    <w:div w:id="178364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958A01E70D948B675EA8D50CDCEBD" ma:contentTypeVersion="4" ma:contentTypeDescription="Create a new document." ma:contentTypeScope="" ma:versionID="284bf0d51bb4909f240ac82a7b9b666b">
  <xsd:schema xmlns:xsd="http://www.w3.org/2001/XMLSchema" xmlns:xs="http://www.w3.org/2001/XMLSchema" xmlns:p="http://schemas.microsoft.com/office/2006/metadata/properties" xmlns:ns2="452b1ec6-e404-4782-aa8d-d536801d873c" targetNamespace="http://schemas.microsoft.com/office/2006/metadata/properties" ma:root="true" ma:fieldsID="e7dd28e928e94163506d744cecbf0c26" ns2:_="">
    <xsd:import namespace="452b1ec6-e404-4782-aa8d-d536801d87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b1ec6-e404-4782-aa8d-d536801d87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29586D-C74F-4FA3-92EC-3BCF94121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b1ec6-e404-4782-aa8d-d536801d8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5C8385-DACD-45A9-9D4E-8F09D37586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1A6144-E6E9-482B-BAB6-9398A1002884}">
  <ds:schemaRefs>
    <ds:schemaRef ds:uri="http://schemas.openxmlformats.org/officeDocument/2006/bibliography"/>
  </ds:schemaRefs>
</ds:datastoreItem>
</file>

<file path=customXml/itemProps4.xml><?xml version="1.0" encoding="utf-8"?>
<ds:datastoreItem xmlns:ds="http://schemas.openxmlformats.org/officeDocument/2006/customXml" ds:itemID="{4E59185B-8BF3-49E5-85F0-5112807EB5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1549</Words>
  <Characters>9623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csbryersh1</dc:creator>
  <cp:keywords/>
  <cp:lastModifiedBy>Leeanne Park</cp:lastModifiedBy>
  <cp:revision>8</cp:revision>
  <cp:lastPrinted>2020-02-18T15:17:00Z</cp:lastPrinted>
  <dcterms:created xsi:type="dcterms:W3CDTF">2026-01-27T10:22:00Z</dcterms:created>
  <dcterms:modified xsi:type="dcterms:W3CDTF">2026-03-25T13:42:00Z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450c47a3,50170304,57582e4b</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2025-10-28T10:28:49Z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c5eeb8fd-cbe7-439b-b66d-65d24c05a682</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y fmtid="{D5CDD505-2E9C-101B-9397-08002B2CF9AE}" pid="13" name="ContentTypeId">
    <vt:lpwstr>0x010100060958A01E70D948B675EA8D50CDCEBD</vt:lpwstr>
  </property>
</Properties>
</file>