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2530"/>
        <w:gridCol w:w="2148"/>
        <w:gridCol w:w="501"/>
        <w:gridCol w:w="1172"/>
        <w:gridCol w:w="980"/>
        <w:gridCol w:w="1133"/>
        <w:gridCol w:w="1947"/>
        <w:gridCol w:w="58"/>
      </w:tblGrid>
      <w:tr w:rsidR="00560B67" w14:paraId="6E551FE9" w14:textId="77777777" w:rsidTr="00BA19B6">
        <w:trPr>
          <w:gridAfter w:val="1"/>
          <w:wAfter w:w="58" w:type="dxa"/>
        </w:trPr>
        <w:tc>
          <w:tcPr>
            <w:tcW w:w="5179" w:type="dxa"/>
            <w:gridSpan w:val="3"/>
          </w:tcPr>
          <w:p w14:paraId="03F20084" w14:textId="77777777" w:rsidR="00560B67" w:rsidRPr="00B7286D" w:rsidRDefault="00560B67" w:rsidP="0023748E">
            <w:pPr>
              <w:rPr>
                <w:rFonts w:ascii="Arial" w:hAnsi="Arial" w:cs="Arial"/>
                <w:b/>
                <w:bCs/>
              </w:rPr>
            </w:pPr>
          </w:p>
          <w:p w14:paraId="760A7EC3" w14:textId="77777777" w:rsidR="00560B67" w:rsidRPr="00B7286D" w:rsidRDefault="006B7E66" w:rsidP="0023748E">
            <w:pPr>
              <w:rPr>
                <w:rFonts w:ascii="Arial" w:hAnsi="Arial" w:cs="Arial"/>
                <w:b/>
                <w:bCs/>
              </w:rPr>
            </w:pPr>
            <w:r>
              <w:rPr>
                <w:noProof/>
                <w:lang w:eastAsia="en-GB"/>
              </w:rPr>
              <w:drawing>
                <wp:inline distT="0" distB="0" distL="0" distR="0" wp14:anchorId="301EC547" wp14:editId="0121B3E1">
                  <wp:extent cx="1181100" cy="596766"/>
                  <wp:effectExtent l="0" t="0" r="0" b="0"/>
                  <wp:docPr id="1" name="Picture 1" descr="D_G-Council-B_W-logo-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_G-Council-B_W-logo-pos"/>
                          <pic:cNvPicPr>
                            <a:picLocks noChangeAspect="1" noChangeArrowheads="1"/>
                          </pic:cNvPicPr>
                        </pic:nvPicPr>
                        <pic:blipFill>
                          <a:blip r:embed="rId12" cstate="print"/>
                          <a:srcRect/>
                          <a:stretch>
                            <a:fillRect/>
                          </a:stretch>
                        </pic:blipFill>
                        <pic:spPr bwMode="auto">
                          <a:xfrm>
                            <a:off x="0" y="0"/>
                            <a:ext cx="1191812" cy="602179"/>
                          </a:xfrm>
                          <a:prstGeom prst="rect">
                            <a:avLst/>
                          </a:prstGeom>
                          <a:noFill/>
                          <a:ln w="9525">
                            <a:noFill/>
                            <a:miter lim="800000"/>
                            <a:headEnd/>
                            <a:tailEnd/>
                          </a:ln>
                        </pic:spPr>
                      </pic:pic>
                    </a:graphicData>
                  </a:graphic>
                </wp:inline>
              </w:drawing>
            </w:r>
          </w:p>
          <w:p w14:paraId="297F147D" w14:textId="77777777" w:rsidR="00560B67" w:rsidRPr="00B7286D" w:rsidRDefault="00560B67" w:rsidP="0023748E">
            <w:pPr>
              <w:rPr>
                <w:rFonts w:ascii="Arial" w:hAnsi="Arial" w:cs="Arial"/>
                <w:b/>
                <w:bCs/>
              </w:rPr>
            </w:pPr>
          </w:p>
          <w:p w14:paraId="0B41D595" w14:textId="77777777" w:rsidR="00560B67" w:rsidRDefault="00560B67" w:rsidP="0023748E">
            <w:pPr>
              <w:rPr>
                <w:rFonts w:ascii="Arial" w:hAnsi="Arial" w:cs="Arial"/>
                <w:b/>
                <w:bCs/>
              </w:rPr>
            </w:pPr>
            <w:r w:rsidRPr="00B7286D">
              <w:rPr>
                <w:rFonts w:ascii="Arial" w:hAnsi="Arial" w:cs="Arial"/>
                <w:b/>
                <w:bCs/>
              </w:rPr>
              <w:t>JOB DESCRIPTION</w:t>
            </w:r>
          </w:p>
          <w:p w14:paraId="77AB6441" w14:textId="77777777" w:rsidR="00807558" w:rsidRPr="00807558" w:rsidRDefault="00807558" w:rsidP="0023748E">
            <w:pPr>
              <w:rPr>
                <w:rFonts w:ascii="Arial" w:hAnsi="Arial" w:cs="Arial"/>
                <w:b/>
                <w:bCs/>
                <w:sz w:val="12"/>
              </w:rPr>
            </w:pPr>
          </w:p>
        </w:tc>
        <w:tc>
          <w:tcPr>
            <w:tcW w:w="5232" w:type="dxa"/>
            <w:gridSpan w:val="4"/>
          </w:tcPr>
          <w:p w14:paraId="05321B7C" w14:textId="4835CD77" w:rsidR="00560B67" w:rsidRDefault="00A80C82" w:rsidP="0023748E">
            <w:pPr>
              <w:jc w:val="right"/>
            </w:pPr>
            <w:r>
              <w:rPr>
                <w:noProof/>
                <w:lang w:eastAsia="en-GB"/>
              </w:rPr>
              <w:drawing>
                <wp:inline distT="0" distB="0" distL="0" distR="0" wp14:anchorId="53182EE3" wp14:editId="6A4F1E2F">
                  <wp:extent cx="1572260" cy="913994"/>
                  <wp:effectExtent l="0" t="0" r="8890" b="635"/>
                  <wp:docPr id="3" name="Picture 3" descr="C:\Users\Terri.Trainor\Desktop\Downloads\ESF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erri.Trainor\Desktop\Downloads\ESF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9115" cy="923792"/>
                          </a:xfrm>
                          <a:prstGeom prst="rect">
                            <a:avLst/>
                          </a:prstGeom>
                          <a:noFill/>
                          <a:ln>
                            <a:noFill/>
                          </a:ln>
                        </pic:spPr>
                      </pic:pic>
                    </a:graphicData>
                  </a:graphic>
                </wp:inline>
              </w:drawing>
            </w:r>
          </w:p>
        </w:tc>
      </w:tr>
      <w:tr w:rsidR="007957B5" w14:paraId="76EE7A34"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hRule="exact" w:val="567"/>
        </w:trPr>
        <w:tc>
          <w:tcPr>
            <w:tcW w:w="6351" w:type="dxa"/>
            <w:gridSpan w:val="4"/>
            <w:tcBorders>
              <w:top w:val="single" w:sz="12" w:space="0" w:color="auto"/>
              <w:left w:val="single" w:sz="12" w:space="0" w:color="auto"/>
              <w:bottom w:val="single" w:sz="6" w:space="0" w:color="auto"/>
              <w:right w:val="single" w:sz="6" w:space="0" w:color="auto"/>
            </w:tcBorders>
            <w:vAlign w:val="center"/>
          </w:tcPr>
          <w:p w14:paraId="52B632DE" w14:textId="48991AA6" w:rsidR="007957B5" w:rsidRPr="007957B5" w:rsidRDefault="007957B5" w:rsidP="0023748E">
            <w:pPr>
              <w:rPr>
                <w:rFonts w:ascii="Arial" w:hAnsi="Arial" w:cs="Arial"/>
                <w:b/>
              </w:rPr>
            </w:pPr>
            <w:r>
              <w:rPr>
                <w:rFonts w:ascii="Arial" w:hAnsi="Arial" w:cs="Arial"/>
                <w:b/>
                <w:bCs/>
              </w:rPr>
              <w:t>Job Title:</w:t>
            </w:r>
            <w:r w:rsidR="00E0752F">
              <w:rPr>
                <w:rFonts w:ascii="Arial" w:hAnsi="Arial" w:cs="Arial"/>
                <w:b/>
                <w:bCs/>
              </w:rPr>
              <w:t xml:space="preserve"> </w:t>
            </w:r>
            <w:r w:rsidR="008A25CC">
              <w:rPr>
                <w:rFonts w:ascii="Arial" w:hAnsi="Arial" w:cs="Arial"/>
                <w:bCs/>
              </w:rPr>
              <w:t xml:space="preserve">Employment </w:t>
            </w:r>
            <w:r w:rsidR="00A80C82" w:rsidRPr="00BA19B6">
              <w:rPr>
                <w:rFonts w:ascii="Arial" w:hAnsi="Arial" w:cs="Arial"/>
                <w:bCs/>
              </w:rPr>
              <w:t>Key</w:t>
            </w:r>
            <w:r w:rsidR="008A25CC">
              <w:rPr>
                <w:rFonts w:ascii="Arial" w:hAnsi="Arial" w:cs="Arial"/>
                <w:bCs/>
              </w:rPr>
              <w:t xml:space="preserve"> Worker</w:t>
            </w:r>
            <w:r w:rsidR="00CE6652">
              <w:rPr>
                <w:rFonts w:ascii="Arial" w:hAnsi="Arial" w:cs="Arial"/>
                <w:bCs/>
              </w:rPr>
              <w:t xml:space="preserve"> </w:t>
            </w:r>
            <w:r>
              <w:rPr>
                <w:rFonts w:ascii="Arial" w:hAnsi="Arial" w:cs="Arial"/>
              </w:rPr>
              <w:t xml:space="preserve"> </w:t>
            </w:r>
            <w:r w:rsidRPr="007957B5">
              <w:rPr>
                <w:rFonts w:ascii="Arial" w:hAnsi="Arial" w:cs="Arial"/>
              </w:rPr>
              <w:t xml:space="preserve">                </w:t>
            </w:r>
          </w:p>
        </w:tc>
        <w:tc>
          <w:tcPr>
            <w:tcW w:w="2113" w:type="dxa"/>
            <w:gridSpan w:val="2"/>
            <w:tcBorders>
              <w:top w:val="single" w:sz="12" w:space="0" w:color="auto"/>
              <w:left w:val="nil"/>
              <w:bottom w:val="single" w:sz="6" w:space="0" w:color="auto"/>
              <w:right w:val="single" w:sz="4" w:space="0" w:color="auto"/>
            </w:tcBorders>
            <w:vAlign w:val="center"/>
          </w:tcPr>
          <w:p w14:paraId="32CA46FD" w14:textId="77777777" w:rsidR="007957B5" w:rsidRPr="007957B5" w:rsidRDefault="007957B5" w:rsidP="0023748E">
            <w:pPr>
              <w:rPr>
                <w:rFonts w:ascii="Arial" w:hAnsi="Arial" w:cs="Arial"/>
              </w:rPr>
            </w:pPr>
            <w:r w:rsidRPr="002433CA">
              <w:rPr>
                <w:rFonts w:ascii="Arial" w:hAnsi="Arial" w:cs="Arial"/>
                <w:b/>
                <w:bCs/>
              </w:rPr>
              <w:t>Ref No:</w:t>
            </w:r>
            <w:r>
              <w:rPr>
                <w:rFonts w:ascii="Arial" w:hAnsi="Arial" w:cs="Arial"/>
                <w:b/>
                <w:bCs/>
              </w:rPr>
              <w:t xml:space="preserve">  </w:t>
            </w:r>
            <w:r w:rsidRPr="007957B5">
              <w:rPr>
                <w:rFonts w:ascii="Arial" w:hAnsi="Arial" w:cs="Arial"/>
                <w:bCs/>
              </w:rPr>
              <w:t xml:space="preserve">    </w:t>
            </w:r>
          </w:p>
        </w:tc>
        <w:tc>
          <w:tcPr>
            <w:tcW w:w="2005" w:type="dxa"/>
            <w:gridSpan w:val="2"/>
            <w:tcBorders>
              <w:top w:val="single" w:sz="12" w:space="0" w:color="auto"/>
              <w:left w:val="single" w:sz="4" w:space="0" w:color="auto"/>
              <w:bottom w:val="single" w:sz="6" w:space="0" w:color="auto"/>
              <w:right w:val="single" w:sz="12" w:space="0" w:color="auto"/>
            </w:tcBorders>
            <w:vAlign w:val="center"/>
          </w:tcPr>
          <w:p w14:paraId="151237AC" w14:textId="3BE115CF" w:rsidR="007957B5" w:rsidRDefault="007957B5" w:rsidP="0023748E">
            <w:pPr>
              <w:rPr>
                <w:rFonts w:ascii="Arial" w:hAnsi="Arial" w:cs="Arial"/>
              </w:rPr>
            </w:pPr>
            <w:r>
              <w:rPr>
                <w:rFonts w:ascii="Arial" w:hAnsi="Arial" w:cs="Arial"/>
                <w:b/>
                <w:bCs/>
              </w:rPr>
              <w:t>JE Ref</w:t>
            </w:r>
            <w:r w:rsidRPr="002433CA">
              <w:rPr>
                <w:rFonts w:ascii="Arial" w:hAnsi="Arial" w:cs="Arial"/>
                <w:b/>
                <w:bCs/>
              </w:rPr>
              <w:t>:</w:t>
            </w:r>
            <w:r>
              <w:rPr>
                <w:rFonts w:ascii="Arial" w:hAnsi="Arial" w:cs="Arial"/>
                <w:b/>
                <w:bCs/>
              </w:rPr>
              <w:t xml:space="preserve">  </w:t>
            </w:r>
            <w:r w:rsidR="008A25CC">
              <w:rPr>
                <w:rFonts w:ascii="Arial" w:hAnsi="Arial" w:cs="Arial"/>
                <w:bCs/>
              </w:rPr>
              <w:t xml:space="preserve"> </w:t>
            </w:r>
            <w:r w:rsidR="00A80C82">
              <w:rPr>
                <w:rFonts w:ascii="Arial" w:hAnsi="Arial" w:cs="Arial"/>
                <w:bCs/>
              </w:rPr>
              <w:t>G781</w:t>
            </w:r>
            <w:r w:rsidRPr="007957B5">
              <w:rPr>
                <w:rFonts w:ascii="Arial" w:hAnsi="Arial" w:cs="Arial"/>
                <w:bCs/>
              </w:rPr>
              <w:t xml:space="preserve">        </w:t>
            </w:r>
          </w:p>
        </w:tc>
      </w:tr>
      <w:tr w:rsidR="00337D17" w14:paraId="5732EFF0"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hRule="exact" w:val="567"/>
        </w:trPr>
        <w:tc>
          <w:tcPr>
            <w:tcW w:w="4678" w:type="dxa"/>
            <w:gridSpan w:val="2"/>
            <w:tcBorders>
              <w:top w:val="nil"/>
              <w:left w:val="single" w:sz="12" w:space="0" w:color="auto"/>
              <w:bottom w:val="single" w:sz="6" w:space="0" w:color="auto"/>
              <w:right w:val="single" w:sz="6" w:space="0" w:color="auto"/>
            </w:tcBorders>
            <w:vAlign w:val="center"/>
          </w:tcPr>
          <w:p w14:paraId="35D309FD" w14:textId="1E188F7C" w:rsidR="00337D17" w:rsidRPr="007957B5" w:rsidRDefault="00337D17" w:rsidP="0023748E">
            <w:pPr>
              <w:rPr>
                <w:rFonts w:ascii="Arial" w:hAnsi="Arial" w:cs="Arial"/>
                <w:b/>
              </w:rPr>
            </w:pPr>
            <w:r>
              <w:rPr>
                <w:rFonts w:ascii="Arial" w:hAnsi="Arial" w:cs="Arial"/>
                <w:b/>
                <w:bCs/>
              </w:rPr>
              <w:t xml:space="preserve">Department: </w:t>
            </w:r>
            <w:r>
              <w:rPr>
                <w:rFonts w:ascii="Arial" w:hAnsi="Arial" w:cs="Arial"/>
              </w:rPr>
              <w:t xml:space="preserve"> </w:t>
            </w:r>
            <w:r w:rsidR="00A61F7E">
              <w:rPr>
                <w:rFonts w:ascii="Arial" w:hAnsi="Arial" w:cs="Arial"/>
              </w:rPr>
              <w:t>Education</w:t>
            </w:r>
            <w:r w:rsidR="008A60FF">
              <w:rPr>
                <w:rFonts w:ascii="Arial" w:hAnsi="Arial" w:cs="Arial"/>
              </w:rPr>
              <w:t>, Skills and Community Wellbeing</w:t>
            </w:r>
            <w:r w:rsidR="005E6D91">
              <w:rPr>
                <w:rFonts w:ascii="Arial" w:hAnsi="Arial" w:cs="Arial"/>
              </w:rPr>
              <w:t xml:space="preserve"> </w:t>
            </w:r>
          </w:p>
        </w:tc>
        <w:tc>
          <w:tcPr>
            <w:tcW w:w="1673" w:type="dxa"/>
            <w:gridSpan w:val="2"/>
            <w:tcBorders>
              <w:top w:val="nil"/>
              <w:left w:val="single" w:sz="6" w:space="0" w:color="auto"/>
              <w:bottom w:val="single" w:sz="6" w:space="0" w:color="auto"/>
              <w:right w:val="single" w:sz="6" w:space="0" w:color="auto"/>
            </w:tcBorders>
            <w:vAlign w:val="center"/>
          </w:tcPr>
          <w:p w14:paraId="49D5A299" w14:textId="0F223EB7" w:rsidR="008A25CC" w:rsidRDefault="003D22C4" w:rsidP="0023748E">
            <w:pPr>
              <w:rPr>
                <w:rFonts w:ascii="Arial" w:hAnsi="Arial" w:cs="Arial"/>
              </w:rPr>
            </w:pPr>
            <w:r>
              <w:rPr>
                <w:rFonts w:ascii="Arial" w:hAnsi="Arial" w:cs="Arial"/>
                <w:b/>
                <w:bCs/>
              </w:rPr>
              <w:t>Band</w:t>
            </w:r>
            <w:r w:rsidR="00337D17" w:rsidRPr="002433CA">
              <w:rPr>
                <w:rFonts w:ascii="Arial" w:hAnsi="Arial" w:cs="Arial"/>
                <w:b/>
                <w:bCs/>
              </w:rPr>
              <w:t>:</w:t>
            </w:r>
            <w:r w:rsidR="00337D17">
              <w:rPr>
                <w:rFonts w:ascii="Arial" w:hAnsi="Arial" w:cs="Arial"/>
                <w:b/>
                <w:bCs/>
              </w:rPr>
              <w:t xml:space="preserve"> </w:t>
            </w:r>
            <w:r w:rsidR="00A80C82">
              <w:rPr>
                <w:rFonts w:ascii="Arial" w:hAnsi="Arial" w:cs="Arial"/>
              </w:rPr>
              <w:t>7</w:t>
            </w:r>
          </w:p>
        </w:tc>
        <w:tc>
          <w:tcPr>
            <w:tcW w:w="4118" w:type="dxa"/>
            <w:gridSpan w:val="4"/>
            <w:tcBorders>
              <w:top w:val="nil"/>
              <w:left w:val="single" w:sz="6" w:space="0" w:color="auto"/>
              <w:bottom w:val="nil"/>
              <w:right w:val="single" w:sz="12" w:space="0" w:color="auto"/>
            </w:tcBorders>
            <w:vAlign w:val="center"/>
          </w:tcPr>
          <w:p w14:paraId="23CBA984" w14:textId="3869869F" w:rsidR="00337D17" w:rsidRPr="00285E4D" w:rsidRDefault="00337D17" w:rsidP="0023748E">
            <w:pPr>
              <w:rPr>
                <w:rFonts w:ascii="Arial" w:hAnsi="Arial" w:cs="Arial"/>
              </w:rPr>
            </w:pPr>
            <w:r>
              <w:rPr>
                <w:rFonts w:ascii="Arial" w:hAnsi="Arial" w:cs="Arial"/>
                <w:b/>
                <w:bCs/>
              </w:rPr>
              <w:t>Location</w:t>
            </w:r>
            <w:r w:rsidR="00423CFB">
              <w:rPr>
                <w:rFonts w:ascii="Arial" w:hAnsi="Arial" w:cs="Arial"/>
                <w:b/>
                <w:bCs/>
              </w:rPr>
              <w:t>:</w:t>
            </w:r>
            <w:r w:rsidR="00CE6652">
              <w:rPr>
                <w:rFonts w:ascii="Arial" w:hAnsi="Arial" w:cs="Arial"/>
                <w:b/>
                <w:bCs/>
              </w:rPr>
              <w:t xml:space="preserve"> </w:t>
            </w:r>
            <w:r w:rsidR="00A80C82" w:rsidRPr="00A80C82">
              <w:rPr>
                <w:rFonts w:ascii="Arial" w:hAnsi="Arial" w:cs="Arial"/>
              </w:rPr>
              <w:t xml:space="preserve">Dumfries </w:t>
            </w:r>
            <w:r w:rsidR="00BA19B6">
              <w:rPr>
                <w:rFonts w:ascii="Arial" w:hAnsi="Arial" w:cs="Arial"/>
              </w:rPr>
              <w:t>and</w:t>
            </w:r>
            <w:r w:rsidR="00A80C82" w:rsidRPr="00A80C82">
              <w:rPr>
                <w:rFonts w:ascii="Arial" w:hAnsi="Arial" w:cs="Arial"/>
              </w:rPr>
              <w:t xml:space="preserve"> Galloway</w:t>
            </w:r>
          </w:p>
        </w:tc>
      </w:tr>
      <w:tr w:rsidR="00E033D1" w14:paraId="16E067B9"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hRule="exact" w:val="567"/>
        </w:trPr>
        <w:tc>
          <w:tcPr>
            <w:tcW w:w="2530" w:type="dxa"/>
            <w:tcBorders>
              <w:top w:val="single" w:sz="6" w:space="0" w:color="auto"/>
              <w:left w:val="single" w:sz="12" w:space="0" w:color="auto"/>
              <w:bottom w:val="single" w:sz="6" w:space="0" w:color="auto"/>
              <w:right w:val="single" w:sz="6" w:space="0" w:color="auto"/>
            </w:tcBorders>
            <w:vAlign w:val="center"/>
          </w:tcPr>
          <w:p w14:paraId="582BB2DC" w14:textId="77777777" w:rsidR="00E033D1" w:rsidRDefault="00E033D1" w:rsidP="0023748E">
            <w:pPr>
              <w:rPr>
                <w:rFonts w:ascii="Arial" w:hAnsi="Arial" w:cs="Arial"/>
                <w:b/>
                <w:bCs/>
              </w:rPr>
            </w:pPr>
            <w:r>
              <w:rPr>
                <w:rFonts w:ascii="Arial" w:hAnsi="Arial" w:cs="Arial"/>
                <w:b/>
                <w:bCs/>
              </w:rPr>
              <w:t>Responsible To:</w:t>
            </w:r>
          </w:p>
        </w:tc>
        <w:tc>
          <w:tcPr>
            <w:tcW w:w="7939" w:type="dxa"/>
            <w:gridSpan w:val="7"/>
            <w:tcBorders>
              <w:top w:val="single" w:sz="6" w:space="0" w:color="auto"/>
              <w:left w:val="single" w:sz="6" w:space="0" w:color="auto"/>
              <w:bottom w:val="single" w:sz="6" w:space="0" w:color="auto"/>
              <w:right w:val="single" w:sz="12" w:space="0" w:color="auto"/>
            </w:tcBorders>
            <w:vAlign w:val="center"/>
          </w:tcPr>
          <w:p w14:paraId="1F79989C" w14:textId="2DFEF111" w:rsidR="00E033D1" w:rsidRPr="007957B5" w:rsidRDefault="005C3873" w:rsidP="0023748E">
            <w:pPr>
              <w:rPr>
                <w:rFonts w:ascii="Arial" w:hAnsi="Arial" w:cs="Arial"/>
                <w:bCs/>
              </w:rPr>
            </w:pPr>
            <w:r>
              <w:rPr>
                <w:rFonts w:ascii="Arial" w:hAnsi="Arial" w:cs="Arial"/>
              </w:rPr>
              <w:t>Key Worker Coordinator</w:t>
            </w:r>
          </w:p>
        </w:tc>
      </w:tr>
      <w:tr w:rsidR="00E033D1" w14:paraId="4D11B2F6"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hRule="exact" w:val="567"/>
        </w:trPr>
        <w:tc>
          <w:tcPr>
            <w:tcW w:w="2530" w:type="dxa"/>
            <w:tcBorders>
              <w:top w:val="single" w:sz="6" w:space="0" w:color="auto"/>
              <w:left w:val="single" w:sz="12" w:space="0" w:color="auto"/>
              <w:bottom w:val="nil"/>
              <w:right w:val="single" w:sz="6" w:space="0" w:color="auto"/>
            </w:tcBorders>
            <w:vAlign w:val="center"/>
          </w:tcPr>
          <w:p w14:paraId="39F7EFE3" w14:textId="77777777" w:rsidR="00E033D1" w:rsidRDefault="00E033D1" w:rsidP="0023748E">
            <w:pPr>
              <w:rPr>
                <w:rFonts w:ascii="Arial" w:hAnsi="Arial" w:cs="Arial"/>
                <w:b/>
                <w:bCs/>
              </w:rPr>
            </w:pPr>
            <w:r>
              <w:rPr>
                <w:rFonts w:ascii="Arial" w:hAnsi="Arial" w:cs="Arial"/>
                <w:b/>
                <w:bCs/>
              </w:rPr>
              <w:t>Responsible For:</w:t>
            </w:r>
          </w:p>
        </w:tc>
        <w:tc>
          <w:tcPr>
            <w:tcW w:w="7939" w:type="dxa"/>
            <w:gridSpan w:val="7"/>
            <w:tcBorders>
              <w:top w:val="single" w:sz="6" w:space="0" w:color="auto"/>
              <w:left w:val="single" w:sz="6" w:space="0" w:color="auto"/>
              <w:bottom w:val="nil"/>
              <w:right w:val="single" w:sz="12" w:space="0" w:color="auto"/>
            </w:tcBorders>
            <w:vAlign w:val="center"/>
          </w:tcPr>
          <w:p w14:paraId="77BA9C79" w14:textId="0A1BD000" w:rsidR="00E033D1" w:rsidRPr="007957B5" w:rsidRDefault="00E033D1" w:rsidP="0023748E">
            <w:pPr>
              <w:rPr>
                <w:rFonts w:ascii="Arial" w:hAnsi="Arial" w:cs="Arial"/>
                <w:bCs/>
              </w:rPr>
            </w:pPr>
          </w:p>
        </w:tc>
      </w:tr>
      <w:tr w:rsidR="00337D17" w14:paraId="1B165B4B"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978"/>
        </w:trPr>
        <w:tc>
          <w:tcPr>
            <w:tcW w:w="2530" w:type="dxa"/>
            <w:tcBorders>
              <w:top w:val="single" w:sz="6" w:space="0" w:color="auto"/>
              <w:left w:val="single" w:sz="12" w:space="0" w:color="auto"/>
              <w:bottom w:val="single" w:sz="4" w:space="0" w:color="auto"/>
              <w:right w:val="single" w:sz="6" w:space="0" w:color="auto"/>
            </w:tcBorders>
          </w:tcPr>
          <w:p w14:paraId="3B0B5B83" w14:textId="77777777" w:rsidR="00727627" w:rsidRDefault="00337D17" w:rsidP="0023748E">
            <w:pPr>
              <w:rPr>
                <w:rFonts w:ascii="Arial" w:hAnsi="Arial" w:cs="Arial"/>
                <w:b/>
                <w:bCs/>
              </w:rPr>
            </w:pPr>
            <w:r>
              <w:rPr>
                <w:rFonts w:ascii="Arial" w:hAnsi="Arial" w:cs="Arial"/>
                <w:b/>
                <w:bCs/>
              </w:rPr>
              <w:t>Job Purpose:</w:t>
            </w:r>
          </w:p>
          <w:p w14:paraId="3DC289C1" w14:textId="77777777" w:rsidR="00727627" w:rsidRDefault="00727627" w:rsidP="0023748E">
            <w:pPr>
              <w:rPr>
                <w:rFonts w:ascii="Arial" w:hAnsi="Arial" w:cs="Arial"/>
                <w:b/>
                <w:bCs/>
              </w:rPr>
            </w:pPr>
          </w:p>
          <w:p w14:paraId="6B2B90CB" w14:textId="77777777" w:rsidR="00727627" w:rsidRDefault="00727627" w:rsidP="0023748E">
            <w:pPr>
              <w:rPr>
                <w:rFonts w:ascii="Arial" w:hAnsi="Arial" w:cs="Arial"/>
                <w:b/>
                <w:bCs/>
              </w:rPr>
            </w:pPr>
          </w:p>
          <w:p w14:paraId="015EBA3B" w14:textId="77777777" w:rsidR="00727627" w:rsidRDefault="00727627" w:rsidP="0023748E">
            <w:pPr>
              <w:rPr>
                <w:rFonts w:ascii="Arial" w:hAnsi="Arial" w:cs="Arial"/>
                <w:b/>
                <w:bCs/>
              </w:rPr>
            </w:pPr>
          </w:p>
          <w:p w14:paraId="2A1B0DED" w14:textId="77777777" w:rsidR="00727627" w:rsidRDefault="00727627" w:rsidP="0023748E">
            <w:pPr>
              <w:rPr>
                <w:rFonts w:ascii="Arial" w:hAnsi="Arial" w:cs="Arial"/>
                <w:b/>
                <w:bCs/>
              </w:rPr>
            </w:pPr>
          </w:p>
          <w:p w14:paraId="6AF2022E" w14:textId="77777777" w:rsidR="002012FD" w:rsidRDefault="002012FD" w:rsidP="0023748E">
            <w:pPr>
              <w:rPr>
                <w:rFonts w:ascii="Arial" w:hAnsi="Arial" w:cs="Arial"/>
                <w:b/>
                <w:bCs/>
              </w:rPr>
            </w:pPr>
          </w:p>
          <w:p w14:paraId="614A962F" w14:textId="77777777" w:rsidR="00727627" w:rsidRPr="00727627" w:rsidRDefault="00727627" w:rsidP="0023748E">
            <w:pPr>
              <w:rPr>
                <w:rFonts w:ascii="Arial" w:hAnsi="Arial" w:cs="Arial"/>
                <w:b/>
                <w:bCs/>
              </w:rPr>
            </w:pPr>
          </w:p>
        </w:tc>
        <w:tc>
          <w:tcPr>
            <w:tcW w:w="7939" w:type="dxa"/>
            <w:gridSpan w:val="7"/>
            <w:tcBorders>
              <w:top w:val="single" w:sz="6" w:space="0" w:color="auto"/>
              <w:left w:val="single" w:sz="6" w:space="0" w:color="auto"/>
              <w:bottom w:val="single" w:sz="4" w:space="0" w:color="auto"/>
              <w:right w:val="single" w:sz="6" w:space="0" w:color="auto"/>
            </w:tcBorders>
            <w:vAlign w:val="center"/>
          </w:tcPr>
          <w:p w14:paraId="444D3425" w14:textId="546E719A" w:rsidR="00FD6BDC" w:rsidRPr="00BA19B6" w:rsidRDefault="008A25CC" w:rsidP="00BA19B6">
            <w:pPr>
              <w:pStyle w:val="ListParagraph"/>
              <w:numPr>
                <w:ilvl w:val="0"/>
                <w:numId w:val="23"/>
              </w:numPr>
              <w:textAlignment w:val="auto"/>
              <w:rPr>
                <w:rFonts w:ascii="Arial" w:hAnsi="Arial"/>
              </w:rPr>
            </w:pPr>
            <w:r w:rsidRPr="00BA19B6">
              <w:rPr>
                <w:rFonts w:ascii="Arial" w:hAnsi="Arial"/>
              </w:rPr>
              <w:t xml:space="preserve">Work alongside a range of partners, both internal and external, to </w:t>
            </w:r>
            <w:r w:rsidR="00FD6BDC" w:rsidRPr="00BA19B6">
              <w:rPr>
                <w:rFonts w:ascii="Arial" w:hAnsi="Arial"/>
              </w:rPr>
              <w:t xml:space="preserve">assess and </w:t>
            </w:r>
            <w:r w:rsidRPr="00BA19B6">
              <w:rPr>
                <w:rFonts w:ascii="Arial" w:hAnsi="Arial"/>
              </w:rPr>
              <w:t xml:space="preserve">support a caseload of </w:t>
            </w:r>
            <w:r w:rsidR="001F53AD" w:rsidRPr="00BA19B6">
              <w:rPr>
                <w:rFonts w:ascii="Arial" w:hAnsi="Arial"/>
              </w:rPr>
              <w:t>individuals facing multiple barriers to progression by</w:t>
            </w:r>
            <w:r w:rsidR="00FD6BDC" w:rsidRPr="00BA19B6">
              <w:rPr>
                <w:rFonts w:ascii="Arial" w:hAnsi="Arial"/>
              </w:rPr>
              <w:t>:</w:t>
            </w:r>
          </w:p>
          <w:p w14:paraId="61F9F0F2" w14:textId="77777777" w:rsidR="00BA19B6" w:rsidRDefault="008A25CC" w:rsidP="00BA19B6">
            <w:pPr>
              <w:pStyle w:val="ListParagraph"/>
              <w:numPr>
                <w:ilvl w:val="1"/>
                <w:numId w:val="21"/>
              </w:numPr>
              <w:textAlignment w:val="auto"/>
              <w:rPr>
                <w:rFonts w:ascii="Arial" w:hAnsi="Arial"/>
              </w:rPr>
            </w:pPr>
            <w:r w:rsidRPr="00A80C82">
              <w:rPr>
                <w:rFonts w:ascii="Arial" w:hAnsi="Arial"/>
              </w:rPr>
              <w:t>access</w:t>
            </w:r>
            <w:r w:rsidR="001F53AD" w:rsidRPr="00A80C82">
              <w:rPr>
                <w:rFonts w:ascii="Arial" w:hAnsi="Arial"/>
              </w:rPr>
              <w:t>ing</w:t>
            </w:r>
            <w:r w:rsidRPr="00A80C82">
              <w:rPr>
                <w:rFonts w:ascii="Arial" w:hAnsi="Arial"/>
              </w:rPr>
              <w:t xml:space="preserve"> specialist support in their progress towards employment</w:t>
            </w:r>
          </w:p>
          <w:p w14:paraId="27E0BFCD" w14:textId="77777777" w:rsidR="00BA19B6" w:rsidRDefault="00FD6BDC" w:rsidP="00BA19B6">
            <w:pPr>
              <w:pStyle w:val="ListParagraph"/>
              <w:numPr>
                <w:ilvl w:val="1"/>
                <w:numId w:val="21"/>
              </w:numPr>
              <w:textAlignment w:val="auto"/>
              <w:rPr>
                <w:rFonts w:ascii="Arial" w:hAnsi="Arial"/>
              </w:rPr>
            </w:pPr>
            <w:r w:rsidRPr="00BA19B6">
              <w:rPr>
                <w:rFonts w:ascii="Arial" w:hAnsi="Arial"/>
              </w:rPr>
              <w:t>access</w:t>
            </w:r>
            <w:r w:rsidR="001F53AD" w:rsidRPr="00BA19B6">
              <w:rPr>
                <w:rFonts w:ascii="Arial" w:hAnsi="Arial"/>
              </w:rPr>
              <w:t>ing</w:t>
            </w:r>
            <w:r w:rsidR="008A25CC" w:rsidRPr="00BA19B6">
              <w:rPr>
                <w:rFonts w:ascii="Arial" w:hAnsi="Arial"/>
              </w:rPr>
              <w:t xml:space="preserve"> other opportunities such as lear</w:t>
            </w:r>
            <w:r w:rsidRPr="00BA19B6">
              <w:rPr>
                <w:rFonts w:ascii="Arial" w:hAnsi="Arial"/>
              </w:rPr>
              <w:t>n</w:t>
            </w:r>
            <w:r w:rsidR="000A2E8C" w:rsidRPr="00BA19B6">
              <w:rPr>
                <w:rFonts w:ascii="Arial" w:hAnsi="Arial"/>
              </w:rPr>
              <w:t xml:space="preserve">ing, training and volunteering </w:t>
            </w:r>
            <w:r w:rsidRPr="00BA19B6">
              <w:rPr>
                <w:rFonts w:ascii="Arial" w:hAnsi="Arial"/>
              </w:rPr>
              <w:t>as they move towards employment</w:t>
            </w:r>
          </w:p>
          <w:p w14:paraId="47EE342E" w14:textId="77777777" w:rsidR="00BA19B6" w:rsidRDefault="00FD6BDC" w:rsidP="00A80C82">
            <w:pPr>
              <w:pStyle w:val="ListParagraph"/>
              <w:numPr>
                <w:ilvl w:val="1"/>
                <w:numId w:val="21"/>
              </w:numPr>
              <w:textAlignment w:val="auto"/>
              <w:rPr>
                <w:rFonts w:ascii="Arial" w:hAnsi="Arial"/>
              </w:rPr>
            </w:pPr>
            <w:r w:rsidRPr="00BA19B6">
              <w:rPr>
                <w:rFonts w:ascii="Arial" w:hAnsi="Arial"/>
              </w:rPr>
              <w:t>d</w:t>
            </w:r>
            <w:r w:rsidR="007666B7" w:rsidRPr="00BA19B6">
              <w:rPr>
                <w:rFonts w:ascii="Arial" w:hAnsi="Arial"/>
              </w:rPr>
              <w:t>eliver</w:t>
            </w:r>
            <w:r w:rsidR="001F53AD" w:rsidRPr="00BA19B6">
              <w:rPr>
                <w:rFonts w:ascii="Arial" w:hAnsi="Arial"/>
              </w:rPr>
              <w:t>ing</w:t>
            </w:r>
            <w:r w:rsidR="007666B7" w:rsidRPr="00BA19B6">
              <w:rPr>
                <w:rFonts w:ascii="Arial" w:hAnsi="Arial"/>
              </w:rPr>
              <w:t xml:space="preserve"> and assess</w:t>
            </w:r>
            <w:r w:rsidR="001F53AD" w:rsidRPr="00BA19B6">
              <w:rPr>
                <w:rFonts w:ascii="Arial" w:hAnsi="Arial"/>
              </w:rPr>
              <w:t>ing</w:t>
            </w:r>
            <w:r w:rsidRPr="00BA19B6">
              <w:rPr>
                <w:rFonts w:ascii="Arial" w:hAnsi="Arial"/>
              </w:rPr>
              <w:t xml:space="preserve"> </w:t>
            </w:r>
            <w:r w:rsidR="007666B7" w:rsidRPr="00BA19B6">
              <w:rPr>
                <w:rFonts w:ascii="Arial" w:hAnsi="Arial"/>
              </w:rPr>
              <w:t xml:space="preserve">achievement of employability and related skills </w:t>
            </w:r>
            <w:r w:rsidRPr="00BA19B6">
              <w:rPr>
                <w:rFonts w:ascii="Arial" w:hAnsi="Arial"/>
              </w:rPr>
              <w:t xml:space="preserve">via </w:t>
            </w:r>
            <w:r w:rsidR="004F7938" w:rsidRPr="00BA19B6">
              <w:rPr>
                <w:rFonts w:ascii="Arial" w:hAnsi="Arial"/>
              </w:rPr>
              <w:t xml:space="preserve">SQA </w:t>
            </w:r>
            <w:r w:rsidR="007666B7" w:rsidRPr="00BA19B6">
              <w:rPr>
                <w:rFonts w:ascii="Arial" w:hAnsi="Arial"/>
              </w:rPr>
              <w:t>qualifications/awards</w:t>
            </w:r>
          </w:p>
          <w:p w14:paraId="7F280647" w14:textId="5AAA77DE" w:rsidR="00727627" w:rsidRDefault="008A25CC" w:rsidP="00BA19B6">
            <w:pPr>
              <w:pStyle w:val="ListParagraph"/>
              <w:numPr>
                <w:ilvl w:val="0"/>
                <w:numId w:val="21"/>
              </w:numPr>
              <w:textAlignment w:val="auto"/>
              <w:rPr>
                <w:rFonts w:ascii="Arial" w:hAnsi="Arial"/>
              </w:rPr>
            </w:pPr>
            <w:r w:rsidRPr="00BA19B6">
              <w:rPr>
                <w:rFonts w:ascii="Arial" w:hAnsi="Arial"/>
              </w:rPr>
              <w:t>S</w:t>
            </w:r>
            <w:r w:rsidR="0005497B" w:rsidRPr="00BA19B6">
              <w:rPr>
                <w:rFonts w:ascii="Arial" w:hAnsi="Arial"/>
              </w:rPr>
              <w:t xml:space="preserve">upport the Employability </w:t>
            </w:r>
            <w:r w:rsidR="00BA19B6">
              <w:rPr>
                <w:rFonts w:ascii="Arial" w:hAnsi="Arial"/>
              </w:rPr>
              <w:t>and</w:t>
            </w:r>
            <w:r w:rsidR="0005497B" w:rsidRPr="00BA19B6">
              <w:rPr>
                <w:rFonts w:ascii="Arial" w:hAnsi="Arial"/>
              </w:rPr>
              <w:t xml:space="preserve"> Skills Service in the successful delivery of the </w:t>
            </w:r>
            <w:r w:rsidR="005C3873">
              <w:rPr>
                <w:rFonts w:ascii="Arial" w:hAnsi="Arial"/>
              </w:rPr>
              <w:t>No One Left Behind programme</w:t>
            </w:r>
            <w:r w:rsidR="0005497B" w:rsidRPr="00BA19B6">
              <w:rPr>
                <w:rFonts w:ascii="Arial" w:hAnsi="Arial"/>
              </w:rPr>
              <w:t xml:space="preserve"> in a cost</w:t>
            </w:r>
            <w:r w:rsidR="00A80C82" w:rsidRPr="00BA19B6">
              <w:rPr>
                <w:rFonts w:ascii="Arial" w:hAnsi="Arial"/>
              </w:rPr>
              <w:t>-</w:t>
            </w:r>
            <w:r w:rsidR="0005497B" w:rsidRPr="00BA19B6">
              <w:rPr>
                <w:rFonts w:ascii="Arial" w:hAnsi="Arial"/>
              </w:rPr>
              <w:t>effective way, maximising alignment with mainstream provision</w:t>
            </w:r>
          </w:p>
          <w:p w14:paraId="3E749F77" w14:textId="3BD540E9" w:rsidR="00BA19B6" w:rsidRPr="00BA19B6" w:rsidRDefault="00BA19B6" w:rsidP="00BA19B6">
            <w:pPr>
              <w:textAlignment w:val="auto"/>
              <w:rPr>
                <w:rFonts w:ascii="Arial" w:hAnsi="Arial"/>
              </w:rPr>
            </w:pPr>
          </w:p>
        </w:tc>
      </w:tr>
      <w:tr w:rsidR="00FB0D1A" w14:paraId="4F58CF35"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911"/>
        </w:trPr>
        <w:tc>
          <w:tcPr>
            <w:tcW w:w="2530" w:type="dxa"/>
            <w:tcBorders>
              <w:top w:val="single" w:sz="4" w:space="0" w:color="auto"/>
              <w:left w:val="single" w:sz="12" w:space="0" w:color="auto"/>
              <w:bottom w:val="single" w:sz="4" w:space="0" w:color="auto"/>
              <w:right w:val="single" w:sz="6" w:space="0" w:color="auto"/>
            </w:tcBorders>
          </w:tcPr>
          <w:p w14:paraId="43B91587" w14:textId="77777777" w:rsidR="00FB0D1A" w:rsidRDefault="00FB0D1A" w:rsidP="0023748E">
            <w:pPr>
              <w:rPr>
                <w:rFonts w:ascii="Arial" w:hAnsi="Arial" w:cs="Arial"/>
                <w:b/>
                <w:bCs/>
              </w:rPr>
            </w:pPr>
            <w:r>
              <w:rPr>
                <w:rFonts w:ascii="Arial" w:hAnsi="Arial" w:cs="Arial"/>
                <w:b/>
                <w:bCs/>
              </w:rPr>
              <w:t>Main Responsibilities:</w:t>
            </w:r>
          </w:p>
        </w:tc>
        <w:tc>
          <w:tcPr>
            <w:tcW w:w="7939" w:type="dxa"/>
            <w:gridSpan w:val="7"/>
            <w:tcBorders>
              <w:top w:val="single" w:sz="4" w:space="0" w:color="auto"/>
              <w:left w:val="single" w:sz="6" w:space="0" w:color="auto"/>
              <w:bottom w:val="single" w:sz="4" w:space="0" w:color="auto"/>
              <w:right w:val="single" w:sz="6" w:space="0" w:color="auto"/>
            </w:tcBorders>
            <w:vAlign w:val="center"/>
          </w:tcPr>
          <w:p w14:paraId="2E7BA83F" w14:textId="5CC866F2" w:rsidR="008A25CC" w:rsidRDefault="00BA19B6" w:rsidP="0023748E">
            <w:pPr>
              <w:pStyle w:val="ListParagraph"/>
              <w:numPr>
                <w:ilvl w:val="0"/>
                <w:numId w:val="18"/>
              </w:numPr>
              <w:ind w:left="482" w:hanging="425"/>
              <w:textAlignment w:val="auto"/>
              <w:rPr>
                <w:rFonts w:ascii="Arial" w:hAnsi="Arial"/>
              </w:rPr>
            </w:pPr>
            <w:r>
              <w:rPr>
                <w:rFonts w:ascii="Arial" w:hAnsi="Arial"/>
              </w:rPr>
              <w:t>S</w:t>
            </w:r>
            <w:r w:rsidR="008A25CC">
              <w:rPr>
                <w:rFonts w:ascii="Arial" w:hAnsi="Arial"/>
              </w:rPr>
              <w:t xml:space="preserve">upport a caseload of people from </w:t>
            </w:r>
            <w:r w:rsidR="00E91ECC">
              <w:rPr>
                <w:rFonts w:ascii="Arial" w:hAnsi="Arial"/>
              </w:rPr>
              <w:t>disadvantaged</w:t>
            </w:r>
            <w:r w:rsidR="008A25CC">
              <w:rPr>
                <w:rFonts w:ascii="Arial" w:hAnsi="Arial"/>
              </w:rPr>
              <w:t xml:space="preserve"> circumstances who are likely to require specialist support in their progress towards quality employment, </w:t>
            </w:r>
            <w:r w:rsidR="00A80C82" w:rsidRPr="00BA19B6">
              <w:rPr>
                <w:rFonts w:ascii="Arial" w:hAnsi="Arial"/>
              </w:rPr>
              <w:t xml:space="preserve">adopting Fair Work principles and </w:t>
            </w:r>
            <w:r w:rsidR="008A25CC" w:rsidRPr="00BA19B6">
              <w:rPr>
                <w:rFonts w:ascii="Arial" w:hAnsi="Arial"/>
              </w:rPr>
              <w:t>working</w:t>
            </w:r>
            <w:r w:rsidR="008A25CC">
              <w:rPr>
                <w:rFonts w:ascii="Arial" w:hAnsi="Arial"/>
              </w:rPr>
              <w:t xml:space="preserve"> in support of </w:t>
            </w:r>
            <w:r w:rsidR="00076320">
              <w:rPr>
                <w:rFonts w:ascii="Arial" w:hAnsi="Arial"/>
              </w:rPr>
              <w:t xml:space="preserve">the </w:t>
            </w:r>
            <w:r w:rsidR="008A25CC">
              <w:rPr>
                <w:rFonts w:ascii="Arial" w:hAnsi="Arial"/>
              </w:rPr>
              <w:t>wider</w:t>
            </w:r>
            <w:r w:rsidR="00494ACB">
              <w:rPr>
                <w:rFonts w:ascii="Arial" w:hAnsi="Arial"/>
              </w:rPr>
              <w:t xml:space="preserve"> service and council priorities</w:t>
            </w:r>
          </w:p>
          <w:p w14:paraId="58F2484F" w14:textId="12442A63" w:rsidR="00F33C7A" w:rsidRPr="00F33C7A" w:rsidRDefault="00BA19B6" w:rsidP="0023748E">
            <w:pPr>
              <w:pStyle w:val="ListParagraph"/>
              <w:numPr>
                <w:ilvl w:val="0"/>
                <w:numId w:val="18"/>
              </w:numPr>
              <w:ind w:left="482" w:hanging="425"/>
              <w:textAlignment w:val="auto"/>
              <w:rPr>
                <w:rFonts w:ascii="Arial" w:hAnsi="Arial"/>
              </w:rPr>
            </w:pPr>
            <w:r>
              <w:rPr>
                <w:rFonts w:ascii="Arial" w:hAnsi="Arial"/>
              </w:rPr>
              <w:t>S</w:t>
            </w:r>
            <w:r w:rsidR="00F33C7A" w:rsidRPr="00F33C7A">
              <w:rPr>
                <w:rFonts w:ascii="Arial" w:hAnsi="Arial"/>
              </w:rPr>
              <w:t>upport the development and implementatio</w:t>
            </w:r>
            <w:r w:rsidR="00494ACB">
              <w:rPr>
                <w:rFonts w:ascii="Arial" w:hAnsi="Arial"/>
              </w:rPr>
              <w:t>n of the 5 Stage Employability P</w:t>
            </w:r>
            <w:r w:rsidR="00F33C7A" w:rsidRPr="00F33C7A">
              <w:rPr>
                <w:rFonts w:ascii="Arial" w:hAnsi="Arial"/>
              </w:rPr>
              <w:t>ipeline; facilitating progression through the stage</w:t>
            </w:r>
            <w:r w:rsidR="00494ACB">
              <w:rPr>
                <w:rFonts w:ascii="Arial" w:hAnsi="Arial"/>
              </w:rPr>
              <w:t>s</w:t>
            </w:r>
            <w:r w:rsidR="00F33C7A" w:rsidRPr="00F33C7A">
              <w:rPr>
                <w:rFonts w:ascii="Arial" w:hAnsi="Arial"/>
              </w:rPr>
              <w:t xml:space="preserve"> for candidates experiencing multiple and/or complex barriers, and utilising the pipeline approach to track and monitor progress towards employment including signposting to ot</w:t>
            </w:r>
            <w:r w:rsidR="00494ACB">
              <w:rPr>
                <w:rFonts w:ascii="Arial" w:hAnsi="Arial"/>
              </w:rPr>
              <w:t>her provision where appropriate</w:t>
            </w:r>
            <w:r w:rsidR="00F33C7A" w:rsidRPr="00F33C7A">
              <w:rPr>
                <w:rFonts w:ascii="Arial" w:hAnsi="Arial"/>
              </w:rPr>
              <w:t xml:space="preserve"> </w:t>
            </w:r>
          </w:p>
          <w:p w14:paraId="61CCED37" w14:textId="5E9212AF" w:rsidR="00F33C7A" w:rsidRDefault="00BA19B6" w:rsidP="0023748E">
            <w:pPr>
              <w:pStyle w:val="ListParagraph"/>
              <w:numPr>
                <w:ilvl w:val="0"/>
                <w:numId w:val="18"/>
              </w:numPr>
              <w:ind w:left="482" w:hanging="425"/>
              <w:rPr>
                <w:rFonts w:ascii="Arial" w:hAnsi="Arial"/>
              </w:rPr>
            </w:pPr>
            <w:r>
              <w:rPr>
                <w:rFonts w:ascii="Arial" w:hAnsi="Arial"/>
              </w:rPr>
              <w:t>D</w:t>
            </w:r>
            <w:r w:rsidR="00F33C7A" w:rsidRPr="00F33C7A">
              <w:rPr>
                <w:rFonts w:ascii="Arial" w:hAnsi="Arial"/>
              </w:rPr>
              <w:t>evelop relationships with internal colleagues an</w:t>
            </w:r>
            <w:r w:rsidR="00494ACB">
              <w:rPr>
                <w:rFonts w:ascii="Arial" w:hAnsi="Arial"/>
              </w:rPr>
              <w:t>d</w:t>
            </w:r>
            <w:r w:rsidR="00F33C7A" w:rsidRPr="00F33C7A">
              <w:rPr>
                <w:rFonts w:ascii="Arial" w:hAnsi="Arial"/>
              </w:rPr>
              <w:t xml:space="preserve"> external organisations</w:t>
            </w:r>
            <w:r w:rsidR="007666B7">
              <w:rPr>
                <w:rFonts w:ascii="Arial" w:hAnsi="Arial"/>
              </w:rPr>
              <w:t>,</w:t>
            </w:r>
            <w:r w:rsidR="00F33C7A" w:rsidRPr="00F33C7A">
              <w:rPr>
                <w:rFonts w:ascii="Arial" w:hAnsi="Arial"/>
              </w:rPr>
              <w:t xml:space="preserve"> providing signposting, referral and access to a wide range of services designed to aid progression into employment for disadvantaged </w:t>
            </w:r>
            <w:r w:rsidR="00494ACB">
              <w:rPr>
                <w:rFonts w:ascii="Arial" w:hAnsi="Arial"/>
              </w:rPr>
              <w:t>Dumfries and Galloway residents</w:t>
            </w:r>
          </w:p>
          <w:p w14:paraId="0DB5541D" w14:textId="48F73CE5" w:rsidR="00F33C7A" w:rsidRPr="00F33C7A" w:rsidRDefault="00BA19B6" w:rsidP="0023748E">
            <w:pPr>
              <w:pStyle w:val="ListParagraph"/>
              <w:numPr>
                <w:ilvl w:val="0"/>
                <w:numId w:val="18"/>
              </w:numPr>
              <w:ind w:left="482" w:hanging="425"/>
              <w:rPr>
                <w:rFonts w:ascii="Arial" w:hAnsi="Arial"/>
              </w:rPr>
            </w:pPr>
            <w:r>
              <w:rPr>
                <w:rFonts w:ascii="Arial" w:hAnsi="Arial"/>
              </w:rPr>
              <w:t>D</w:t>
            </w:r>
            <w:r w:rsidR="00F33C7A" w:rsidRPr="00F33C7A">
              <w:rPr>
                <w:rFonts w:ascii="Arial" w:hAnsi="Arial"/>
              </w:rPr>
              <w:t>evelop relationships with employers, to support the creation of tailored opportunities for those with</w:t>
            </w:r>
            <w:r w:rsidR="00494ACB">
              <w:rPr>
                <w:rFonts w:ascii="Arial" w:hAnsi="Arial"/>
              </w:rPr>
              <w:t xml:space="preserve"> complex barriers to employment</w:t>
            </w:r>
          </w:p>
          <w:p w14:paraId="00689D0D" w14:textId="55A868D4" w:rsidR="0005497B" w:rsidRDefault="00BA19B6" w:rsidP="0023748E">
            <w:pPr>
              <w:pStyle w:val="ListParagraph"/>
              <w:numPr>
                <w:ilvl w:val="0"/>
                <w:numId w:val="18"/>
              </w:numPr>
              <w:ind w:left="482" w:hanging="425"/>
              <w:textAlignment w:val="auto"/>
              <w:rPr>
                <w:rFonts w:ascii="Arial" w:hAnsi="Arial"/>
              </w:rPr>
            </w:pPr>
            <w:r>
              <w:rPr>
                <w:rFonts w:ascii="Arial" w:hAnsi="Arial"/>
              </w:rPr>
              <w:t>D</w:t>
            </w:r>
            <w:r w:rsidR="007666B7">
              <w:rPr>
                <w:rFonts w:ascii="Arial" w:hAnsi="Arial"/>
              </w:rPr>
              <w:t>eliver high quality learner focused employability and other related skills, qualifications and awards</w:t>
            </w:r>
            <w:r w:rsidR="00F83C6C">
              <w:rPr>
                <w:rFonts w:ascii="Arial" w:hAnsi="Arial"/>
              </w:rPr>
              <w:t xml:space="preserve"> to the standard determined</w:t>
            </w:r>
            <w:r w:rsidR="00494ACB">
              <w:rPr>
                <w:rFonts w:ascii="Arial" w:hAnsi="Arial"/>
              </w:rPr>
              <w:t xml:space="preserve"> by funding and awarding bodies</w:t>
            </w:r>
          </w:p>
          <w:p w14:paraId="2D43B32F" w14:textId="77777777" w:rsidR="001E26C4" w:rsidRPr="00BA19B6" w:rsidRDefault="00BA19B6" w:rsidP="0023748E">
            <w:pPr>
              <w:pStyle w:val="ListParagraph"/>
              <w:numPr>
                <w:ilvl w:val="0"/>
                <w:numId w:val="18"/>
              </w:numPr>
              <w:ind w:left="482" w:hanging="425"/>
              <w:textAlignment w:val="auto"/>
              <w:rPr>
                <w:rFonts w:ascii="Arial" w:hAnsi="Arial"/>
              </w:rPr>
            </w:pPr>
            <w:r>
              <w:rPr>
                <w:rFonts w:ascii="Arial" w:hAnsi="Arial" w:cs="Arial"/>
              </w:rPr>
              <w:t>I</w:t>
            </w:r>
            <w:r w:rsidR="001E26C4" w:rsidRPr="005D4023">
              <w:rPr>
                <w:rFonts w:ascii="Arial" w:hAnsi="Arial" w:cs="Arial"/>
              </w:rPr>
              <w:t>ncrease team visibility by participating in and speaking at events and contributing to the team’s communications strategy by producing marketing materials such as case studies, tweets and Facebook posts</w:t>
            </w:r>
          </w:p>
          <w:p w14:paraId="485DBE42" w14:textId="55620AC3" w:rsidR="00BA19B6" w:rsidRPr="00BA19B6" w:rsidRDefault="00BA19B6" w:rsidP="00BA19B6">
            <w:pPr>
              <w:ind w:left="57"/>
              <w:textAlignment w:val="auto"/>
              <w:rPr>
                <w:rFonts w:ascii="Arial" w:hAnsi="Arial"/>
              </w:rPr>
            </w:pPr>
          </w:p>
        </w:tc>
      </w:tr>
      <w:tr w:rsidR="00337D17" w14:paraId="4B7EC26B"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911"/>
        </w:trPr>
        <w:tc>
          <w:tcPr>
            <w:tcW w:w="2530" w:type="dxa"/>
            <w:tcBorders>
              <w:top w:val="single" w:sz="4" w:space="0" w:color="auto"/>
              <w:left w:val="single" w:sz="12" w:space="0" w:color="auto"/>
              <w:bottom w:val="single" w:sz="4" w:space="0" w:color="auto"/>
              <w:right w:val="single" w:sz="6" w:space="0" w:color="auto"/>
            </w:tcBorders>
          </w:tcPr>
          <w:p w14:paraId="1D11F554" w14:textId="77777777" w:rsidR="000637A3" w:rsidRDefault="00E14FBD" w:rsidP="0023748E">
            <w:pPr>
              <w:rPr>
                <w:rFonts w:ascii="Arial" w:hAnsi="Arial" w:cs="Arial"/>
                <w:b/>
                <w:bCs/>
              </w:rPr>
            </w:pPr>
            <w:r>
              <w:rPr>
                <w:rFonts w:ascii="Arial" w:hAnsi="Arial" w:cs="Arial"/>
                <w:b/>
                <w:bCs/>
              </w:rPr>
              <w:lastRenderedPageBreak/>
              <w:t>Job Activities</w:t>
            </w:r>
            <w:r w:rsidR="000637A3">
              <w:rPr>
                <w:rFonts w:ascii="Arial" w:hAnsi="Arial" w:cs="Arial"/>
                <w:b/>
                <w:bCs/>
              </w:rPr>
              <w:t>:</w:t>
            </w:r>
          </w:p>
          <w:p w14:paraId="54FD5F85" w14:textId="77777777" w:rsidR="00337D17" w:rsidRDefault="00337D17" w:rsidP="0023748E">
            <w:pPr>
              <w:rPr>
                <w:rFonts w:ascii="Arial" w:hAnsi="Arial" w:cs="Arial"/>
                <w:b/>
                <w:bCs/>
              </w:rPr>
            </w:pPr>
          </w:p>
        </w:tc>
        <w:tc>
          <w:tcPr>
            <w:tcW w:w="7939" w:type="dxa"/>
            <w:gridSpan w:val="7"/>
            <w:tcBorders>
              <w:top w:val="single" w:sz="4" w:space="0" w:color="auto"/>
              <w:left w:val="single" w:sz="6" w:space="0" w:color="auto"/>
              <w:bottom w:val="single" w:sz="4" w:space="0" w:color="auto"/>
              <w:right w:val="single" w:sz="6" w:space="0" w:color="auto"/>
            </w:tcBorders>
            <w:vAlign w:val="center"/>
          </w:tcPr>
          <w:p w14:paraId="790542E1" w14:textId="77777777" w:rsidR="00BA19B6" w:rsidRDefault="00BA19B6" w:rsidP="00BA19B6">
            <w:pPr>
              <w:pStyle w:val="ListParagraph"/>
              <w:numPr>
                <w:ilvl w:val="0"/>
                <w:numId w:val="22"/>
              </w:numPr>
              <w:ind w:left="357" w:hanging="357"/>
              <w:textAlignment w:val="auto"/>
              <w:rPr>
                <w:rFonts w:ascii="Arial" w:hAnsi="Arial"/>
              </w:rPr>
            </w:pPr>
            <w:r>
              <w:rPr>
                <w:rFonts w:ascii="Arial" w:hAnsi="Arial"/>
              </w:rPr>
              <w:t>W</w:t>
            </w:r>
            <w:r w:rsidR="00155D50" w:rsidRPr="00A80C82">
              <w:rPr>
                <w:rFonts w:ascii="Arial" w:hAnsi="Arial"/>
              </w:rPr>
              <w:t>ork within the context of each pe</w:t>
            </w:r>
            <w:r w:rsidR="00494ACB" w:rsidRPr="00A80C82">
              <w:rPr>
                <w:rFonts w:ascii="Arial" w:hAnsi="Arial"/>
              </w:rPr>
              <w:t>rson’s individual circumstances,</w:t>
            </w:r>
            <w:r w:rsidR="00155D50" w:rsidRPr="00A80C82">
              <w:rPr>
                <w:rFonts w:ascii="Arial" w:hAnsi="Arial"/>
              </w:rPr>
              <w:t xml:space="preserve"> specifically taking consideration of the needs of individuals, vulnerable dependants and families and accessing specialist support as required </w:t>
            </w:r>
          </w:p>
          <w:p w14:paraId="540A3D3A" w14:textId="77777777" w:rsidR="00BA19B6" w:rsidRDefault="00BA19B6" w:rsidP="00BA19B6">
            <w:pPr>
              <w:pStyle w:val="ListParagraph"/>
              <w:numPr>
                <w:ilvl w:val="0"/>
                <w:numId w:val="22"/>
              </w:numPr>
              <w:ind w:left="357" w:hanging="357"/>
              <w:textAlignment w:val="auto"/>
              <w:rPr>
                <w:rFonts w:ascii="Arial" w:hAnsi="Arial"/>
              </w:rPr>
            </w:pPr>
            <w:r>
              <w:rPr>
                <w:rFonts w:ascii="Arial" w:hAnsi="Arial"/>
              </w:rPr>
              <w:t>P</w:t>
            </w:r>
            <w:r w:rsidR="00155D50" w:rsidRPr="00BA19B6">
              <w:rPr>
                <w:rFonts w:ascii="Arial" w:hAnsi="Arial"/>
              </w:rPr>
              <w:t>rovide 1-1 and group learning sessions where required to meet the needs of the candidates</w:t>
            </w:r>
          </w:p>
          <w:p w14:paraId="052CE1F9" w14:textId="77777777" w:rsidR="00BA19B6" w:rsidRDefault="00BA19B6" w:rsidP="00BA19B6">
            <w:pPr>
              <w:pStyle w:val="ListParagraph"/>
              <w:numPr>
                <w:ilvl w:val="0"/>
                <w:numId w:val="22"/>
              </w:numPr>
              <w:ind w:left="357" w:hanging="357"/>
              <w:textAlignment w:val="auto"/>
              <w:rPr>
                <w:rFonts w:ascii="Arial" w:hAnsi="Arial"/>
              </w:rPr>
            </w:pPr>
            <w:r>
              <w:rPr>
                <w:rFonts w:ascii="Arial" w:hAnsi="Arial"/>
              </w:rPr>
              <w:t>B</w:t>
            </w:r>
            <w:r w:rsidR="001B4A7B" w:rsidRPr="00BA19B6">
              <w:rPr>
                <w:rFonts w:ascii="Arial" w:hAnsi="Arial"/>
              </w:rPr>
              <w:t>e the connector of local services in a holistic way ensuring that residents can access the full range of support services available to them th</w:t>
            </w:r>
            <w:r w:rsidR="00494ACB" w:rsidRPr="00BA19B6">
              <w:rPr>
                <w:rFonts w:ascii="Arial" w:hAnsi="Arial"/>
              </w:rPr>
              <w:t>rough a single point of contact</w:t>
            </w:r>
          </w:p>
          <w:p w14:paraId="1354B966" w14:textId="77777777" w:rsidR="00BA19B6" w:rsidRDefault="00BA19B6" w:rsidP="00BA19B6">
            <w:pPr>
              <w:pStyle w:val="ListParagraph"/>
              <w:numPr>
                <w:ilvl w:val="0"/>
                <w:numId w:val="22"/>
              </w:numPr>
              <w:ind w:left="357" w:hanging="357"/>
              <w:textAlignment w:val="auto"/>
              <w:rPr>
                <w:rFonts w:ascii="Arial" w:hAnsi="Arial"/>
              </w:rPr>
            </w:pPr>
            <w:r>
              <w:rPr>
                <w:rFonts w:ascii="Arial" w:hAnsi="Arial"/>
              </w:rPr>
              <w:t>E</w:t>
            </w:r>
            <w:r w:rsidR="00155D50" w:rsidRPr="00BA19B6">
              <w:rPr>
                <w:rFonts w:ascii="Arial" w:hAnsi="Arial"/>
              </w:rPr>
              <w:t>nsure that all necessary information and evidence is gathered and administered promptly and accurately in order to comply with funding criteria</w:t>
            </w:r>
          </w:p>
          <w:p w14:paraId="03E7A15A" w14:textId="77777777" w:rsidR="00BA19B6" w:rsidRDefault="00BA19B6" w:rsidP="00BA19B6">
            <w:pPr>
              <w:pStyle w:val="ListParagraph"/>
              <w:numPr>
                <w:ilvl w:val="0"/>
                <w:numId w:val="22"/>
              </w:numPr>
              <w:ind w:left="357" w:hanging="357"/>
              <w:textAlignment w:val="auto"/>
              <w:rPr>
                <w:rFonts w:ascii="Arial" w:hAnsi="Arial"/>
              </w:rPr>
            </w:pPr>
            <w:r>
              <w:rPr>
                <w:rFonts w:ascii="Arial" w:hAnsi="Arial"/>
              </w:rPr>
              <w:t>A</w:t>
            </w:r>
            <w:r w:rsidR="001B4A7B" w:rsidRPr="00BA19B6">
              <w:rPr>
                <w:rFonts w:ascii="Arial" w:hAnsi="Arial"/>
              </w:rPr>
              <w:t>ct as an operational resource of knowledge and to feed “live-time” information to line managers around perceived areas of duplication or gaps in provision to enable the commissioning of activity wh</w:t>
            </w:r>
            <w:r w:rsidR="00494ACB" w:rsidRPr="00BA19B6">
              <w:rPr>
                <w:rFonts w:ascii="Arial" w:hAnsi="Arial"/>
              </w:rPr>
              <w:t>ere no provision exists</w:t>
            </w:r>
          </w:p>
          <w:p w14:paraId="080289DC" w14:textId="77777777" w:rsidR="00BA19B6" w:rsidRDefault="00BA19B6" w:rsidP="00BA19B6">
            <w:pPr>
              <w:pStyle w:val="ListParagraph"/>
              <w:numPr>
                <w:ilvl w:val="0"/>
                <w:numId w:val="22"/>
              </w:numPr>
              <w:ind w:left="357" w:hanging="357"/>
              <w:textAlignment w:val="auto"/>
              <w:rPr>
                <w:rFonts w:ascii="Arial" w:hAnsi="Arial"/>
              </w:rPr>
            </w:pPr>
            <w:r>
              <w:rPr>
                <w:rFonts w:ascii="Arial" w:hAnsi="Arial"/>
              </w:rPr>
              <w:t>W</w:t>
            </w:r>
            <w:r w:rsidR="000E179E" w:rsidRPr="00BA19B6">
              <w:rPr>
                <w:rFonts w:ascii="Arial" w:hAnsi="Arial"/>
              </w:rPr>
              <w:t xml:space="preserve">ork closely with service colleagues to </w:t>
            </w:r>
            <w:r w:rsidR="00494ACB" w:rsidRPr="00BA19B6">
              <w:rPr>
                <w:rFonts w:ascii="Arial" w:hAnsi="Arial"/>
              </w:rPr>
              <w:t>engage with</w:t>
            </w:r>
            <w:r w:rsidR="001B4A7B" w:rsidRPr="00BA19B6">
              <w:rPr>
                <w:rFonts w:ascii="Arial" w:hAnsi="Arial"/>
              </w:rPr>
              <w:t xml:space="preserve"> and support employers to have an understanding of employability, equality, diversity and social inclusion, in order to support the </w:t>
            </w:r>
            <w:r w:rsidR="00494ACB" w:rsidRPr="00BA19B6">
              <w:rPr>
                <w:rFonts w:ascii="Arial" w:hAnsi="Arial"/>
              </w:rPr>
              <w:t>creation of tailored opportunities</w:t>
            </w:r>
            <w:r w:rsidR="001B4A7B" w:rsidRPr="00BA19B6">
              <w:rPr>
                <w:rFonts w:ascii="Arial" w:hAnsi="Arial"/>
              </w:rPr>
              <w:t xml:space="preserve"> for those who have overcome </w:t>
            </w:r>
            <w:r w:rsidR="00494ACB" w:rsidRPr="00BA19B6">
              <w:rPr>
                <w:rFonts w:ascii="Arial" w:hAnsi="Arial"/>
              </w:rPr>
              <w:t>multiple barriers to employment</w:t>
            </w:r>
          </w:p>
          <w:p w14:paraId="6CF46CB7" w14:textId="77777777" w:rsidR="00BA19B6" w:rsidRDefault="00BA19B6" w:rsidP="00BA19B6">
            <w:pPr>
              <w:pStyle w:val="ListParagraph"/>
              <w:numPr>
                <w:ilvl w:val="0"/>
                <w:numId w:val="22"/>
              </w:numPr>
              <w:ind w:left="357" w:hanging="357"/>
              <w:textAlignment w:val="auto"/>
              <w:rPr>
                <w:rFonts w:ascii="Arial" w:hAnsi="Arial"/>
              </w:rPr>
            </w:pPr>
            <w:r w:rsidRPr="00BA19B6">
              <w:rPr>
                <w:rFonts w:ascii="Arial" w:hAnsi="Arial"/>
              </w:rPr>
              <w:t>B</w:t>
            </w:r>
            <w:r w:rsidR="001B4A7B" w:rsidRPr="00BA19B6">
              <w:rPr>
                <w:rFonts w:ascii="Arial" w:hAnsi="Arial"/>
              </w:rPr>
              <w:t>e responsible for the supervision of volunteers and candidates on</w:t>
            </w:r>
            <w:r w:rsidR="00494ACB" w:rsidRPr="00BA19B6">
              <w:rPr>
                <w:rFonts w:ascii="Arial" w:hAnsi="Arial"/>
              </w:rPr>
              <w:t xml:space="preserve"> work placement/work experience</w:t>
            </w:r>
          </w:p>
          <w:p w14:paraId="710FBAFA" w14:textId="6E6A2E98" w:rsidR="00BA19B6" w:rsidRDefault="00BA19B6" w:rsidP="00BA19B6">
            <w:pPr>
              <w:pStyle w:val="ListParagraph"/>
              <w:numPr>
                <w:ilvl w:val="0"/>
                <w:numId w:val="22"/>
              </w:numPr>
              <w:ind w:left="357" w:hanging="357"/>
              <w:textAlignment w:val="auto"/>
              <w:rPr>
                <w:rFonts w:ascii="Arial" w:hAnsi="Arial"/>
              </w:rPr>
            </w:pPr>
            <w:r>
              <w:rPr>
                <w:rFonts w:ascii="Arial" w:hAnsi="Arial"/>
              </w:rPr>
              <w:t>R</w:t>
            </w:r>
            <w:r w:rsidR="00251236" w:rsidRPr="00BA19B6">
              <w:rPr>
                <w:rFonts w:ascii="Arial" w:hAnsi="Arial"/>
              </w:rPr>
              <w:t xml:space="preserve">ecord and review learning progress and ensure that data is </w:t>
            </w:r>
            <w:r w:rsidRPr="00BA19B6">
              <w:rPr>
                <w:rFonts w:ascii="Arial" w:hAnsi="Arial"/>
              </w:rPr>
              <w:t>recorded,</w:t>
            </w:r>
            <w:r w:rsidR="00251236" w:rsidRPr="00BA19B6">
              <w:rPr>
                <w:rFonts w:ascii="Arial" w:hAnsi="Arial"/>
              </w:rPr>
              <w:t xml:space="preserve"> and certification processed accordi</w:t>
            </w:r>
            <w:r w:rsidR="00E20B60" w:rsidRPr="00BA19B6">
              <w:rPr>
                <w:rFonts w:ascii="Arial" w:hAnsi="Arial"/>
              </w:rPr>
              <w:t>ngly to SQA requirements</w:t>
            </w:r>
          </w:p>
          <w:p w14:paraId="7B8E9009" w14:textId="77777777" w:rsidR="00BA19B6" w:rsidRDefault="001B4A7B" w:rsidP="00BA19B6">
            <w:pPr>
              <w:pStyle w:val="ListParagraph"/>
              <w:numPr>
                <w:ilvl w:val="0"/>
                <w:numId w:val="22"/>
              </w:numPr>
              <w:ind w:left="357" w:hanging="357"/>
              <w:textAlignment w:val="auto"/>
              <w:rPr>
                <w:rFonts w:ascii="Arial" w:hAnsi="Arial"/>
              </w:rPr>
            </w:pPr>
            <w:r w:rsidRPr="00BA19B6">
              <w:rPr>
                <w:rFonts w:ascii="Arial" w:hAnsi="Arial"/>
              </w:rPr>
              <w:t>Maintain an up to date understanding of legislation affecting your area of work, government policy, good practice from other authorities and agencies</w:t>
            </w:r>
          </w:p>
          <w:p w14:paraId="096370D9" w14:textId="77777777" w:rsidR="00BA19B6" w:rsidRDefault="001B4A7B" w:rsidP="00BA19B6">
            <w:pPr>
              <w:pStyle w:val="ListParagraph"/>
              <w:numPr>
                <w:ilvl w:val="0"/>
                <w:numId w:val="22"/>
              </w:numPr>
              <w:ind w:left="357" w:hanging="357"/>
              <w:textAlignment w:val="auto"/>
              <w:rPr>
                <w:rFonts w:ascii="Arial" w:hAnsi="Arial"/>
              </w:rPr>
            </w:pPr>
            <w:r w:rsidRPr="00BA19B6">
              <w:rPr>
                <w:rFonts w:ascii="Arial" w:hAnsi="Arial"/>
              </w:rPr>
              <w:t>Contribute to the efficient and comprehensive answering of all queries and questions raised on individual cases by elected members, MPs, the CE’s office and other organisations within expected timeframes</w:t>
            </w:r>
          </w:p>
          <w:p w14:paraId="418B74DE" w14:textId="3CA8DF49" w:rsidR="00BA19B6" w:rsidRDefault="00BA19B6" w:rsidP="00BA19B6">
            <w:pPr>
              <w:pStyle w:val="ListParagraph"/>
              <w:numPr>
                <w:ilvl w:val="0"/>
                <w:numId w:val="22"/>
              </w:numPr>
              <w:ind w:left="357" w:hanging="357"/>
              <w:textAlignment w:val="auto"/>
              <w:rPr>
                <w:rFonts w:ascii="Arial" w:hAnsi="Arial"/>
              </w:rPr>
            </w:pPr>
            <w:r>
              <w:rPr>
                <w:rFonts w:ascii="Arial" w:hAnsi="Arial"/>
              </w:rPr>
              <w:t>U</w:t>
            </w:r>
            <w:r w:rsidR="001B4A7B" w:rsidRPr="00BA19B6">
              <w:rPr>
                <w:rFonts w:ascii="Arial" w:hAnsi="Arial"/>
              </w:rPr>
              <w:t>ndertake flexible work</w:t>
            </w:r>
            <w:r w:rsidR="001E1810">
              <w:rPr>
                <w:rFonts w:ascii="Arial" w:hAnsi="Arial"/>
              </w:rPr>
              <w:t>ing,</w:t>
            </w:r>
            <w:r w:rsidR="001B4A7B" w:rsidRPr="00BA19B6">
              <w:rPr>
                <w:rFonts w:ascii="Arial" w:hAnsi="Arial"/>
              </w:rPr>
              <w:t xml:space="preserve"> including ev</w:t>
            </w:r>
            <w:r w:rsidR="00494ACB" w:rsidRPr="00BA19B6">
              <w:rPr>
                <w:rFonts w:ascii="Arial" w:hAnsi="Arial"/>
              </w:rPr>
              <w:t>enings and weekends</w:t>
            </w:r>
            <w:r w:rsidR="001E1810">
              <w:rPr>
                <w:rFonts w:ascii="Arial" w:hAnsi="Arial"/>
              </w:rPr>
              <w:t>,</w:t>
            </w:r>
            <w:r w:rsidR="00494ACB" w:rsidRPr="00BA19B6">
              <w:rPr>
                <w:rFonts w:ascii="Arial" w:hAnsi="Arial"/>
              </w:rPr>
              <w:t xml:space="preserve"> as required</w:t>
            </w:r>
          </w:p>
          <w:p w14:paraId="70CF1E12" w14:textId="77777777" w:rsidR="00BA19B6" w:rsidRDefault="00BA19B6" w:rsidP="00BA19B6">
            <w:pPr>
              <w:rPr>
                <w:rFonts w:ascii="Arial" w:hAnsi="Arial" w:cs="Arial"/>
                <w:b/>
                <w:bCs/>
                <w:i/>
                <w:iCs/>
              </w:rPr>
            </w:pPr>
          </w:p>
          <w:p w14:paraId="5822C1D3" w14:textId="4872A274" w:rsidR="00BA19B6" w:rsidRDefault="00BA19B6" w:rsidP="00BA19B6">
            <w:pPr>
              <w:rPr>
                <w:rFonts w:ascii="Arial" w:hAnsi="Arial" w:cs="Arial"/>
                <w:b/>
                <w:bCs/>
                <w:i/>
                <w:iCs/>
              </w:rPr>
            </w:pPr>
            <w:r>
              <w:rPr>
                <w:rFonts w:ascii="Arial" w:hAnsi="Arial" w:cs="Arial"/>
                <w:b/>
                <w:bCs/>
                <w:i/>
                <w:iCs/>
              </w:rPr>
              <w:t>The job activities listed are not exhaustive and may be added to or amended consistent with the job purpose.</w:t>
            </w:r>
          </w:p>
          <w:p w14:paraId="173E48E2" w14:textId="38E68859" w:rsidR="00BA19B6" w:rsidRPr="00BA19B6" w:rsidRDefault="00BA19B6" w:rsidP="00BA19B6">
            <w:pPr>
              <w:textAlignment w:val="auto"/>
              <w:rPr>
                <w:rFonts w:ascii="Arial" w:hAnsi="Arial"/>
              </w:rPr>
            </w:pPr>
          </w:p>
        </w:tc>
      </w:tr>
      <w:tr w:rsidR="00783367" w14:paraId="2B4FEB44" w14:textId="77777777" w:rsidTr="001E1810">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val="700"/>
        </w:trPr>
        <w:tc>
          <w:tcPr>
            <w:tcW w:w="2530" w:type="dxa"/>
            <w:tcBorders>
              <w:top w:val="single" w:sz="4" w:space="0" w:color="auto"/>
              <w:left w:val="single" w:sz="12" w:space="0" w:color="auto"/>
              <w:bottom w:val="single" w:sz="4" w:space="0" w:color="auto"/>
              <w:right w:val="single" w:sz="6" w:space="0" w:color="auto"/>
            </w:tcBorders>
          </w:tcPr>
          <w:p w14:paraId="58F5652D" w14:textId="77777777" w:rsidR="00783367" w:rsidRDefault="00783367" w:rsidP="0023748E">
            <w:pPr>
              <w:rPr>
                <w:rFonts w:ascii="Arial" w:hAnsi="Arial" w:cs="Arial"/>
                <w:b/>
                <w:bCs/>
              </w:rPr>
            </w:pPr>
            <w:r>
              <w:rPr>
                <w:rFonts w:ascii="Arial" w:hAnsi="Arial" w:cs="Arial"/>
                <w:b/>
                <w:bCs/>
              </w:rPr>
              <w:t>Performance Management</w:t>
            </w:r>
          </w:p>
        </w:tc>
        <w:tc>
          <w:tcPr>
            <w:tcW w:w="7939" w:type="dxa"/>
            <w:gridSpan w:val="7"/>
            <w:tcBorders>
              <w:top w:val="single" w:sz="4" w:space="0" w:color="auto"/>
              <w:left w:val="single" w:sz="6" w:space="0" w:color="auto"/>
              <w:bottom w:val="single" w:sz="4" w:space="0" w:color="auto"/>
              <w:right w:val="single" w:sz="6" w:space="0" w:color="auto"/>
            </w:tcBorders>
          </w:tcPr>
          <w:p w14:paraId="3ACB736B" w14:textId="77777777" w:rsidR="00783367" w:rsidRPr="00560B67" w:rsidRDefault="00783367" w:rsidP="001E1810">
            <w:pPr>
              <w:rPr>
                <w:rFonts w:ascii="Arial" w:hAnsi="Arial" w:cs="Arial"/>
                <w:sz w:val="6"/>
              </w:rPr>
            </w:pPr>
          </w:p>
          <w:p w14:paraId="2A17A212" w14:textId="77777777" w:rsidR="00783367" w:rsidRPr="001E1810" w:rsidRDefault="00783367" w:rsidP="001E1810">
            <w:pPr>
              <w:numPr>
                <w:ilvl w:val="0"/>
                <w:numId w:val="17"/>
              </w:numPr>
              <w:ind w:left="482" w:hanging="425"/>
              <w:textAlignment w:val="auto"/>
              <w:rPr>
                <w:rFonts w:ascii="Arial" w:hAnsi="Arial"/>
                <w:sz w:val="18"/>
                <w:szCs w:val="18"/>
              </w:rPr>
            </w:pPr>
            <w:r w:rsidRPr="001E1810">
              <w:rPr>
                <w:rFonts w:ascii="Arial" w:hAnsi="Arial"/>
                <w:sz w:val="18"/>
                <w:szCs w:val="18"/>
              </w:rPr>
              <w:t>To manage your own performance and any staff you may be responsible for in accordance with the Council’s values of Customer First, continuous improvements, openness and honesty, local decision making and team working</w:t>
            </w:r>
          </w:p>
          <w:p w14:paraId="67B149FA" w14:textId="77777777" w:rsidR="00783367" w:rsidRPr="001E1810" w:rsidRDefault="00783367" w:rsidP="001E1810">
            <w:pPr>
              <w:numPr>
                <w:ilvl w:val="0"/>
                <w:numId w:val="17"/>
              </w:numPr>
              <w:ind w:left="482" w:hanging="425"/>
              <w:textAlignment w:val="auto"/>
              <w:rPr>
                <w:rFonts w:ascii="Arial" w:hAnsi="Arial"/>
                <w:sz w:val="18"/>
                <w:szCs w:val="18"/>
              </w:rPr>
            </w:pPr>
            <w:r w:rsidRPr="001E1810">
              <w:rPr>
                <w:rFonts w:ascii="Arial" w:hAnsi="Arial"/>
                <w:sz w:val="18"/>
                <w:szCs w:val="18"/>
              </w:rPr>
              <w:t>To achieve the agreed performance targets detailed in the work plan and contribute to performance appraisal activities</w:t>
            </w:r>
          </w:p>
          <w:p w14:paraId="176FF9ED" w14:textId="77777777" w:rsidR="00783367" w:rsidRPr="001E1810" w:rsidRDefault="00783367" w:rsidP="001E1810">
            <w:pPr>
              <w:numPr>
                <w:ilvl w:val="0"/>
                <w:numId w:val="17"/>
              </w:numPr>
              <w:ind w:left="482" w:hanging="425"/>
              <w:textAlignment w:val="auto"/>
              <w:rPr>
                <w:rFonts w:ascii="Arial" w:hAnsi="Arial"/>
                <w:sz w:val="18"/>
                <w:szCs w:val="18"/>
              </w:rPr>
            </w:pPr>
            <w:r w:rsidRPr="001E1810">
              <w:rPr>
                <w:rFonts w:ascii="Arial" w:hAnsi="Arial"/>
                <w:sz w:val="18"/>
                <w:szCs w:val="18"/>
              </w:rPr>
              <w:t>To manage your own performance in compliance with all Codes, Regulations and procedures including Code of Conduct, Health and Safety and Governance</w:t>
            </w:r>
          </w:p>
          <w:p w14:paraId="3DD3C779" w14:textId="77777777" w:rsidR="00783367" w:rsidRPr="001E1810" w:rsidRDefault="00783367" w:rsidP="001E1810">
            <w:pPr>
              <w:numPr>
                <w:ilvl w:val="0"/>
                <w:numId w:val="17"/>
              </w:numPr>
              <w:ind w:left="482" w:hanging="425"/>
              <w:textAlignment w:val="auto"/>
              <w:rPr>
                <w:rFonts w:ascii="Arial" w:hAnsi="Arial"/>
                <w:sz w:val="18"/>
                <w:szCs w:val="18"/>
              </w:rPr>
            </w:pPr>
            <w:r w:rsidRPr="001E1810">
              <w:rPr>
                <w:rFonts w:ascii="Arial" w:hAnsi="Arial"/>
                <w:sz w:val="18"/>
                <w:szCs w:val="18"/>
              </w:rPr>
              <w:t>To manage risk, promote risk awareness and prioritise work in light of the risk analysis</w:t>
            </w:r>
          </w:p>
          <w:p w14:paraId="009846A7" w14:textId="77777777" w:rsidR="00783367" w:rsidRPr="001E1810" w:rsidRDefault="00783367" w:rsidP="001E1810">
            <w:pPr>
              <w:numPr>
                <w:ilvl w:val="0"/>
                <w:numId w:val="17"/>
              </w:numPr>
              <w:ind w:left="482" w:hanging="425"/>
              <w:textAlignment w:val="auto"/>
              <w:rPr>
                <w:rFonts w:ascii="Arial" w:hAnsi="Arial"/>
                <w:sz w:val="18"/>
                <w:szCs w:val="18"/>
              </w:rPr>
            </w:pPr>
            <w:r w:rsidRPr="001E1810">
              <w:rPr>
                <w:rFonts w:ascii="Arial" w:hAnsi="Arial"/>
                <w:sz w:val="18"/>
                <w:szCs w:val="18"/>
              </w:rPr>
              <w:t>To actively commit to the Council’s equality and diversity vision statement and associated policies that promote fairness and equality and celebrate diversity, in dealing with colleagues, clients and service users</w:t>
            </w:r>
          </w:p>
          <w:p w14:paraId="2B8A6FBB" w14:textId="77777777" w:rsidR="00BA19B6" w:rsidRPr="001E1810" w:rsidRDefault="00783367" w:rsidP="001E1810">
            <w:pPr>
              <w:numPr>
                <w:ilvl w:val="0"/>
                <w:numId w:val="17"/>
              </w:numPr>
              <w:ind w:left="482" w:hanging="425"/>
              <w:textAlignment w:val="auto"/>
              <w:rPr>
                <w:rFonts w:ascii="Arial" w:hAnsi="Arial" w:cs="Arial"/>
                <w:bCs/>
                <w:i/>
                <w:iCs/>
              </w:rPr>
            </w:pPr>
            <w:r w:rsidRPr="001E1810">
              <w:rPr>
                <w:rFonts w:ascii="Arial" w:hAnsi="Arial"/>
                <w:sz w:val="18"/>
                <w:szCs w:val="18"/>
              </w:rPr>
              <w:t>To take all reasonable measures to limit carbon emissions and reduce energy/ resource consumption when undertaking work activities</w:t>
            </w:r>
          </w:p>
          <w:p w14:paraId="6CDB120A" w14:textId="1A14D05E" w:rsidR="001E1810" w:rsidRPr="001E1810" w:rsidRDefault="001E1810" w:rsidP="001E1810">
            <w:pPr>
              <w:ind w:left="57"/>
              <w:textAlignment w:val="auto"/>
              <w:rPr>
                <w:rFonts w:ascii="Arial" w:hAnsi="Arial" w:cs="Arial"/>
                <w:bCs/>
                <w:i/>
                <w:iCs/>
              </w:rPr>
            </w:pPr>
          </w:p>
        </w:tc>
      </w:tr>
      <w:tr w:rsidR="00783367" w14:paraId="553EC149" w14:textId="77777777" w:rsidTr="00BA19B6">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00" w:firstRow="0" w:lastRow="0" w:firstColumn="0" w:lastColumn="0" w:noHBand="0" w:noVBand="0"/>
        </w:tblPrEx>
        <w:trPr>
          <w:trHeight w:hRule="exact" w:val="414"/>
        </w:trPr>
        <w:tc>
          <w:tcPr>
            <w:tcW w:w="2530" w:type="dxa"/>
            <w:tcBorders>
              <w:top w:val="single" w:sz="4" w:space="0" w:color="auto"/>
              <w:left w:val="single" w:sz="4" w:space="0" w:color="auto"/>
              <w:bottom w:val="single" w:sz="4" w:space="0" w:color="auto"/>
              <w:right w:val="single" w:sz="4" w:space="0" w:color="auto"/>
            </w:tcBorders>
            <w:vAlign w:val="center"/>
          </w:tcPr>
          <w:p w14:paraId="340168CB" w14:textId="77777777" w:rsidR="00783367" w:rsidRDefault="00783367" w:rsidP="0023748E">
            <w:pPr>
              <w:rPr>
                <w:rFonts w:ascii="Arial" w:hAnsi="Arial" w:cs="Arial"/>
                <w:b/>
                <w:bCs/>
              </w:rPr>
            </w:pPr>
            <w:r w:rsidRPr="00807558">
              <w:rPr>
                <w:rFonts w:ascii="Arial" w:hAnsi="Arial" w:cs="Arial"/>
                <w:b/>
                <w:bCs/>
              </w:rPr>
              <w:t>Prepared by:</w:t>
            </w:r>
          </w:p>
        </w:tc>
        <w:tc>
          <w:tcPr>
            <w:tcW w:w="4801" w:type="dxa"/>
            <w:gridSpan w:val="4"/>
            <w:tcBorders>
              <w:top w:val="single" w:sz="4" w:space="0" w:color="auto"/>
              <w:left w:val="single" w:sz="4" w:space="0" w:color="auto"/>
              <w:bottom w:val="single" w:sz="4" w:space="0" w:color="auto"/>
              <w:right w:val="single" w:sz="4" w:space="0" w:color="auto"/>
            </w:tcBorders>
            <w:vAlign w:val="center"/>
          </w:tcPr>
          <w:p w14:paraId="351E0C76" w14:textId="54203811" w:rsidR="00783367" w:rsidRPr="00A80C82" w:rsidRDefault="00BA19B6" w:rsidP="0023748E">
            <w:pPr>
              <w:rPr>
                <w:rFonts w:ascii="Arial" w:hAnsi="Arial" w:cs="Arial"/>
              </w:rPr>
            </w:pPr>
            <w:r>
              <w:rPr>
                <w:rFonts w:ascii="Arial" w:hAnsi="Arial" w:cs="Arial"/>
              </w:rPr>
              <w:t>Economic Development Officer</w:t>
            </w:r>
          </w:p>
        </w:tc>
        <w:tc>
          <w:tcPr>
            <w:tcW w:w="3138" w:type="dxa"/>
            <w:gridSpan w:val="3"/>
            <w:tcBorders>
              <w:top w:val="single" w:sz="4" w:space="0" w:color="auto"/>
              <w:left w:val="single" w:sz="4" w:space="0" w:color="auto"/>
              <w:bottom w:val="single" w:sz="4" w:space="0" w:color="auto"/>
              <w:right w:val="single" w:sz="4" w:space="0" w:color="auto"/>
            </w:tcBorders>
            <w:vAlign w:val="center"/>
          </w:tcPr>
          <w:p w14:paraId="5CD0E71A" w14:textId="6EB506D0" w:rsidR="00783367" w:rsidRDefault="00783367" w:rsidP="0023748E">
            <w:pPr>
              <w:rPr>
                <w:rFonts w:ascii="Arial" w:hAnsi="Arial" w:cs="Arial"/>
                <w:b/>
                <w:bCs/>
              </w:rPr>
            </w:pPr>
            <w:r>
              <w:rPr>
                <w:rFonts w:ascii="Arial" w:hAnsi="Arial" w:cs="Arial"/>
                <w:b/>
                <w:bCs/>
              </w:rPr>
              <w:t xml:space="preserve">Date: </w:t>
            </w:r>
            <w:r w:rsidR="00BA19B6">
              <w:rPr>
                <w:rFonts w:ascii="Arial" w:hAnsi="Arial" w:cs="Arial"/>
              </w:rPr>
              <w:t>February 2020</w:t>
            </w:r>
          </w:p>
        </w:tc>
      </w:tr>
    </w:tbl>
    <w:p w14:paraId="6389FC7D" w14:textId="77777777" w:rsidR="00727627" w:rsidRDefault="00727627" w:rsidP="0023748E">
      <w:pPr>
        <w:rPr>
          <w:rFonts w:ascii="Arial" w:hAnsi="Arial" w:cs="Arial"/>
          <w:sz w:val="12"/>
        </w:rPr>
      </w:pPr>
    </w:p>
    <w:p w14:paraId="3FA821A0" w14:textId="77777777" w:rsidR="00337D17" w:rsidRPr="005534E5" w:rsidRDefault="005534E5" w:rsidP="0023748E">
      <w:pPr>
        <w:rPr>
          <w:rFonts w:ascii="Arial" w:hAnsi="Arial" w:cs="Arial"/>
          <w:sz w:val="12"/>
        </w:rPr>
      </w:pPr>
      <w:r w:rsidRPr="005534E5">
        <w:rPr>
          <w:rFonts w:ascii="Arial" w:hAnsi="Arial" w:cs="Arial"/>
          <w:sz w:val="12"/>
        </w:rPr>
        <w:t>Jan 2012 //HR</w:t>
      </w:r>
    </w:p>
    <w:sectPr w:rsidR="00337D17" w:rsidRPr="005534E5" w:rsidSect="00560B67">
      <w:headerReference w:type="default" r:id="rId14"/>
      <w:footerReference w:type="default" r:id="rId15"/>
      <w:pgSz w:w="11909" w:h="16834" w:code="9"/>
      <w:pgMar w:top="426" w:right="720" w:bottom="720" w:left="720" w:header="709" w:footer="709"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0A46C2" w14:textId="77777777" w:rsidR="007F6950" w:rsidRDefault="007F6950" w:rsidP="00A80C82">
      <w:r>
        <w:separator/>
      </w:r>
    </w:p>
  </w:endnote>
  <w:endnote w:type="continuationSeparator" w:id="0">
    <w:p w14:paraId="3862DAE3" w14:textId="77777777" w:rsidR="007F6950" w:rsidRDefault="007F6950" w:rsidP="00A80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 &amp; GC">
    <w:altName w:val="Vrinda"/>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DB1FD" w14:textId="62857987" w:rsidR="00BA19B6" w:rsidRDefault="00BA19B6">
    <w:pPr>
      <w:pStyle w:val="Footer"/>
    </w:pPr>
    <w:r>
      <w:rPr>
        <w:noProof/>
      </w:rPr>
      <mc:AlternateContent>
        <mc:Choice Requires="wps">
          <w:drawing>
            <wp:anchor distT="0" distB="0" distL="114300" distR="114300" simplePos="0" relativeHeight="251660288" behindDoc="0" locked="0" layoutInCell="0" allowOverlap="1" wp14:anchorId="35941D11" wp14:editId="3A707F9A">
              <wp:simplePos x="0" y="0"/>
              <wp:positionH relativeFrom="page">
                <wp:posOffset>0</wp:posOffset>
              </wp:positionH>
              <wp:positionV relativeFrom="page">
                <wp:posOffset>10232390</wp:posOffset>
              </wp:positionV>
              <wp:extent cx="7562215" cy="266700"/>
              <wp:effectExtent l="0" t="0" r="0" b="0"/>
              <wp:wrapNone/>
              <wp:docPr id="4" name="MSIPCM10504b1797ed04a807433d35" descr="{&quot;HashCode&quot;:-43316032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21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36030ED" w14:textId="47E631E1" w:rsidR="00BA19B6" w:rsidRPr="00BA19B6" w:rsidRDefault="00BA19B6" w:rsidP="00BA19B6">
                          <w:pPr>
                            <w:jc w:val="center"/>
                            <w:rPr>
                              <w:rFonts w:ascii="Calibri" w:hAnsi="Calibri" w:cs="Calibri"/>
                              <w:color w:val="317100"/>
                              <w:sz w:val="20"/>
                            </w:rPr>
                          </w:pPr>
                          <w:r w:rsidRPr="00BA19B6">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5941D11" id="_x0000_t202" coordsize="21600,21600" o:spt="202" path="m,l,21600r21600,l21600,xe">
              <v:stroke joinstyle="miter"/>
              <v:path gradientshapeok="t" o:connecttype="rect"/>
            </v:shapetype>
            <v:shape id="MSIPCM10504b1797ed04a807433d35" o:spid="_x0000_s1027" type="#_x0000_t202" alt="{&quot;HashCode&quot;:-433160320,&quot;Height&quot;:841.0,&quot;Width&quot;:595.0,&quot;Placement&quot;:&quot;Footer&quot;,&quot;Index&quot;:&quot;Primary&quot;,&quot;Section&quot;:1,&quot;Top&quot;:0.0,&quot;Left&quot;:0.0}" style="position:absolute;margin-left:0;margin-top:805.7pt;width:595.45pt;height:21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" o:allowincell="f" filled="f" stroked="f" strokeweight=".5pt">
              <v:textbox inset=",0,,0">
                <w:txbxContent>
                  <w:p w14:paraId="136030ED" w14:textId="47E631E1" w:rsidR="00BA19B6" w:rsidRPr="00BA19B6" w:rsidRDefault="00BA19B6" w:rsidP="00BA19B6">
                    <w:pPr>
                      <w:jc w:val="center"/>
                      <w:rPr>
                        <w:rFonts w:ascii="Calibri" w:hAnsi="Calibri" w:cs="Calibri"/>
                        <w:color w:val="317100"/>
                        <w:sz w:val="20"/>
                      </w:rPr>
                    </w:pPr>
                    <w:r w:rsidRPr="00BA19B6">
                      <w:rPr>
                        <w:rFonts w:ascii="Calibri" w:hAnsi="Calibri" w:cs="Calibri"/>
                        <w:color w:val="317100"/>
                        <w:sz w:val="2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47E02" w14:textId="77777777" w:rsidR="007F6950" w:rsidRDefault="007F6950" w:rsidP="00A80C82">
      <w:r>
        <w:separator/>
      </w:r>
    </w:p>
  </w:footnote>
  <w:footnote w:type="continuationSeparator" w:id="0">
    <w:p w14:paraId="6A7C4EBE" w14:textId="77777777" w:rsidR="007F6950" w:rsidRDefault="007F6950" w:rsidP="00A80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0AA7B" w14:textId="04F7EBB7" w:rsidR="00BA19B6" w:rsidRDefault="00BA19B6">
    <w:pPr>
      <w:pStyle w:val="Header"/>
    </w:pPr>
    <w:r>
      <w:rPr>
        <w:noProof/>
      </w:rPr>
      <mc:AlternateContent>
        <mc:Choice Requires="wps">
          <w:drawing>
            <wp:anchor distT="0" distB="0" distL="114300" distR="114300" simplePos="0" relativeHeight="251659264" behindDoc="0" locked="0" layoutInCell="0" allowOverlap="1" wp14:anchorId="361A8866" wp14:editId="57E46FB5">
              <wp:simplePos x="0" y="0"/>
              <wp:positionH relativeFrom="page">
                <wp:posOffset>0</wp:posOffset>
              </wp:positionH>
              <wp:positionV relativeFrom="page">
                <wp:posOffset>190500</wp:posOffset>
              </wp:positionV>
              <wp:extent cx="7562215" cy="266700"/>
              <wp:effectExtent l="0" t="0" r="0" b="0"/>
              <wp:wrapNone/>
              <wp:docPr id="2" name="MSIPCM7b9f44ba83a4326534d4655a" descr="{&quot;HashCode&quot;:-45729788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215"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9548837" w14:textId="03C1BB1A" w:rsidR="00BA19B6" w:rsidRPr="00BA19B6" w:rsidRDefault="00BA19B6" w:rsidP="00BA19B6">
                          <w:pPr>
                            <w:jc w:val="center"/>
                            <w:rPr>
                              <w:rFonts w:ascii="Calibri" w:hAnsi="Calibri" w:cs="Calibri"/>
                              <w:color w:val="317100"/>
                              <w:sz w:val="20"/>
                            </w:rPr>
                          </w:pPr>
                          <w:r w:rsidRPr="00BA19B6">
                            <w:rPr>
                              <w:rFonts w:ascii="Calibri" w:hAnsi="Calibri" w:cs="Calibri"/>
                              <w:color w:val="317100"/>
                              <w:sz w:val="20"/>
                            </w:rPr>
                            <w:t>PUBLIC</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61A8866" id="_x0000_t202" coordsize="21600,21600" o:spt="202" path="m,l,21600r21600,l21600,xe">
              <v:stroke joinstyle="miter"/>
              <v:path gradientshapeok="t" o:connecttype="rect"/>
            </v:shapetype>
            <v:shape id="MSIPCM7b9f44ba83a4326534d4655a" o:spid="_x0000_s1026" type="#_x0000_t202" alt="{&quot;HashCode&quot;:-457297889,&quot;Height&quot;:841.0,&quot;Width&quot;:595.0,&quot;Placement&quot;:&quot;Header&quot;,&quot;Index&quot;:&quot;Primary&quot;,&quot;Section&quot;:1,&quot;Top&quot;:0.0,&quot;Left&quot;:0.0}" style="position:absolute;margin-left:0;margin-top:15pt;width:595.4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" o:allowincell="f" filled="f" stroked="f" strokeweight=".5pt">
              <v:textbox inset=",0,,0">
                <w:txbxContent>
                  <w:p w14:paraId="09548837" w14:textId="03C1BB1A" w:rsidR="00BA19B6" w:rsidRPr="00BA19B6" w:rsidRDefault="00BA19B6" w:rsidP="00BA19B6">
                    <w:pPr>
                      <w:jc w:val="center"/>
                      <w:rPr>
                        <w:rFonts w:ascii="Calibri" w:hAnsi="Calibri" w:cs="Calibri"/>
                        <w:color w:val="317100"/>
                        <w:sz w:val="20"/>
                      </w:rPr>
                    </w:pPr>
                    <w:r w:rsidRPr="00BA19B6">
                      <w:rPr>
                        <w:rFonts w:ascii="Calibri" w:hAnsi="Calibri" w:cs="Calibri"/>
                        <w:color w:val="317100"/>
                        <w:sz w:val="2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1AB9"/>
    <w:multiLevelType w:val="hybridMultilevel"/>
    <w:tmpl w:val="6F406FE6"/>
    <w:lvl w:ilvl="0" w:tplc="21FC365A">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A14BCD"/>
    <w:multiLevelType w:val="hybridMultilevel"/>
    <w:tmpl w:val="90B4B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CF76A3"/>
    <w:multiLevelType w:val="hybridMultilevel"/>
    <w:tmpl w:val="3A2E5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F63B4E"/>
    <w:multiLevelType w:val="hybridMultilevel"/>
    <w:tmpl w:val="CF76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071692"/>
    <w:multiLevelType w:val="singleLevel"/>
    <w:tmpl w:val="463608FE"/>
    <w:lvl w:ilvl="0">
      <w:start w:val="1"/>
      <w:numFmt w:val="decimal"/>
      <w:lvlText w:val="%1."/>
      <w:legacy w:legacy="1" w:legacySpace="0" w:legacyIndent="283"/>
      <w:lvlJc w:val="left"/>
      <w:pPr>
        <w:ind w:left="283" w:hanging="283"/>
      </w:pPr>
    </w:lvl>
  </w:abstractNum>
  <w:abstractNum w:abstractNumId="5" w15:restartNumberingAfterBreak="0">
    <w:nsid w:val="11587EF4"/>
    <w:multiLevelType w:val="hybridMultilevel"/>
    <w:tmpl w:val="F75AF4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7D2E9F"/>
    <w:multiLevelType w:val="hybridMultilevel"/>
    <w:tmpl w:val="89B2DC4A"/>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7" w15:restartNumberingAfterBreak="0">
    <w:nsid w:val="14D73420"/>
    <w:multiLevelType w:val="hybridMultilevel"/>
    <w:tmpl w:val="F378E3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2549B5"/>
    <w:multiLevelType w:val="hybridMultilevel"/>
    <w:tmpl w:val="D102BD4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9" w15:restartNumberingAfterBreak="0">
    <w:nsid w:val="1CD30CFA"/>
    <w:multiLevelType w:val="hybridMultilevel"/>
    <w:tmpl w:val="73B423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B95923"/>
    <w:multiLevelType w:val="hybridMultilevel"/>
    <w:tmpl w:val="E550D4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37CFC"/>
    <w:multiLevelType w:val="hybridMultilevel"/>
    <w:tmpl w:val="5C3AB55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076F21"/>
    <w:multiLevelType w:val="singleLevel"/>
    <w:tmpl w:val="50E497F6"/>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szCs w:val="24"/>
        <w:u w:val="none"/>
      </w:rPr>
    </w:lvl>
  </w:abstractNum>
  <w:abstractNum w:abstractNumId="13" w15:restartNumberingAfterBreak="0">
    <w:nsid w:val="4F3E3B9D"/>
    <w:multiLevelType w:val="singleLevel"/>
    <w:tmpl w:val="50E497F6"/>
    <w:lvl w:ilvl="0">
      <w:start w:val="1"/>
      <w:numFmt w:val="decimal"/>
      <w:lvlText w:val="%1. "/>
      <w:legacy w:legacy="1" w:legacySpace="0" w:legacyIndent="360"/>
      <w:lvlJc w:val="left"/>
      <w:pPr>
        <w:ind w:left="360" w:hanging="360"/>
      </w:pPr>
      <w:rPr>
        <w:rFonts w:ascii="Times New Roman" w:hAnsi="Times New Roman" w:cs="Times New Roman" w:hint="default"/>
        <w:b w:val="0"/>
        <w:i w:val="0"/>
        <w:sz w:val="24"/>
        <w:szCs w:val="24"/>
        <w:u w:val="none"/>
      </w:rPr>
    </w:lvl>
  </w:abstractNum>
  <w:abstractNum w:abstractNumId="14" w15:restartNumberingAfterBreak="0">
    <w:nsid w:val="5018701C"/>
    <w:multiLevelType w:val="hybridMultilevel"/>
    <w:tmpl w:val="62D29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C43F2D"/>
    <w:multiLevelType w:val="hybridMultilevel"/>
    <w:tmpl w:val="E8F6AF20"/>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15:restartNumberingAfterBreak="0">
    <w:nsid w:val="56E13CE9"/>
    <w:multiLevelType w:val="hybridMultilevel"/>
    <w:tmpl w:val="CFB4D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C433CC4"/>
    <w:multiLevelType w:val="hybridMultilevel"/>
    <w:tmpl w:val="6A326758"/>
    <w:lvl w:ilvl="0" w:tplc="FB9EA854">
      <w:start w:val="1"/>
      <w:numFmt w:val="bullet"/>
      <w:lvlText w:val=""/>
      <w:lvlJc w:val="left"/>
      <w:pPr>
        <w:ind w:left="720" w:hanging="360"/>
      </w:pPr>
      <w:rPr>
        <w:rFonts w:ascii="Symbol" w:hAnsi="Symbol" w:hint="default"/>
        <w:sz w:val="18"/>
        <w:szCs w:val="18"/>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15:restartNumberingAfterBreak="0">
    <w:nsid w:val="684A350A"/>
    <w:multiLevelType w:val="hybridMultilevel"/>
    <w:tmpl w:val="EE54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961C41"/>
    <w:multiLevelType w:val="hybridMultilevel"/>
    <w:tmpl w:val="1B70E99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20" w15:restartNumberingAfterBreak="0">
    <w:nsid w:val="6DB21E5A"/>
    <w:multiLevelType w:val="hybridMultilevel"/>
    <w:tmpl w:val="43020BA8"/>
    <w:lvl w:ilvl="0" w:tplc="08090001">
      <w:start w:val="1"/>
      <w:numFmt w:val="bullet"/>
      <w:lvlText w:val=""/>
      <w:lvlJc w:val="left"/>
      <w:pPr>
        <w:ind w:left="947" w:hanging="360"/>
      </w:pPr>
      <w:rPr>
        <w:rFonts w:ascii="Symbol" w:hAnsi="Symbol" w:hint="default"/>
      </w:rPr>
    </w:lvl>
    <w:lvl w:ilvl="1" w:tplc="08090003" w:tentative="1">
      <w:start w:val="1"/>
      <w:numFmt w:val="bullet"/>
      <w:lvlText w:val="o"/>
      <w:lvlJc w:val="left"/>
      <w:pPr>
        <w:ind w:left="1667" w:hanging="360"/>
      </w:pPr>
      <w:rPr>
        <w:rFonts w:ascii="Courier New" w:hAnsi="Courier New" w:cs="Courier New" w:hint="default"/>
      </w:rPr>
    </w:lvl>
    <w:lvl w:ilvl="2" w:tplc="08090005" w:tentative="1">
      <w:start w:val="1"/>
      <w:numFmt w:val="bullet"/>
      <w:lvlText w:val=""/>
      <w:lvlJc w:val="left"/>
      <w:pPr>
        <w:ind w:left="2387" w:hanging="360"/>
      </w:pPr>
      <w:rPr>
        <w:rFonts w:ascii="Wingdings" w:hAnsi="Wingdings" w:hint="default"/>
      </w:rPr>
    </w:lvl>
    <w:lvl w:ilvl="3" w:tplc="08090001" w:tentative="1">
      <w:start w:val="1"/>
      <w:numFmt w:val="bullet"/>
      <w:lvlText w:val=""/>
      <w:lvlJc w:val="left"/>
      <w:pPr>
        <w:ind w:left="3107" w:hanging="360"/>
      </w:pPr>
      <w:rPr>
        <w:rFonts w:ascii="Symbol" w:hAnsi="Symbol" w:hint="default"/>
      </w:rPr>
    </w:lvl>
    <w:lvl w:ilvl="4" w:tplc="08090003" w:tentative="1">
      <w:start w:val="1"/>
      <w:numFmt w:val="bullet"/>
      <w:lvlText w:val="o"/>
      <w:lvlJc w:val="left"/>
      <w:pPr>
        <w:ind w:left="3827" w:hanging="360"/>
      </w:pPr>
      <w:rPr>
        <w:rFonts w:ascii="Courier New" w:hAnsi="Courier New" w:cs="Courier New" w:hint="default"/>
      </w:rPr>
    </w:lvl>
    <w:lvl w:ilvl="5" w:tplc="08090005" w:tentative="1">
      <w:start w:val="1"/>
      <w:numFmt w:val="bullet"/>
      <w:lvlText w:val=""/>
      <w:lvlJc w:val="left"/>
      <w:pPr>
        <w:ind w:left="4547" w:hanging="360"/>
      </w:pPr>
      <w:rPr>
        <w:rFonts w:ascii="Wingdings" w:hAnsi="Wingdings" w:hint="default"/>
      </w:rPr>
    </w:lvl>
    <w:lvl w:ilvl="6" w:tplc="08090001" w:tentative="1">
      <w:start w:val="1"/>
      <w:numFmt w:val="bullet"/>
      <w:lvlText w:val=""/>
      <w:lvlJc w:val="left"/>
      <w:pPr>
        <w:ind w:left="5267" w:hanging="360"/>
      </w:pPr>
      <w:rPr>
        <w:rFonts w:ascii="Symbol" w:hAnsi="Symbol" w:hint="default"/>
      </w:rPr>
    </w:lvl>
    <w:lvl w:ilvl="7" w:tplc="08090003" w:tentative="1">
      <w:start w:val="1"/>
      <w:numFmt w:val="bullet"/>
      <w:lvlText w:val="o"/>
      <w:lvlJc w:val="left"/>
      <w:pPr>
        <w:ind w:left="5987" w:hanging="360"/>
      </w:pPr>
      <w:rPr>
        <w:rFonts w:ascii="Courier New" w:hAnsi="Courier New" w:cs="Courier New" w:hint="default"/>
      </w:rPr>
    </w:lvl>
    <w:lvl w:ilvl="8" w:tplc="08090005" w:tentative="1">
      <w:start w:val="1"/>
      <w:numFmt w:val="bullet"/>
      <w:lvlText w:val=""/>
      <w:lvlJc w:val="left"/>
      <w:pPr>
        <w:ind w:left="6707" w:hanging="360"/>
      </w:pPr>
      <w:rPr>
        <w:rFonts w:ascii="Wingdings" w:hAnsi="Wingdings" w:hint="default"/>
      </w:rPr>
    </w:lvl>
  </w:abstractNum>
  <w:abstractNum w:abstractNumId="21" w15:restartNumberingAfterBreak="0">
    <w:nsid w:val="76630DC4"/>
    <w:multiLevelType w:val="hybridMultilevel"/>
    <w:tmpl w:val="998AB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60766939">
    <w:abstractNumId w:val="13"/>
  </w:num>
  <w:num w:numId="2" w16cid:durableId="1549223038">
    <w:abstractNumId w:val="12"/>
  </w:num>
  <w:num w:numId="3" w16cid:durableId="869342536">
    <w:abstractNumId w:val="15"/>
  </w:num>
  <w:num w:numId="4" w16cid:durableId="1261450021">
    <w:abstractNumId w:val="19"/>
  </w:num>
  <w:num w:numId="5" w16cid:durableId="1284728175">
    <w:abstractNumId w:val="4"/>
  </w:num>
  <w:num w:numId="6" w16cid:durableId="773791197">
    <w:abstractNumId w:val="8"/>
  </w:num>
  <w:num w:numId="7" w16cid:durableId="45340896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6686813">
    <w:abstractNumId w:val="9"/>
  </w:num>
  <w:num w:numId="9" w16cid:durableId="673655054">
    <w:abstractNumId w:val="11"/>
  </w:num>
  <w:num w:numId="10" w16cid:durableId="1772820503">
    <w:abstractNumId w:val="18"/>
  </w:num>
  <w:num w:numId="11" w16cid:durableId="826825224">
    <w:abstractNumId w:val="20"/>
  </w:num>
  <w:num w:numId="12" w16cid:durableId="711728597">
    <w:abstractNumId w:val="2"/>
  </w:num>
  <w:num w:numId="13" w16cid:durableId="339696341">
    <w:abstractNumId w:val="16"/>
  </w:num>
  <w:num w:numId="14" w16cid:durableId="934169157">
    <w:abstractNumId w:val="3"/>
  </w:num>
  <w:num w:numId="15" w16cid:durableId="1459911627">
    <w:abstractNumId w:val="21"/>
  </w:num>
  <w:num w:numId="16" w16cid:durableId="563757933">
    <w:abstractNumId w:val="0"/>
  </w:num>
  <w:num w:numId="17" w16cid:durableId="34583804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2163252">
    <w:abstractNumId w:val="6"/>
  </w:num>
  <w:num w:numId="19" w16cid:durableId="1346708367">
    <w:abstractNumId w:val="14"/>
  </w:num>
  <w:num w:numId="20" w16cid:durableId="700204444">
    <w:abstractNumId w:val="7"/>
  </w:num>
  <w:num w:numId="21" w16cid:durableId="1795562767">
    <w:abstractNumId w:val="10"/>
  </w:num>
  <w:num w:numId="22" w16cid:durableId="870144455">
    <w:abstractNumId w:val="5"/>
  </w:num>
  <w:num w:numId="23" w16cid:durableId="8025812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2"/>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5DB"/>
    <w:rsid w:val="000310DD"/>
    <w:rsid w:val="00047FA3"/>
    <w:rsid w:val="00054079"/>
    <w:rsid w:val="0005497B"/>
    <w:rsid w:val="000637A3"/>
    <w:rsid w:val="00074750"/>
    <w:rsid w:val="00076320"/>
    <w:rsid w:val="000A2E8C"/>
    <w:rsid w:val="000A6FB2"/>
    <w:rsid w:val="000B545A"/>
    <w:rsid w:val="000E179E"/>
    <w:rsid w:val="000F42D2"/>
    <w:rsid w:val="00111213"/>
    <w:rsid w:val="0011480E"/>
    <w:rsid w:val="001318BB"/>
    <w:rsid w:val="00155D50"/>
    <w:rsid w:val="001776BB"/>
    <w:rsid w:val="00184139"/>
    <w:rsid w:val="001B4A7B"/>
    <w:rsid w:val="001E1810"/>
    <w:rsid w:val="001E26C4"/>
    <w:rsid w:val="001F40B5"/>
    <w:rsid w:val="001F53AD"/>
    <w:rsid w:val="00201283"/>
    <w:rsid w:val="002012FD"/>
    <w:rsid w:val="0023748E"/>
    <w:rsid w:val="002433CA"/>
    <w:rsid w:val="002474F7"/>
    <w:rsid w:val="00251236"/>
    <w:rsid w:val="00285E4D"/>
    <w:rsid w:val="002A07A8"/>
    <w:rsid w:val="002E3BD2"/>
    <w:rsid w:val="002E5AB3"/>
    <w:rsid w:val="00337D17"/>
    <w:rsid w:val="00376BFF"/>
    <w:rsid w:val="0039506C"/>
    <w:rsid w:val="003D22C4"/>
    <w:rsid w:val="004075F1"/>
    <w:rsid w:val="00423CFB"/>
    <w:rsid w:val="004636CB"/>
    <w:rsid w:val="00463972"/>
    <w:rsid w:val="0048732C"/>
    <w:rsid w:val="00494ACB"/>
    <w:rsid w:val="004B19E7"/>
    <w:rsid w:val="004F7938"/>
    <w:rsid w:val="005534E5"/>
    <w:rsid w:val="00560B67"/>
    <w:rsid w:val="005C3873"/>
    <w:rsid w:val="005D6E0D"/>
    <w:rsid w:val="005E6D91"/>
    <w:rsid w:val="006125DB"/>
    <w:rsid w:val="00624E9B"/>
    <w:rsid w:val="006420C5"/>
    <w:rsid w:val="00666F81"/>
    <w:rsid w:val="00676FCA"/>
    <w:rsid w:val="006B73F7"/>
    <w:rsid w:val="006B7E66"/>
    <w:rsid w:val="006D5637"/>
    <w:rsid w:val="006F1722"/>
    <w:rsid w:val="00712CFC"/>
    <w:rsid w:val="00727627"/>
    <w:rsid w:val="00751A88"/>
    <w:rsid w:val="00763918"/>
    <w:rsid w:val="007666B7"/>
    <w:rsid w:val="00783367"/>
    <w:rsid w:val="00785CC2"/>
    <w:rsid w:val="007957B5"/>
    <w:rsid w:val="007C3980"/>
    <w:rsid w:val="007C52A5"/>
    <w:rsid w:val="007C56E8"/>
    <w:rsid w:val="007F6950"/>
    <w:rsid w:val="00807558"/>
    <w:rsid w:val="00854A2A"/>
    <w:rsid w:val="008830E4"/>
    <w:rsid w:val="008A009E"/>
    <w:rsid w:val="008A10F4"/>
    <w:rsid w:val="008A25CC"/>
    <w:rsid w:val="008A60FF"/>
    <w:rsid w:val="008C572B"/>
    <w:rsid w:val="00904BFC"/>
    <w:rsid w:val="00916272"/>
    <w:rsid w:val="0098535F"/>
    <w:rsid w:val="009C07AB"/>
    <w:rsid w:val="009C3FDE"/>
    <w:rsid w:val="009F2F40"/>
    <w:rsid w:val="00A55B29"/>
    <w:rsid w:val="00A61F7E"/>
    <w:rsid w:val="00A80C82"/>
    <w:rsid w:val="00A86027"/>
    <w:rsid w:val="00AB7709"/>
    <w:rsid w:val="00AC0063"/>
    <w:rsid w:val="00B22252"/>
    <w:rsid w:val="00B50092"/>
    <w:rsid w:val="00B634A8"/>
    <w:rsid w:val="00B7286D"/>
    <w:rsid w:val="00BA19B6"/>
    <w:rsid w:val="00BB114D"/>
    <w:rsid w:val="00BC0E22"/>
    <w:rsid w:val="00C337D9"/>
    <w:rsid w:val="00C508A1"/>
    <w:rsid w:val="00C90137"/>
    <w:rsid w:val="00CE6652"/>
    <w:rsid w:val="00DA067E"/>
    <w:rsid w:val="00DA2037"/>
    <w:rsid w:val="00DB3944"/>
    <w:rsid w:val="00DD490A"/>
    <w:rsid w:val="00DE0D9B"/>
    <w:rsid w:val="00E033D1"/>
    <w:rsid w:val="00E0752F"/>
    <w:rsid w:val="00E14FBD"/>
    <w:rsid w:val="00E20B60"/>
    <w:rsid w:val="00E91ECC"/>
    <w:rsid w:val="00EB304A"/>
    <w:rsid w:val="00EC0D96"/>
    <w:rsid w:val="00EC1B32"/>
    <w:rsid w:val="00EC2D95"/>
    <w:rsid w:val="00F00C77"/>
    <w:rsid w:val="00F1231C"/>
    <w:rsid w:val="00F31D16"/>
    <w:rsid w:val="00F33C7A"/>
    <w:rsid w:val="00F83C6C"/>
    <w:rsid w:val="00FB0D1A"/>
    <w:rsid w:val="00FD04A4"/>
    <w:rsid w:val="00FD6BDC"/>
    <w:rsid w:val="00FE00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EA0845"/>
  <w15:docId w15:val="{F35521E5-DCB8-4B13-9486-219D64484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1D16"/>
    <w:pPr>
      <w:overflowPunct w:val="0"/>
      <w:autoSpaceDE w:val="0"/>
      <w:autoSpaceDN w:val="0"/>
      <w:adjustRightInd w:val="0"/>
      <w:textAlignment w:val="baseline"/>
    </w:pPr>
    <w:rPr>
      <w:sz w:val="24"/>
      <w:szCs w:val="24"/>
      <w:lang w:eastAsia="en-US"/>
    </w:rPr>
  </w:style>
  <w:style w:type="paragraph" w:styleId="Heading1">
    <w:name w:val="heading 1"/>
    <w:basedOn w:val="Normal"/>
    <w:next w:val="Normal"/>
    <w:qFormat/>
    <w:rsid w:val="00F31D16"/>
    <w:pPr>
      <w:keepNext/>
      <w:tabs>
        <w:tab w:val="left" w:pos="720"/>
      </w:tabs>
      <w:jc w:val="center"/>
      <w:outlineLvl w:val="0"/>
    </w:pPr>
    <w:rPr>
      <w:rFonts w:ascii="D &amp; GC" w:hAnsi="D &amp; GC"/>
      <w:sz w:val="144"/>
      <w:szCs w:val="144"/>
    </w:rPr>
  </w:style>
  <w:style w:type="paragraph" w:styleId="Heading2">
    <w:name w:val="heading 2"/>
    <w:basedOn w:val="Normal"/>
    <w:next w:val="Normal"/>
    <w:qFormat/>
    <w:rsid w:val="00F31D16"/>
    <w:pPr>
      <w:keepNext/>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F31D16"/>
    <w:pPr>
      <w:jc w:val="center"/>
    </w:pPr>
    <w:rPr>
      <w:b/>
      <w:bCs/>
    </w:rPr>
  </w:style>
  <w:style w:type="paragraph" w:styleId="Subtitle">
    <w:name w:val="Subtitle"/>
    <w:basedOn w:val="Normal"/>
    <w:qFormat/>
    <w:rsid w:val="00F31D16"/>
    <w:rPr>
      <w:b/>
      <w:bCs/>
      <w:u w:val="single"/>
    </w:rPr>
  </w:style>
  <w:style w:type="paragraph" w:styleId="BodyText">
    <w:name w:val="Body Text"/>
    <w:basedOn w:val="Normal"/>
    <w:rsid w:val="00F31D16"/>
    <w:pPr>
      <w:jc w:val="both"/>
    </w:pPr>
    <w:rPr>
      <w:rFonts w:ascii="Arial" w:hAnsi="Arial" w:cs="Arial"/>
      <w:b/>
      <w:bCs/>
    </w:rPr>
  </w:style>
  <w:style w:type="paragraph" w:styleId="BalloonText">
    <w:name w:val="Balloon Text"/>
    <w:basedOn w:val="Normal"/>
    <w:semiHidden/>
    <w:rsid w:val="00F00C77"/>
    <w:rPr>
      <w:rFonts w:ascii="Tahoma" w:hAnsi="Tahoma" w:cs="Tahoma"/>
      <w:sz w:val="16"/>
      <w:szCs w:val="16"/>
    </w:rPr>
  </w:style>
  <w:style w:type="paragraph" w:styleId="ListParagraph">
    <w:name w:val="List Paragraph"/>
    <w:basedOn w:val="Normal"/>
    <w:uiPriority w:val="34"/>
    <w:qFormat/>
    <w:rsid w:val="00560B67"/>
    <w:pPr>
      <w:ind w:left="720"/>
    </w:pPr>
  </w:style>
  <w:style w:type="table" w:styleId="TableGrid">
    <w:name w:val="Table Grid"/>
    <w:basedOn w:val="TableNormal"/>
    <w:rsid w:val="00560B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1480E"/>
    <w:pPr>
      <w:autoSpaceDE w:val="0"/>
      <w:autoSpaceDN w:val="0"/>
      <w:adjustRightInd w:val="0"/>
    </w:pPr>
    <w:rPr>
      <w:rFonts w:ascii="Arial" w:hAnsi="Arial" w:cs="Arial"/>
      <w:color w:val="000000"/>
      <w:sz w:val="24"/>
      <w:szCs w:val="24"/>
    </w:rPr>
  </w:style>
  <w:style w:type="paragraph" w:styleId="Header">
    <w:name w:val="header"/>
    <w:basedOn w:val="Normal"/>
    <w:link w:val="HeaderChar"/>
    <w:unhideWhenUsed/>
    <w:rsid w:val="00BA19B6"/>
    <w:pPr>
      <w:tabs>
        <w:tab w:val="center" w:pos="4513"/>
        <w:tab w:val="right" w:pos="9026"/>
      </w:tabs>
    </w:pPr>
  </w:style>
  <w:style w:type="character" w:customStyle="1" w:styleId="HeaderChar">
    <w:name w:val="Header Char"/>
    <w:basedOn w:val="DefaultParagraphFont"/>
    <w:link w:val="Header"/>
    <w:rsid w:val="00BA19B6"/>
    <w:rPr>
      <w:sz w:val="24"/>
      <w:szCs w:val="24"/>
      <w:lang w:eastAsia="en-US"/>
    </w:rPr>
  </w:style>
  <w:style w:type="paragraph" w:styleId="Footer">
    <w:name w:val="footer"/>
    <w:basedOn w:val="Normal"/>
    <w:link w:val="FooterChar"/>
    <w:unhideWhenUsed/>
    <w:rsid w:val="00BA19B6"/>
    <w:pPr>
      <w:tabs>
        <w:tab w:val="center" w:pos="4513"/>
        <w:tab w:val="right" w:pos="9026"/>
      </w:tabs>
    </w:pPr>
  </w:style>
  <w:style w:type="character" w:customStyle="1" w:styleId="FooterChar">
    <w:name w:val="Footer Char"/>
    <w:basedOn w:val="DefaultParagraphFont"/>
    <w:link w:val="Footer"/>
    <w:rsid w:val="00BA19B6"/>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778263">
      <w:bodyDiv w:val="1"/>
      <w:marLeft w:val="0"/>
      <w:marRight w:val="0"/>
      <w:marTop w:val="0"/>
      <w:marBottom w:val="0"/>
      <w:divBdr>
        <w:top w:val="none" w:sz="0" w:space="0" w:color="auto"/>
        <w:left w:val="none" w:sz="0" w:space="0" w:color="auto"/>
        <w:bottom w:val="none" w:sz="0" w:space="0" w:color="auto"/>
        <w:right w:val="none" w:sz="0" w:space="0" w:color="auto"/>
      </w:divBdr>
    </w:div>
    <w:div w:id="182616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ensitivity xmlns="1e3c79ce-3248-4a1d-8a7e-6d3297b45b02">Public</Sensitivity>
    <DateCompleted xmlns="http://schemas.microsoft.com/sharepoint/v3" xsi:nil="true"/>
    <DateSuperceded xmlns="9334c260-077f-401d-94b7-7c668768d38d" xsi:nil="true"/>
    <JobCode xmlns="9334c260-077f-401d-94b7-7c668768d38d" xsi:nil="true"/>
    <TaxCatchAll xmlns="4532a48b-3403-4dd5-b5df-37647e2c30e6" xsi:nil="true"/>
    <lcf76f155ced4ddcb4097134ff3c332f xmlns="9334c260-077f-401d-94b7-7c668768d38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EF2FC7CF53028438F1ABCEDD752B7A0" ma:contentTypeVersion="15" ma:contentTypeDescription="Create a new document." ma:contentTypeScope="" ma:versionID="3bfd602c51c0b376a33700db301ff675">
  <xsd:schema xmlns:xsd="http://www.w3.org/2001/XMLSchema" xmlns:xs="http://www.w3.org/2001/XMLSchema" xmlns:p="http://schemas.microsoft.com/office/2006/metadata/properties" xmlns:ns1="http://schemas.microsoft.com/sharepoint/v3" xmlns:ns2="1e3c79ce-3248-4a1d-8a7e-6d3297b45b02" xmlns:ns3="9334c260-077f-401d-94b7-7c668768d38d" xmlns:ns4="4532a48b-3403-4dd5-b5df-37647e2c30e6" targetNamespace="http://schemas.microsoft.com/office/2006/metadata/properties" ma:root="true" ma:fieldsID="43cae68e69f9242b0bb18bbb28c0d0ad" ns1:_="" ns2:_="" ns3:_="" ns4:_="">
    <xsd:import namespace="http://schemas.microsoft.com/sharepoint/v3"/>
    <xsd:import namespace="1e3c79ce-3248-4a1d-8a7e-6d3297b45b02"/>
    <xsd:import namespace="9334c260-077f-401d-94b7-7c668768d38d"/>
    <xsd:import namespace="4532a48b-3403-4dd5-b5df-37647e2c30e6"/>
    <xsd:element name="properties">
      <xsd:complexType>
        <xsd:sequence>
          <xsd:element name="documentManagement">
            <xsd:complexType>
              <xsd:all>
                <xsd:element ref="ns2:Sensitivity" minOccurs="0"/>
                <xsd:element ref="ns1:DateCompleted" minOccurs="0"/>
                <xsd:element ref="ns3:MediaServiceMetadata" minOccurs="0"/>
                <xsd:element ref="ns3:MediaServiceFastMetadata" minOccurs="0"/>
                <xsd:element ref="ns3:MediaServiceSearchProperties" minOccurs="0"/>
                <xsd:element ref="ns3:MediaServiceObjectDetectorVersions" minOccurs="0"/>
                <xsd:element ref="ns3:JobCode" minOccurs="0"/>
                <xsd:element ref="ns3:DateSuperceded"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ateCompleted" ma:index="9"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e3c79ce-3248-4a1d-8a7e-6d3297b45b02" elementFormDefault="qualified">
    <xsd:import namespace="http://schemas.microsoft.com/office/2006/documentManagement/types"/>
    <xsd:import namespace="http://schemas.microsoft.com/office/infopath/2007/PartnerControls"/>
    <xsd:element name="Sensitivity" ma:index="8" nillable="true" ma:displayName="Sensitivity" ma:default="Official" ma:format="Dropdown" ma:internalName="Sensitivity">
      <xsd:simpleType>
        <xsd:restriction base="dms:Choice">
          <xsd:enumeration value="Public"/>
          <xsd:enumeration value="Official"/>
          <xsd:enumeration value="Official-Sensitive"/>
        </xsd:restriction>
      </xsd:simpleType>
    </xsd:element>
  </xsd:schema>
  <xsd:schema xmlns:xsd="http://www.w3.org/2001/XMLSchema" xmlns:xs="http://www.w3.org/2001/XMLSchema" xmlns:dms="http://schemas.microsoft.com/office/2006/documentManagement/types" xmlns:pc="http://schemas.microsoft.com/office/infopath/2007/PartnerControls" targetNamespace="9334c260-077f-401d-94b7-7c668768d38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JobCode" ma:index="14" nillable="true" ma:displayName="Job Code" ma:format="Dropdown" ma:internalName="JobCode">
      <xsd:simpleType>
        <xsd:restriction base="dms:Text">
          <xsd:maxLength value="255"/>
        </xsd:restriction>
      </xsd:simpleType>
    </xsd:element>
    <xsd:element name="DateSuperceded" ma:index="15" nillable="true" ma:displayName="Date Superceded" ma:format="DateOnly" ma:internalName="DateSuperceded">
      <xsd:simpleType>
        <xsd:restriction base="dms:DateTim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8051cc4-3de3-4a0a-bc08-9c8abd0f644c"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2a48b-3403-4dd5-b5df-37647e2c30e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a549f91-2564-4069-a962-96cc6ac62172}" ma:internalName="TaxCatchAll" ma:showField="CatchAllData" ma:web="4532a48b-3403-4dd5-b5df-37647e2c30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e8051cc4-3de3-4a0a-bc08-9c8abd0f644c" ContentTypeId="0x0101" PreviousValue="false" LastSyncTimeStamp="2019-11-26T11:18:41.047Z"/>
</file>

<file path=customXml/itemProps1.xml><?xml version="1.0" encoding="utf-8"?>
<ds:datastoreItem xmlns:ds="http://schemas.openxmlformats.org/officeDocument/2006/customXml" ds:itemID="{C1C687D1-DA19-4AAB-8E48-E21A205D6314}">
  <ds:schemaRefs>
    <ds:schemaRef ds:uri="http://schemas.openxmlformats.org/officeDocument/2006/bibliography"/>
  </ds:schemaRefs>
</ds:datastoreItem>
</file>

<file path=customXml/itemProps2.xml><?xml version="1.0" encoding="utf-8"?>
<ds:datastoreItem xmlns:ds="http://schemas.openxmlformats.org/officeDocument/2006/customXml" ds:itemID="{B8E54A83-5FE3-4622-9DC7-6C8226643FDE}">
  <ds:schemaRefs>
    <ds:schemaRef ds:uri="http://schemas.microsoft.com/sharepoint/v3/contenttype/forms"/>
  </ds:schemaRefs>
</ds:datastoreItem>
</file>

<file path=customXml/itemProps3.xml><?xml version="1.0" encoding="utf-8"?>
<ds:datastoreItem xmlns:ds="http://schemas.openxmlformats.org/officeDocument/2006/customXml" ds:itemID="{3F4EF369-E3EF-4B83-8CC8-3B655E72BA7F}">
  <ds:schemaRefs>
    <ds:schemaRef ds:uri="http://schemas.microsoft.com/office/2006/metadata/properties"/>
    <ds:schemaRef ds:uri="http://schemas.microsoft.com/office/infopath/2007/PartnerControls"/>
    <ds:schemaRef ds:uri="1e3c79ce-3248-4a1d-8a7e-6d3297b45b02"/>
    <ds:schemaRef ds:uri="http://schemas.microsoft.com/sharepoint/v3"/>
    <ds:schemaRef ds:uri="9334c260-077f-401d-94b7-7c668768d38d"/>
    <ds:schemaRef ds:uri="4532a48b-3403-4dd5-b5df-37647e2c30e6"/>
  </ds:schemaRefs>
</ds:datastoreItem>
</file>

<file path=customXml/itemProps4.xml><?xml version="1.0" encoding="utf-8"?>
<ds:datastoreItem xmlns:ds="http://schemas.openxmlformats.org/officeDocument/2006/customXml" ds:itemID="{CB42E15F-0F9B-439B-A507-74F5E0270B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3c79ce-3248-4a1d-8a7e-6d3297b45b02"/>
    <ds:schemaRef ds:uri="9334c260-077f-401d-94b7-7c668768d38d"/>
    <ds:schemaRef ds:uri="4532a48b-3403-4dd5-b5df-37647e2c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F273A2D-1B96-4A25-A015-690EA9FE1AB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772</Words>
  <Characters>4404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DUMFRIES AND GALLOWAY COUNCIL</vt:lpstr>
    </vt:vector>
  </TitlesOfParts>
  <Company>Pre-installed Company</Company>
  <LinksUpToDate>false</LinksUpToDate>
  <CharactersWithSpaces>5166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Unknown User</dc:creator>
  <cp:lastModifiedBy>Little2, Louise</cp:lastModifiedBy>
  <cp:revision>3</cp:revision>
  <cp:lastPrinted>2018-05-30T13:41:00Z</cp:lastPrinted>
  <dcterms:created xsi:type="dcterms:W3CDTF">2026-10-13T12:37:00Z</dcterms:created>
  <dcterms:modified xsi:type="dcterms:W3CDTF">2026-10-13T12:39:00Z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3b3750b7-94b5-4b05-b3b0-f7f4a358dbcf_Enabled">
    <vt:lpwstr>True</vt:lpwstr>
  </property>
  <property fmtid="{D5CDD505-2E9C-101B-9397-08002B2CF9AE}" pid="4" name="MSIP_Label_3b3750b7-94b5-4b05-b3b0-f7f4a358dbcf_SiteId">
    <vt:lpwstr>bd2e1df6-8d5a-4867-a647-487c2a7402de</vt:lpwstr>
  </property>
  <property fmtid="{D5CDD505-2E9C-101B-9397-08002B2CF9AE}" pid="5" name="MSIP_Label_3b3750b7-94b5-4b05-b3b0-f7f4a358dbcf_Owner">
    <vt:lpwstr>Stuart.Mouat@dumgal.gov.uk</vt:lpwstr>
  </property>
  <property fmtid="{D5CDD505-2E9C-101B-9397-08002B2CF9AE}" pid="6" name="MSIP_Label_3b3750b7-94b5-4b05-b3b0-f7f4a358dbcf_SetDate">
    <vt:lpwstr>2020-02-10T10:50:26.5063623Z</vt:lpwstr>
  </property>
  <property fmtid="{D5CDD505-2E9C-101B-9397-08002B2CF9AE}" pid="7" name="MSIP_Label_3b3750b7-94b5-4b05-b3b0-f7f4a358dbcf_Name">
    <vt:lpwstr>Public</vt:lpwstr>
  </property>
  <property fmtid="{D5CDD505-2E9C-101B-9397-08002B2CF9AE}" pid="8" name="MSIP_Label_3b3750b7-94b5-4b05-b3b0-f7f4a358dbcf_Application">
    <vt:lpwstr>Microsoft Azure Information Protection</vt:lpwstr>
  </property>
  <property fmtid="{D5CDD505-2E9C-101B-9397-08002B2CF9AE}" pid="9" name="MSIP_Label_3b3750b7-94b5-4b05-b3b0-f7f4a358dbcf_ActionId">
    <vt:lpwstr>288abd4c-b020-467e-9557-06c1c0715818</vt:lpwstr>
  </property>
  <property fmtid="{D5CDD505-2E9C-101B-9397-08002B2CF9AE}" pid="10" name="MSIP_Label_3b3750b7-94b5-4b05-b3b0-f7f4a358dbcf_Extended_MSFT_Method">
    <vt:lpwstr>Manual</vt:lpwstr>
  </property>
  <property fmtid="{D5CDD505-2E9C-101B-9397-08002B2CF9AE}" pid="11" name="Sensitivity">
    <vt:lpwstr>Public</vt:lpwstr>
  </property>
  <property fmtid="{D5CDD505-2E9C-101B-9397-08002B2CF9AE}" pid="12" name="ContentTypeId">
    <vt:lpwstr>0x010100FEF2FC7CF53028438F1ABCEDD752B7A0</vt:lpwstr>
  </property>
  <property fmtid="{D5CDD505-2E9C-101B-9397-08002B2CF9AE}" pid="13" name="Order">
    <vt:r8>100</vt:r8>
  </property>
</Properties>
</file>