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07577" w14:textId="7325DA39" w:rsidR="00157D24" w:rsidRPr="000B7EE7" w:rsidRDefault="00157D24" w:rsidP="00157D24">
      <w:pPr>
        <w:jc w:val="center"/>
      </w:pPr>
      <w:r w:rsidRPr="000B7EE7">
        <w:rPr>
          <w:rFonts w:cs="Arial"/>
          <w:b/>
          <w:noProof/>
        </w:rPr>
        <w:drawing>
          <wp:inline distT="0" distB="0" distL="0" distR="0" wp14:anchorId="0E319F17" wp14:editId="20B0FBDD">
            <wp:extent cx="1495425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02E44" w14:textId="2A0B9BFB" w:rsidR="00157D24" w:rsidRPr="000B7EE7" w:rsidRDefault="00157D24"/>
    <w:p w14:paraId="1A6BA548" w14:textId="2EB07E5E" w:rsidR="00157D24" w:rsidRPr="000B7EE7" w:rsidRDefault="00157D24"/>
    <w:p w14:paraId="6AA9E11B" w14:textId="20802C63" w:rsidR="00157D24" w:rsidRPr="000B7EE7" w:rsidRDefault="00157D24" w:rsidP="000B7EE7">
      <w:pPr>
        <w:jc w:val="center"/>
        <w:rPr>
          <w:rFonts w:ascii="Arial" w:hAnsi="Arial" w:cs="Arial"/>
        </w:rPr>
      </w:pPr>
      <w:r w:rsidRPr="000B7EE7">
        <w:rPr>
          <w:rFonts w:ascii="Arial" w:hAnsi="Arial" w:cs="Arial"/>
          <w:b/>
        </w:rPr>
        <w:t>ADVISORY AUDIT BOARD - INDEPENDENT MEMBER</w:t>
      </w:r>
    </w:p>
    <w:p w14:paraId="122DBF59" w14:textId="77777777" w:rsidR="00157D24" w:rsidRPr="000B7EE7" w:rsidRDefault="00157D24" w:rsidP="000B7EE7">
      <w:pPr>
        <w:rPr>
          <w:rFonts w:ascii="Arial" w:hAnsi="Arial" w:cs="Arial"/>
        </w:rPr>
      </w:pPr>
    </w:p>
    <w:p w14:paraId="00127A73" w14:textId="1CEE7364" w:rsidR="00157D24" w:rsidRPr="000B7EE7" w:rsidRDefault="00157D24" w:rsidP="000B7EE7">
      <w:pPr>
        <w:rPr>
          <w:rFonts w:ascii="Arial" w:hAnsi="Arial" w:cs="Arial"/>
        </w:rPr>
      </w:pPr>
      <w:r w:rsidRPr="11868F2E">
        <w:rPr>
          <w:rFonts w:ascii="Arial" w:hAnsi="Arial" w:cs="Arial"/>
        </w:rPr>
        <w:t xml:space="preserve">The Scottish Parliamentary Corporate Body (SPCB) is seeking to appoint </w:t>
      </w:r>
      <w:r w:rsidR="050D0AD0" w:rsidRPr="11868F2E">
        <w:rPr>
          <w:rFonts w:ascii="Arial" w:hAnsi="Arial" w:cs="Arial"/>
        </w:rPr>
        <w:t>a</w:t>
      </w:r>
      <w:r w:rsidR="5FBF59B4" w:rsidRPr="11868F2E">
        <w:rPr>
          <w:rFonts w:ascii="Arial" w:hAnsi="Arial" w:cs="Arial"/>
        </w:rPr>
        <w:t>n</w:t>
      </w:r>
      <w:r w:rsidR="050D0AD0" w:rsidRPr="11868F2E">
        <w:rPr>
          <w:rFonts w:ascii="Arial" w:hAnsi="Arial" w:cs="Arial"/>
        </w:rPr>
        <w:t xml:space="preserve"> </w:t>
      </w:r>
      <w:r w:rsidR="467ED2C3" w:rsidRPr="11868F2E">
        <w:rPr>
          <w:rFonts w:ascii="Arial" w:hAnsi="Arial" w:cs="Arial"/>
        </w:rPr>
        <w:t xml:space="preserve">independent </w:t>
      </w:r>
      <w:r w:rsidRPr="11868F2E">
        <w:rPr>
          <w:rFonts w:ascii="Arial" w:hAnsi="Arial" w:cs="Arial"/>
        </w:rPr>
        <w:t xml:space="preserve">member to its Advisory Audit Board (AAB) which provides advice to the Parliament’s Clerk/Chief Executive and, where appropriate, the SPCB on </w:t>
      </w:r>
      <w:r w:rsidR="006E4719" w:rsidRPr="11868F2E">
        <w:rPr>
          <w:rFonts w:ascii="Arial" w:hAnsi="Arial" w:cs="Arial"/>
        </w:rPr>
        <w:t xml:space="preserve">financial </w:t>
      </w:r>
      <w:r w:rsidR="001A4068" w:rsidRPr="11868F2E">
        <w:rPr>
          <w:rFonts w:ascii="Arial" w:hAnsi="Arial" w:cs="Arial"/>
        </w:rPr>
        <w:t xml:space="preserve">management and </w:t>
      </w:r>
      <w:r w:rsidR="006E4719" w:rsidRPr="11868F2E">
        <w:rPr>
          <w:rFonts w:ascii="Arial" w:hAnsi="Arial" w:cs="Arial"/>
        </w:rPr>
        <w:t>reporting</w:t>
      </w:r>
      <w:r w:rsidRPr="11868F2E">
        <w:rPr>
          <w:rFonts w:ascii="Arial" w:hAnsi="Arial" w:cs="Arial"/>
        </w:rPr>
        <w:t>, audit, risk and governance matters. The independent members of the AAB also provide advice to the independent officeholders supported by the SPCB.</w:t>
      </w:r>
    </w:p>
    <w:p w14:paraId="5FF03B55" w14:textId="77777777" w:rsidR="00157D24" w:rsidRPr="000B7EE7" w:rsidRDefault="00157D24" w:rsidP="000B7EE7">
      <w:pPr>
        <w:rPr>
          <w:rFonts w:ascii="Arial" w:hAnsi="Arial" w:cs="Arial"/>
        </w:rPr>
      </w:pPr>
    </w:p>
    <w:p w14:paraId="1E211681" w14:textId="66A7497D" w:rsidR="00157D24" w:rsidRPr="000B7EE7" w:rsidRDefault="547693E9" w:rsidP="000B7EE7">
      <w:pPr>
        <w:rPr>
          <w:rFonts w:ascii="Arial" w:hAnsi="Arial" w:cs="Arial"/>
        </w:rPr>
      </w:pPr>
      <w:r w:rsidRPr="5D8F151C">
        <w:rPr>
          <w:rFonts w:ascii="Arial" w:hAnsi="Arial" w:cs="Arial"/>
        </w:rPr>
        <w:t xml:space="preserve">The successful candidate will hold or will have held senior positions the private, public, or voluntary sectors with a high degree of expertise and experience in governance and accountability. Excellent communication, influencing and relationship building skills are essential. </w:t>
      </w:r>
    </w:p>
    <w:p w14:paraId="12195AA6" w14:textId="36D37022" w:rsidR="2EFB8273" w:rsidRPr="000B7EE7" w:rsidRDefault="2EFB8273" w:rsidP="000B7EE7">
      <w:pPr>
        <w:rPr>
          <w:rFonts w:ascii="Arial" w:hAnsi="Arial" w:cs="Arial"/>
        </w:rPr>
      </w:pPr>
    </w:p>
    <w:p w14:paraId="3AEAB251" w14:textId="4F2A70E8" w:rsidR="00157D24" w:rsidRPr="000B7EE7" w:rsidRDefault="00157D24" w:rsidP="000B7EE7">
      <w:r w:rsidRPr="68C9D15D">
        <w:rPr>
          <w:rFonts w:ascii="Arial" w:hAnsi="Arial" w:cs="Arial"/>
        </w:rPr>
        <w:t xml:space="preserve">The time commitment is </w:t>
      </w:r>
      <w:r w:rsidR="001A4068" w:rsidRPr="68C9D15D">
        <w:rPr>
          <w:rFonts w:ascii="Arial" w:hAnsi="Arial" w:cs="Arial"/>
        </w:rPr>
        <w:t xml:space="preserve">expected to be </w:t>
      </w:r>
      <w:r w:rsidRPr="68C9D15D">
        <w:rPr>
          <w:rFonts w:ascii="Arial" w:hAnsi="Arial" w:cs="Arial"/>
        </w:rPr>
        <w:t xml:space="preserve">around </w:t>
      </w:r>
      <w:r w:rsidR="001A4068" w:rsidRPr="68C9D15D">
        <w:rPr>
          <w:rFonts w:ascii="Arial" w:hAnsi="Arial" w:cs="Arial"/>
        </w:rPr>
        <w:t>15</w:t>
      </w:r>
      <w:r w:rsidRPr="68C9D15D">
        <w:rPr>
          <w:rFonts w:ascii="Arial" w:hAnsi="Arial" w:cs="Arial"/>
        </w:rPr>
        <w:t xml:space="preserve"> days per annum and is remunerated at £3</w:t>
      </w:r>
      <w:r w:rsidR="000B7EE7" w:rsidRPr="68C9D15D">
        <w:rPr>
          <w:rFonts w:ascii="Arial" w:hAnsi="Arial" w:cs="Arial"/>
        </w:rPr>
        <w:t>90.31</w:t>
      </w:r>
      <w:r w:rsidRPr="68C9D15D">
        <w:rPr>
          <w:rFonts w:ascii="Arial" w:hAnsi="Arial" w:cs="Arial"/>
        </w:rPr>
        <w:t xml:space="preserve"> per day. </w:t>
      </w:r>
    </w:p>
    <w:p w14:paraId="7BD7096D" w14:textId="5D07C1E9" w:rsidR="00157D24" w:rsidRPr="000B7EE7" w:rsidRDefault="00157D24" w:rsidP="68C9D15D">
      <w:pPr>
        <w:rPr>
          <w:rFonts w:ascii="Arial" w:hAnsi="Arial" w:cs="Arial"/>
        </w:rPr>
      </w:pPr>
    </w:p>
    <w:p w14:paraId="334ADDC1" w14:textId="023E7EA0" w:rsidR="00157D24" w:rsidRPr="000B7EE7" w:rsidRDefault="6FDF5BE4" w:rsidP="68C9D15D">
      <w:pPr>
        <w:jc w:val="both"/>
        <w:rPr>
          <w:rFonts w:ascii="Arial" w:eastAsia="Arial" w:hAnsi="Arial" w:cs="Arial"/>
        </w:rPr>
      </w:pPr>
      <w:r w:rsidRPr="68C9D15D">
        <w:rPr>
          <w:rFonts w:ascii="Arial" w:eastAsia="Arial" w:hAnsi="Arial" w:cs="Arial"/>
          <w:color w:val="000000" w:themeColor="text1"/>
        </w:rPr>
        <w:t xml:space="preserve">To apply for this appointment, you should read the information below and submit a CV, covering letter and the other documents by </w:t>
      </w:r>
      <w:r w:rsidRPr="68C9D15D">
        <w:rPr>
          <w:rFonts w:ascii="Arial" w:eastAsia="Arial" w:hAnsi="Arial" w:cs="Arial"/>
          <w:b/>
          <w:bCs/>
          <w:color w:val="000000" w:themeColor="text1"/>
        </w:rPr>
        <w:t>12 noon on Monday 28 September 2026.</w:t>
      </w:r>
    </w:p>
    <w:p w14:paraId="58C78DCA" w14:textId="5392AB7B" w:rsidR="00157D24" w:rsidRPr="000B7EE7" w:rsidRDefault="00157D24" w:rsidP="68C9D15D">
      <w:pPr>
        <w:rPr>
          <w:rFonts w:ascii="Arial" w:hAnsi="Arial" w:cs="Arial"/>
        </w:rPr>
      </w:pPr>
    </w:p>
    <w:p w14:paraId="7A975958" w14:textId="77777777" w:rsidR="00157D24" w:rsidRPr="000B7EE7" w:rsidRDefault="00157D24" w:rsidP="000B7EE7">
      <w:pPr>
        <w:rPr>
          <w:rFonts w:ascii="Arial" w:hAnsi="Arial" w:cs="Arial"/>
          <w:b/>
        </w:rPr>
      </w:pPr>
      <w:r w:rsidRPr="000B7EE7">
        <w:rPr>
          <w:rFonts w:ascii="Arial" w:hAnsi="Arial" w:cs="Arial"/>
          <w:b/>
        </w:rPr>
        <w:t>For further information:</w:t>
      </w:r>
    </w:p>
    <w:p w14:paraId="1A2E562F" w14:textId="7EAD077C" w:rsidR="003B4306" w:rsidRPr="003B4306" w:rsidRDefault="00157D24" w:rsidP="000B7EE7">
      <w:r w:rsidRPr="000B7EE7">
        <w:rPr>
          <w:rFonts w:ascii="Arial" w:hAnsi="Arial" w:cs="Arial"/>
        </w:rPr>
        <w:t>Visit –</w:t>
      </w:r>
      <w:r w:rsidRPr="003B4306">
        <w:rPr>
          <w:rFonts w:ascii="Arial" w:hAnsi="Arial" w:cs="Arial"/>
        </w:rPr>
        <w:t xml:space="preserve"> </w:t>
      </w:r>
      <w:hyperlink r:id="rId10" w:history="1">
        <w:r w:rsidR="003B4306" w:rsidRPr="003B4306">
          <w:rPr>
            <w:rStyle w:val="Hyperlink"/>
            <w:rFonts w:ascii="Arial" w:hAnsi="Arial" w:cs="Arial"/>
          </w:rPr>
          <w:t>Advisory Audit Board - Independent Member | Scottish Parliament Website</w:t>
        </w:r>
      </w:hyperlink>
    </w:p>
    <w:p w14:paraId="38721B10" w14:textId="799ADBFA" w:rsidR="00157D24" w:rsidRPr="000B7EE7" w:rsidRDefault="7C76A551" w:rsidP="000B1A79">
      <w:pPr>
        <w:jc w:val="both"/>
        <w:rPr>
          <w:rFonts w:ascii="Arial" w:hAnsi="Arial" w:cs="Arial"/>
        </w:rPr>
      </w:pPr>
      <w:r w:rsidRPr="11868F2E">
        <w:rPr>
          <w:rFonts w:ascii="Arial" w:hAnsi="Arial" w:cs="Arial"/>
        </w:rPr>
        <w:t xml:space="preserve">E-mail – </w:t>
      </w:r>
      <w:hyperlink r:id="rId11">
        <w:r w:rsidR="7D1DC403" w:rsidRPr="11868F2E">
          <w:rPr>
            <w:rStyle w:val="Hyperlink"/>
            <w:rFonts w:ascii="Arial" w:hAnsi="Arial" w:cs="Arial"/>
          </w:rPr>
          <w:t>kerry.twyman</w:t>
        </w:r>
        <w:r w:rsidRPr="11868F2E">
          <w:rPr>
            <w:rStyle w:val="Hyperlink"/>
            <w:rFonts w:ascii="Arial" w:hAnsi="Arial" w:cs="Arial"/>
          </w:rPr>
          <w:t>@parliament.scot</w:t>
        </w:r>
      </w:hyperlink>
    </w:p>
    <w:p w14:paraId="0C850FA1" w14:textId="457DB9E1" w:rsidR="00157D24" w:rsidRPr="000B7EE7" w:rsidRDefault="7C76A551" w:rsidP="000B7EE7">
      <w:pPr>
        <w:rPr>
          <w:rFonts w:ascii="Arial" w:hAnsi="Arial" w:cs="Arial"/>
        </w:rPr>
      </w:pPr>
      <w:r w:rsidRPr="11868F2E">
        <w:rPr>
          <w:rFonts w:ascii="Arial" w:hAnsi="Arial" w:cs="Arial"/>
        </w:rPr>
        <w:t xml:space="preserve">Write to – </w:t>
      </w:r>
      <w:r w:rsidR="6EEB37FD" w:rsidRPr="11868F2E">
        <w:rPr>
          <w:rFonts w:ascii="Arial" w:hAnsi="Arial" w:cs="Arial"/>
        </w:rPr>
        <w:t>Kerry Twyman</w:t>
      </w:r>
      <w:r w:rsidRPr="11868F2E">
        <w:rPr>
          <w:rFonts w:ascii="Arial" w:hAnsi="Arial" w:cs="Arial"/>
        </w:rPr>
        <w:t>,</w:t>
      </w:r>
      <w:r w:rsidR="58B3A96F" w:rsidRPr="11868F2E">
        <w:rPr>
          <w:rFonts w:ascii="Arial" w:hAnsi="Arial" w:cs="Arial"/>
        </w:rPr>
        <w:t xml:space="preserve"> Director of Finance and Resilience,</w:t>
      </w:r>
      <w:r w:rsidRPr="11868F2E">
        <w:rPr>
          <w:rFonts w:ascii="Arial" w:hAnsi="Arial" w:cs="Arial"/>
        </w:rPr>
        <w:t xml:space="preserve"> The Scottish Parliament, Edinburgh EH99 1SP</w:t>
      </w:r>
    </w:p>
    <w:p w14:paraId="67B54CA8" w14:textId="77777777" w:rsidR="00157D24" w:rsidRPr="000B7EE7" w:rsidRDefault="00157D24" w:rsidP="000B7EE7">
      <w:pPr>
        <w:rPr>
          <w:rFonts w:ascii="Arial" w:hAnsi="Arial" w:cs="Arial"/>
        </w:rPr>
      </w:pPr>
      <w:r w:rsidRPr="000B7EE7">
        <w:rPr>
          <w:rFonts w:ascii="Arial" w:hAnsi="Arial" w:cs="Arial"/>
        </w:rPr>
        <w:t>Telephone – 0131 348 6133 or for</w:t>
      </w:r>
      <w:r w:rsidRPr="000B7EE7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BSL users, please call via – </w:t>
      </w:r>
      <w:hyperlink r:id="rId12" w:tgtFrame="_blank" w:history="1">
        <w:r w:rsidRPr="000B7EE7">
          <w:rPr>
            <w:rStyle w:val="normaltextrun"/>
            <w:rFonts w:ascii="Arial" w:hAnsi="Arial" w:cs="Arial"/>
            <w:color w:val="0000FF"/>
            <w:u w:val="single"/>
            <w:shd w:val="clear" w:color="auto" w:fill="FFFFFF"/>
          </w:rPr>
          <w:t>https://contactscotland-bsl.org/</w:t>
        </w:r>
      </w:hyperlink>
      <w:r w:rsidRPr="000B7EE7">
        <w:rPr>
          <w:rStyle w:val="eop"/>
          <w:rFonts w:ascii="Arial" w:hAnsi="Arial" w:cs="Arial"/>
          <w:color w:val="000000"/>
          <w:shd w:val="clear" w:color="auto" w:fill="FFFFFF"/>
        </w:rPr>
        <w:t> </w:t>
      </w:r>
      <w:r w:rsidRPr="000B7EE7">
        <w:rPr>
          <w:rFonts w:ascii="Arial" w:hAnsi="Arial" w:cs="Arial"/>
        </w:rPr>
        <w:t xml:space="preserve"> </w:t>
      </w:r>
    </w:p>
    <w:p w14:paraId="1ABE0F80" w14:textId="77777777" w:rsidR="00157D24" w:rsidRPr="000B7EE7" w:rsidRDefault="00157D24" w:rsidP="000B7EE7">
      <w:pPr>
        <w:pStyle w:val="NormalWeb"/>
        <w:rPr>
          <w:rFonts w:ascii="Arial" w:hAnsi="Arial" w:cs="Arial"/>
        </w:rPr>
      </w:pPr>
      <w:r w:rsidRPr="000B7EE7">
        <w:rPr>
          <w:rStyle w:val="Strong"/>
          <w:rFonts w:ascii="Arial" w:hAnsi="Arial" w:cs="Arial"/>
        </w:rPr>
        <w:t xml:space="preserve">The SPCB is committed to promoting equality of opportunity and treatment and to eliminating unfair discrimination in its appointment practices. </w:t>
      </w:r>
    </w:p>
    <w:p w14:paraId="43ECB35D" w14:textId="77777777" w:rsidR="00157D24" w:rsidRPr="000B7EE7" w:rsidRDefault="00157D24">
      <w:pPr>
        <w:rPr>
          <w:rFonts w:ascii="Arial" w:hAnsi="Arial" w:cs="Arial"/>
        </w:rPr>
      </w:pPr>
    </w:p>
    <w:sectPr w:rsidR="00157D24" w:rsidRPr="000B7E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D24"/>
    <w:rsid w:val="0003649F"/>
    <w:rsid w:val="000B1A79"/>
    <w:rsid w:val="000B7EE7"/>
    <w:rsid w:val="000F3E37"/>
    <w:rsid w:val="001521F1"/>
    <w:rsid w:val="00157D24"/>
    <w:rsid w:val="001A4068"/>
    <w:rsid w:val="002179D1"/>
    <w:rsid w:val="00235B88"/>
    <w:rsid w:val="003B4306"/>
    <w:rsid w:val="00476C87"/>
    <w:rsid w:val="004843C0"/>
    <w:rsid w:val="00585D3C"/>
    <w:rsid w:val="005A15D4"/>
    <w:rsid w:val="005A2567"/>
    <w:rsid w:val="006E4719"/>
    <w:rsid w:val="00840638"/>
    <w:rsid w:val="0088679C"/>
    <w:rsid w:val="0095393B"/>
    <w:rsid w:val="00A8E4E2"/>
    <w:rsid w:val="00B2395B"/>
    <w:rsid w:val="00B311AD"/>
    <w:rsid w:val="00B50BDD"/>
    <w:rsid w:val="00BA3335"/>
    <w:rsid w:val="00BC2034"/>
    <w:rsid w:val="00BC680B"/>
    <w:rsid w:val="00C73132"/>
    <w:rsid w:val="00CC10B9"/>
    <w:rsid w:val="00CD462B"/>
    <w:rsid w:val="00F951FC"/>
    <w:rsid w:val="050D0AD0"/>
    <w:rsid w:val="10243E92"/>
    <w:rsid w:val="11868F2E"/>
    <w:rsid w:val="2EFB8273"/>
    <w:rsid w:val="467ED2C3"/>
    <w:rsid w:val="542344AB"/>
    <w:rsid w:val="547693E9"/>
    <w:rsid w:val="56E93A43"/>
    <w:rsid w:val="58B3A96F"/>
    <w:rsid w:val="5D8F151C"/>
    <w:rsid w:val="5FBF59B4"/>
    <w:rsid w:val="65F45E5C"/>
    <w:rsid w:val="68C9D15D"/>
    <w:rsid w:val="6EB63773"/>
    <w:rsid w:val="6EEB37FD"/>
    <w:rsid w:val="6FDF5BE4"/>
    <w:rsid w:val="7BDEABA5"/>
    <w:rsid w:val="7C76A551"/>
    <w:rsid w:val="7D1DC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6A7EE0"/>
  <w15:chartTrackingRefBased/>
  <w15:docId w15:val="{0D4308C6-EEEF-4B85-9949-6F980A7F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D24"/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7D24"/>
    <w:rPr>
      <w:b/>
      <w:bCs/>
    </w:rPr>
  </w:style>
  <w:style w:type="paragraph" w:styleId="NormalWeb">
    <w:name w:val="Normal (Web)"/>
    <w:basedOn w:val="Normal"/>
    <w:rsid w:val="00157D24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157D24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157D24"/>
  </w:style>
  <w:style w:type="character" w:customStyle="1" w:styleId="eop">
    <w:name w:val="eop"/>
    <w:basedOn w:val="DefaultParagraphFont"/>
    <w:rsid w:val="00157D24"/>
  </w:style>
  <w:style w:type="paragraph" w:styleId="Revision">
    <w:name w:val="Revision"/>
    <w:hidden/>
    <w:uiPriority w:val="99"/>
    <w:semiHidden/>
    <w:rsid w:val="0003649F"/>
    <w:rPr>
      <w:rFonts w:ascii="Times New Roman" w:hAnsi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1A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1A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1A79"/>
    <w:rPr>
      <w:rFonts w:ascii="Times New Roman" w:hAnsi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A79"/>
    <w:rPr>
      <w:rFonts w:ascii="Times New Roman" w:hAnsi="Times New Roman"/>
      <w:b/>
      <w:bCs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B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ntactscotland-bsl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erry.twyman@parliament.scot" TargetMode="External"/><Relationship Id="rId5" Type="http://schemas.openxmlformats.org/officeDocument/2006/relationships/customXml" Target="../customXml/item5.xml"/><Relationship Id="rId10" Type="http://schemas.openxmlformats.org/officeDocument/2006/relationships/hyperlink" Target="https://www.parliament.scot/about/how-parliament-works/parliament-organisations-groups-and-people/advisory-audit-board/advisory-audit-board-independent-member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fficeholder document" ma:contentTypeID="0x0101005E5DD8656D982041A2F2278B8806232B0D006E7E68AB7A3C5E4A8705DA08C7134282" ma:contentTypeVersion="31" ma:contentTypeDescription="Officeholder recruitment, evaluation and support" ma:contentTypeScope="" ma:versionID="c1d571e161bf1ded0da50c033b0da427">
  <xsd:schema xmlns:xsd="http://www.w3.org/2001/XMLSchema" xmlns:xs="http://www.w3.org/2001/XMLSchema" xmlns:p="http://schemas.microsoft.com/office/2006/metadata/properties" xmlns:ns2="2aae4b3d-89b0-4287-b514-253578f20458" xmlns:ns3="d1662bb8-0c40-4362-8f38-f2dcebc21fa8" targetNamespace="http://schemas.microsoft.com/office/2006/metadata/properties" ma:root="true" ma:fieldsID="b6802e85605f1058841bf02b68e461ad" ns2:_="" ns3:_="">
    <xsd:import namespace="2aae4b3d-89b0-4287-b514-253578f20458"/>
    <xsd:import namespace="d1662bb8-0c40-4362-8f38-f2dcebc21fa8"/>
    <xsd:element name="properties">
      <xsd:complexType>
        <xsd:sequence>
          <xsd:element name="documentManagement">
            <xsd:complexType>
              <xsd:all>
                <xsd:element ref="ns2:me0ca972d02b47c28edd321aedd6af02" minOccurs="0"/>
                <xsd:element ref="ns2:TaxCatchAll" minOccurs="0"/>
                <xsd:element ref="ns2:TaxCatchAllLabel" minOccurs="0"/>
                <xsd:element ref="ns2:ha2d3fbb5bda47118db6a0a97a3a64c7" minOccurs="0"/>
                <xsd:element ref="ns2:gd3e280c44c043e38ab992083fd5c2f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e4b3d-89b0-4287-b514-253578f20458" elementFormDefault="qualified">
    <xsd:import namespace="http://schemas.microsoft.com/office/2006/documentManagement/types"/>
    <xsd:import namespace="http://schemas.microsoft.com/office/infopath/2007/PartnerControls"/>
    <xsd:element name="me0ca972d02b47c28edd321aedd6af02" ma:index="8" nillable="true" ma:taxonomy="true" ma:internalName="me0ca972d02b47c28edd321aedd6af02" ma:taxonomyFieldName="Record_x0020_classification" ma:displayName="Record classification" ma:indexed="true" ma:default="" ma:fieldId="{6e0ca972-d02b-47c2-8edd-321aedd6af02}" ma:sspId="dae72980-c616-4350-b1f0-944e8da80af3" ma:termSetId="7ce5ed2c-7970-4dad-a989-f36bd51a5c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b5f97ac-f154-447d-8b2e-e7746a7e3d72}" ma:internalName="TaxCatchAll" ma:showField="CatchAllData" ma:web="d1662bb8-0c40-4362-8f38-f2dcebc2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b5f97ac-f154-447d-8b2e-e7746a7e3d72}" ma:internalName="TaxCatchAllLabel" ma:readOnly="true" ma:showField="CatchAllDataLabel" ma:web="d1662bb8-0c40-4362-8f38-f2dcebc2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a2d3fbb5bda47118db6a0a97a3a64c7" ma:index="12" nillable="true" ma:taxonomy="true" ma:internalName="ha2d3fbb5bda47118db6a0a97a3a64c7" ma:taxonomyFieldName="Security_x0020_marking" ma:displayName="Security marking" ma:default="" ma:fieldId="{1a2d3fbb-5bda-4711-8db6-a0a97a3a64c7}" ma:sspId="dae72980-c616-4350-b1f0-944e8da80af3" ma:termSetId="2101e3b3-ab6a-42f9-8e9e-f64b3905e49a" ma:anchorId="13ac7dcf-f3a2-4d0b-9e80-dd4d34be5e4c" ma:open="false" ma:isKeyword="false">
      <xsd:complexType>
        <xsd:sequence>
          <xsd:element ref="pc:Terms" minOccurs="0" maxOccurs="1"/>
        </xsd:sequence>
      </xsd:complexType>
    </xsd:element>
    <xsd:element name="gd3e280c44c043e38ab992083fd5c2fd" ma:index="14" nillable="true" ma:taxonomy="true" ma:internalName="gd3e280c44c043e38ab992083fd5c2fd" ma:taxonomyFieldName="Security_x0020_caveat" ma:displayName="Security caveat" ma:default="" ma:fieldId="{0d3e280c-44c0-43e3-8ab9-92083fd5c2fd}" ma:taxonomyMulti="true" ma:sspId="dae72980-c616-4350-b1f0-944e8da80af3" ma:termSetId="2101e3b3-ab6a-42f9-8e9e-f64b3905e49a" ma:anchorId="6fc02b3e-bb1c-4c4e-a2fe-3cc73cb9b89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62bb8-0c40-4362-8f38-f2dcebc21fa8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3e280c44c043e38ab992083fd5c2fd xmlns="2aae4b3d-89b0-4287-b514-253578f20458">
      <Terms xmlns="http://schemas.microsoft.com/office/infopath/2007/PartnerControls"/>
    </gd3e280c44c043e38ab992083fd5c2fd>
    <TaxCatchAll xmlns="2aae4b3d-89b0-4287-b514-253578f20458">
      <Value>96</Value>
    </TaxCatchAll>
    <me0ca972d02b47c28edd321aedd6af02 xmlns="2aae4b3d-89b0-4287-b514-253578f20458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Interim classification</TermName>
          <TermId xmlns="http://schemas.microsoft.com/office/infopath/2007/PartnerControls">c7bb39d1-352f-4d8c-8d40-c5b7f7a9fe6a</TermId>
        </TermInfo>
      </Terms>
    </me0ca972d02b47c28edd321aedd6af02>
    <ha2d3fbb5bda47118db6a0a97a3a64c7 xmlns="2aae4b3d-89b0-4287-b514-253578f20458">
      <Terms xmlns="http://schemas.microsoft.com/office/infopath/2007/PartnerControls"/>
    </ha2d3fbb5bda47118db6a0a97a3a64c7>
    <_dlc_DocId xmlns="d1662bb8-0c40-4362-8f38-f2dcebc21fa8">OFFICEHOLDER-949688981-11985</_dlc_DocId>
    <_dlc_DocIdUrl xmlns="d1662bb8-0c40-4362-8f38-f2dcebc21fa8">
      <Url>https://scottish4.sharepoint.com/sites/office-ce-officeholder/_layouts/15/DocIdRedir.aspx?ID=OFFICEHOLDER-949688981-11985</Url>
      <Description>OFFICEHOLDER-949688981-11985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dae72980-c616-4350-b1f0-944e8da80af3" ContentTypeId="0x0101005E5DD8656D982041A2F2278B8806232B0D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718A39-0F18-4D00-AB30-7BB1BD321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e4b3d-89b0-4287-b514-253578f20458"/>
    <ds:schemaRef ds:uri="d1662bb8-0c40-4362-8f38-f2dcebc21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88075-7C86-490D-9ECA-467138E4A98A}">
  <ds:schemaRefs>
    <ds:schemaRef ds:uri="http://schemas.microsoft.com/office/2006/metadata/properties"/>
    <ds:schemaRef ds:uri="http://schemas.microsoft.com/office/infopath/2007/PartnerControls"/>
    <ds:schemaRef ds:uri="2aae4b3d-89b0-4287-b514-253578f20458"/>
    <ds:schemaRef ds:uri="d1662bb8-0c40-4362-8f38-f2dcebc21fa8"/>
  </ds:schemaRefs>
</ds:datastoreItem>
</file>

<file path=customXml/itemProps3.xml><?xml version="1.0" encoding="utf-8"?>
<ds:datastoreItem xmlns:ds="http://schemas.openxmlformats.org/officeDocument/2006/customXml" ds:itemID="{BE503C70-CA58-4EBE-A0EF-18D17EF2712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641A83-FC95-4CF9-8DE7-DAD8049BA9B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308C534-BC2D-41AB-BB0F-1A7177F44D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>The Scottish Parliament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Crerar J (Janice)</dc:creator>
  <cp:keywords/>
  <dc:description/>
  <cp:lastModifiedBy>Creamer L (Lisa)</cp:lastModifiedBy>
  <cp:revision>2</cp:revision>
  <dcterms:created xsi:type="dcterms:W3CDTF">2026-08-27T13:31:00Z</dcterms:created>
  <dcterms:modified xsi:type="dcterms:W3CDTF">2026-08-27T13:31:00Z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0x0101005E5DD8656D982041A2F2278B8806232B0D006E7E68AB7A3C5E4A8705DA08C7134282</vt:lpwstr>
  </property>
  <property fmtid="{D5CDD505-2E9C-101B-9397-08002B2CF9AE}" pid="3" name="Record classification">
    <vt:lpwstr>96;#Interim classification|c7bb39d1-352f-4d8c-8d40-c5b7f7a9fe6a</vt:lpwstr>
  </property>
  <property fmtid="{D5CDD505-2E9C-101B-9397-08002B2CF9AE}" pid="4" name="Security caveat">
    <vt:lpwstr/>
  </property>
  <property fmtid="{D5CDD505-2E9C-101B-9397-08002B2CF9AE}" pid="5" name="Security marking">
    <vt:lpwstr/>
  </property>
  <property fmtid="{D5CDD505-2E9C-101B-9397-08002B2CF9AE}" pid="6" name="_dlc_DocIdItemGuid">
    <vt:lpwstr>69714cda-5800-48fc-85c3-14cf557c27d5</vt:lpwstr>
  </property>
  <property fmtid="{D5CDD505-2E9C-101B-9397-08002B2CF9AE}" pid="7" name="Record_x0020_classification">
    <vt:lpwstr>96;#Interim classification|c7bb39d1-352f-4d8c-8d40-c5b7f7a9fe6a</vt:lpwstr>
  </property>
  <property fmtid="{D5CDD505-2E9C-101B-9397-08002B2CF9AE}" pid="8" name="Security_x0020_caveat">
    <vt:lpwstr/>
  </property>
  <property fmtid="{D5CDD505-2E9C-101B-9397-08002B2CF9AE}" pid="9" name="Security_x0020_marking">
    <vt:lpwstr/>
  </property>
</Properties>
</file>