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Content>
        <w:p w14:paraId="13B30428" w14:textId="10073DA1" w:rsidR="00E72411" w:rsidRDefault="00F3092A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4FEA681" wp14:editId="00D40044">
                <wp:simplePos x="0" y="0"/>
                <wp:positionH relativeFrom="margin">
                  <wp:posOffset>2512060</wp:posOffset>
                </wp:positionH>
                <wp:positionV relativeFrom="page">
                  <wp:posOffset>1574800</wp:posOffset>
                </wp:positionV>
                <wp:extent cx="182880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75" y="21228"/>
                    <wp:lineTo x="21375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r:link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838CBCE" wp14:editId="3FD4ADDC">
                <wp:simplePos x="0" y="0"/>
                <wp:positionH relativeFrom="column">
                  <wp:posOffset>721995</wp:posOffset>
                </wp:positionH>
                <wp:positionV relativeFrom="page">
                  <wp:posOffset>1559560</wp:posOffset>
                </wp:positionV>
                <wp:extent cx="1354455" cy="793750"/>
                <wp:effectExtent l="0" t="0" r="0" b="635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r:link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45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40CDF46" wp14:editId="3E96626C">
                <wp:simplePos x="0" y="0"/>
                <wp:positionH relativeFrom="margin">
                  <wp:posOffset>-708660</wp:posOffset>
                </wp:positionH>
                <wp:positionV relativeFrom="page">
                  <wp:posOffset>1546860</wp:posOffset>
                </wp:positionV>
                <wp:extent cx="1234440" cy="891540"/>
                <wp:effectExtent l="0" t="0" r="3810" b="3810"/>
                <wp:wrapTight wrapText="bothSides">
                  <wp:wrapPolygon edited="0">
                    <wp:start x="0" y="0"/>
                    <wp:lineTo x="0" y="21231"/>
                    <wp:lineTo x="21333" y="21231"/>
                    <wp:lineTo x="21333" y="0"/>
                    <wp:lineTo x="0" y="0"/>
                  </wp:wrapPolygon>
                </wp:wrapTight>
                <wp:docPr id="8" name="Picture 8" descr="Disability Confident - Rempl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isability Confident - Remplo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B32781" w14:textId="34CE9581" w:rsidR="00E72411" w:rsidRDefault="00E72411"/>
        <w:p w14:paraId="54FF69D0" w14:textId="47B25A2E" w:rsidR="00E72411" w:rsidRDefault="00E72411"/>
        <w:p w14:paraId="658B2441" w14:textId="27DD27AC" w:rsidR="00E72411" w:rsidRDefault="00E72411"/>
        <w:p w14:paraId="25FACDB2" w14:textId="0B5242CA" w:rsidR="003B2701" w:rsidRDefault="003B2701" w:rsidP="00FF39BC">
          <w:pPr>
            <w:pStyle w:val="Title"/>
          </w:pPr>
        </w:p>
        <w:p w14:paraId="21B1F7B6" w14:textId="2A988AD8" w:rsidR="003B2701" w:rsidRDefault="003B2701" w:rsidP="00FF39BC">
          <w:pPr>
            <w:pStyle w:val="Title"/>
          </w:pPr>
        </w:p>
        <w:p w14:paraId="4378D6FC" w14:textId="6BF9C582" w:rsidR="003B2701" w:rsidRDefault="003B2701" w:rsidP="00FF39BC">
          <w:pPr>
            <w:pStyle w:val="Title"/>
          </w:pPr>
        </w:p>
        <w:p w14:paraId="4B848246" w14:textId="77777777" w:rsidR="00AF48BC" w:rsidRDefault="003B2701" w:rsidP="00733636">
          <w:pPr>
            <w:pStyle w:val="Title"/>
            <w:jc w:val="center"/>
          </w:pPr>
          <w:r>
            <w:t xml:space="preserve">Job Description and Employee Specification </w:t>
          </w:r>
        </w:p>
        <w:p w14:paraId="0890BDF2" w14:textId="77777777" w:rsidR="00AF48BC" w:rsidRDefault="00AF48BC" w:rsidP="00733636">
          <w:pPr>
            <w:pStyle w:val="Title"/>
            <w:jc w:val="center"/>
          </w:pPr>
        </w:p>
        <w:p w14:paraId="5A966C08" w14:textId="35869F0E" w:rsidR="00E72411" w:rsidRDefault="00AF48BC" w:rsidP="00733636">
          <w:pPr>
            <w:pStyle w:val="Title"/>
            <w:jc w:val="center"/>
          </w:pPr>
          <w:r>
            <w:t>Employment &amp; Policy Adviser</w:t>
          </w:r>
        </w:p>
        <w:p w14:paraId="57BB4FA3" w14:textId="6858A18A" w:rsidR="00E72411" w:rsidRPr="00B0115F" w:rsidRDefault="00AF48BC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Chief Executive’s</w:t>
          </w:r>
        </w:p>
        <w:p w14:paraId="47EB0D29" w14:textId="59DBFF26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F48BC" w:rsidRPr="005331BB" w14:paraId="1C0EB417" w14:textId="77777777" w:rsidTr="00B90AE1">
        <w:tc>
          <w:tcPr>
            <w:tcW w:w="4508" w:type="dxa"/>
          </w:tcPr>
          <w:p w14:paraId="141B83D9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7E9DD406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07DBF33A" w14:textId="77777777" w:rsidR="00AF48BC" w:rsidRPr="004D1CB3" w:rsidRDefault="00AF48BC" w:rsidP="00B90AE1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Chief Executive’s</w:t>
            </w:r>
          </w:p>
        </w:tc>
      </w:tr>
      <w:tr w:rsidR="00AF48BC" w:rsidRPr="005331BB" w14:paraId="3A7677EE" w14:textId="77777777" w:rsidTr="00B90AE1">
        <w:tc>
          <w:tcPr>
            <w:tcW w:w="4508" w:type="dxa"/>
          </w:tcPr>
          <w:p w14:paraId="7B1F9CC9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06CEC156" w14:textId="77777777" w:rsidR="00AF48BC" w:rsidRPr="004D1CB3" w:rsidRDefault="00AF48BC" w:rsidP="00B90AE1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People Resources</w:t>
            </w:r>
          </w:p>
          <w:p w14:paraId="44DBAC86" w14:textId="77777777" w:rsidR="00AF48BC" w:rsidRPr="004D1CB3" w:rsidRDefault="00AF48BC" w:rsidP="00B90AE1">
            <w:pPr>
              <w:rPr>
                <w:rFonts w:asciiTheme="majorHAnsi" w:hAnsiTheme="majorHAnsi" w:cs="Arial"/>
              </w:rPr>
            </w:pPr>
          </w:p>
        </w:tc>
      </w:tr>
      <w:tr w:rsidR="00AF48BC" w:rsidRPr="005331BB" w14:paraId="2D735F55" w14:textId="77777777" w:rsidTr="00B90AE1">
        <w:tc>
          <w:tcPr>
            <w:tcW w:w="4508" w:type="dxa"/>
          </w:tcPr>
          <w:p w14:paraId="6DE3CAD6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56E96ABA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Employment and Policy Adviser</w:t>
            </w:r>
          </w:p>
          <w:p w14:paraId="53B04C7E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</w:p>
        </w:tc>
      </w:tr>
      <w:tr w:rsidR="00AF48BC" w:rsidRPr="005331BB" w14:paraId="4895A7F4" w14:textId="77777777" w:rsidTr="00B90AE1">
        <w:tc>
          <w:tcPr>
            <w:tcW w:w="4508" w:type="dxa"/>
          </w:tcPr>
          <w:p w14:paraId="3E1D0663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7A8ADAE1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Senior Employment and Policy Adviser</w:t>
            </w:r>
          </w:p>
          <w:p w14:paraId="3BFBDE8D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</w:p>
        </w:tc>
      </w:tr>
      <w:tr w:rsidR="00AF48BC" w:rsidRPr="005331BB" w14:paraId="2217A2B6" w14:textId="77777777" w:rsidTr="00B90AE1">
        <w:tc>
          <w:tcPr>
            <w:tcW w:w="4508" w:type="dxa"/>
          </w:tcPr>
          <w:p w14:paraId="30592896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  <w:r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6776E060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NLC10</w:t>
            </w:r>
          </w:p>
          <w:p w14:paraId="568AB391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</w:p>
        </w:tc>
      </w:tr>
      <w:tr w:rsidR="00AF48BC" w:rsidRPr="005331BB" w14:paraId="040004D6" w14:textId="77777777" w:rsidTr="00B90AE1">
        <w:tc>
          <w:tcPr>
            <w:tcW w:w="4508" w:type="dxa"/>
          </w:tcPr>
          <w:p w14:paraId="7FC9DC35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  <w:r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7E11D104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  <w:p w14:paraId="0C8C78B9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</w:p>
        </w:tc>
      </w:tr>
      <w:tr w:rsidR="00AF48BC" w:rsidRPr="005331BB" w14:paraId="48DC394F" w14:textId="77777777" w:rsidTr="00B90AE1">
        <w:tc>
          <w:tcPr>
            <w:tcW w:w="4508" w:type="dxa"/>
          </w:tcPr>
          <w:p w14:paraId="0FC63EFE" w14:textId="77777777" w:rsidR="00AF48BC" w:rsidRDefault="00AF48BC" w:rsidP="00B90AE1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Job Evaluation Reference:</w:t>
            </w:r>
          </w:p>
          <w:p w14:paraId="436B410F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04ABAB6D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A8589</w:t>
            </w:r>
          </w:p>
        </w:tc>
      </w:tr>
      <w:tr w:rsidR="00AF48BC" w:rsidRPr="005331BB" w14:paraId="78922A3A" w14:textId="77777777" w:rsidTr="00B90AE1">
        <w:tc>
          <w:tcPr>
            <w:tcW w:w="4508" w:type="dxa"/>
          </w:tcPr>
          <w:p w14:paraId="438F54D4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6CB62DA4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</w:p>
          <w:p w14:paraId="2401EA9C" w14:textId="77777777" w:rsidR="00AF48BC" w:rsidRPr="003B2701" w:rsidRDefault="00AF48BC" w:rsidP="00B90AE1">
            <w:pPr>
              <w:rPr>
                <w:rFonts w:asciiTheme="majorHAnsi" w:hAnsiTheme="majorHAnsi" w:cs="Arial"/>
              </w:rPr>
            </w:pPr>
          </w:p>
        </w:tc>
      </w:tr>
      <w:tr w:rsidR="00AF48BC" w:rsidRPr="005331BB" w14:paraId="4A590984" w14:textId="77777777" w:rsidTr="00B90AE1">
        <w:tc>
          <w:tcPr>
            <w:tcW w:w="9016" w:type="dxa"/>
            <w:gridSpan w:val="2"/>
          </w:tcPr>
          <w:p w14:paraId="1A6ADED2" w14:textId="77777777" w:rsidR="00AF48BC" w:rsidRDefault="00AF48BC" w:rsidP="00B90AE1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10F2D98F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4F91106D" w14:textId="77777777" w:rsidR="00AF48BC" w:rsidRDefault="00AF48BC" w:rsidP="00B90AE1">
            <w:pPr>
              <w:rPr>
                <w:rFonts w:asciiTheme="majorHAnsi" w:hAnsiTheme="majorHAnsi" w:cs="Arial"/>
                <w:i/>
              </w:rPr>
            </w:pPr>
            <w:r w:rsidRPr="0047097C">
              <w:rPr>
                <w:rFonts w:asciiTheme="majorHAnsi" w:hAnsiTheme="majorHAnsi" w:cstheme="majorHAnsi"/>
              </w:rPr>
              <w:t xml:space="preserve">Supported by the Senior </w:t>
            </w:r>
            <w:r>
              <w:rPr>
                <w:rFonts w:asciiTheme="majorHAnsi" w:hAnsiTheme="majorHAnsi" w:cstheme="majorHAnsi"/>
              </w:rPr>
              <w:t>Employment and Policy Adviser</w:t>
            </w:r>
            <w:r w:rsidRPr="0047097C">
              <w:rPr>
                <w:rFonts w:asciiTheme="majorHAnsi" w:hAnsiTheme="majorHAnsi" w:cstheme="majorHAnsi"/>
              </w:rPr>
              <w:t>, to manage a wide range of ER cases and to promote a positive ER culture within the business, minimising risk and meeting business requirements.  To undertake job evaluation analysis and job sizing</w:t>
            </w:r>
            <w:r>
              <w:rPr>
                <w:rFonts w:asciiTheme="majorHAnsi" w:hAnsiTheme="majorHAnsi" w:cstheme="majorHAnsi"/>
              </w:rPr>
              <w:t>.</w:t>
            </w:r>
          </w:p>
          <w:p w14:paraId="0B2FF866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AF48BC" w:rsidRPr="005331BB" w14:paraId="1EC6F9FA" w14:textId="77777777" w:rsidTr="00B90AE1">
        <w:tc>
          <w:tcPr>
            <w:tcW w:w="9016" w:type="dxa"/>
            <w:gridSpan w:val="2"/>
          </w:tcPr>
          <w:p w14:paraId="54CEEA17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Main Duties and Responsibilities</w:t>
            </w:r>
          </w:p>
          <w:p w14:paraId="20F745BB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493AD473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Generic Duties:</w:t>
            </w:r>
          </w:p>
          <w:p w14:paraId="70F51E7C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 xml:space="preserve">Develop and maintain a high level of personal expertise in employment legislation, best practice and core HR initiatives, policies, systems and processes to ensure effective advice to Service managers, employees, and other key stakeholders. </w:t>
            </w:r>
          </w:p>
          <w:p w14:paraId="069F6BAB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2CF232E6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Ensure positive and respectful working relationships with Officers, Elected Members and other Stakeholders in the interests of a corporate approach, partnership working and in accordance with the principles of ASPIRE.</w:t>
            </w:r>
          </w:p>
          <w:p w14:paraId="629768BC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6599E390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 xml:space="preserve">Participate on any internal working groups, as directed.  </w:t>
            </w:r>
          </w:p>
          <w:p w14:paraId="5BBC0166" w14:textId="77777777" w:rsidR="00AF48BC" w:rsidRPr="0047097C" w:rsidRDefault="00AF48BC" w:rsidP="00B90AE1">
            <w:pPr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568E8A15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Ensure compliance with Council policy, and with relevant statutory and legislative provisions, including compliance with the provisions of the Health and Safety at Work Act 1974.</w:t>
            </w:r>
          </w:p>
          <w:p w14:paraId="35543447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7A6649CD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Comply with the Employees’ Code of Conduct, demonstrating the ethical standards expected of officials in public service.</w:t>
            </w:r>
          </w:p>
          <w:p w14:paraId="412A3EA6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0CB245D7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Undertake such other duties as may be appropriately determined.</w:t>
            </w:r>
          </w:p>
          <w:p w14:paraId="2E2E1349" w14:textId="77777777" w:rsidR="00AF48BC" w:rsidRPr="0047097C" w:rsidRDefault="00AF48BC" w:rsidP="00B90AE1">
            <w:pPr>
              <w:jc w:val="both"/>
              <w:rPr>
                <w:rFonts w:asciiTheme="majorHAnsi" w:hAnsiTheme="majorHAnsi" w:cs="Arial"/>
              </w:rPr>
            </w:pPr>
          </w:p>
          <w:p w14:paraId="38A6AA9E" w14:textId="77777777" w:rsidR="00AF48BC" w:rsidRPr="003B2701" w:rsidRDefault="00AF48BC" w:rsidP="00B90AE1">
            <w:pPr>
              <w:jc w:val="both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S</w:t>
            </w:r>
            <w:r w:rsidRPr="003B2701">
              <w:rPr>
                <w:rFonts w:asciiTheme="majorHAnsi" w:hAnsiTheme="majorHAnsi" w:cs="Arial"/>
                <w:b/>
              </w:rPr>
              <w:t>pecific Tasks:</w:t>
            </w:r>
          </w:p>
          <w:p w14:paraId="6CEC33BB" w14:textId="77777777" w:rsidR="00AF48BC" w:rsidRPr="0047097C" w:rsidRDefault="00AF48BC" w:rsidP="00B90AE1">
            <w:pPr>
              <w:jc w:val="both"/>
              <w:rPr>
                <w:rFonts w:asciiTheme="majorHAnsi" w:hAnsiTheme="majorHAnsi" w:cs="Arial"/>
                <w:i/>
              </w:rPr>
            </w:pPr>
          </w:p>
          <w:p w14:paraId="3C897FF3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 xml:space="preserve">Provide case management </w:t>
            </w:r>
            <w:proofErr w:type="gramStart"/>
            <w:r w:rsidRPr="0047097C">
              <w:rPr>
                <w:rFonts w:asciiTheme="majorHAnsi" w:hAnsiTheme="majorHAnsi" w:cstheme="majorHAnsi"/>
                <w:lang w:eastAsia="en-GB"/>
              </w:rPr>
              <w:t>advice ,</w:t>
            </w:r>
            <w:proofErr w:type="gramEnd"/>
            <w:r w:rsidRPr="0047097C">
              <w:rPr>
                <w:rFonts w:asciiTheme="majorHAnsi" w:hAnsiTheme="majorHAnsi" w:cstheme="majorHAnsi"/>
                <w:lang w:eastAsia="en-GB"/>
              </w:rPr>
              <w:t xml:space="preserve"> guidance and support to Line </w:t>
            </w:r>
            <w:proofErr w:type="gramStart"/>
            <w:r w:rsidRPr="0047097C">
              <w:rPr>
                <w:rFonts w:asciiTheme="majorHAnsi" w:hAnsiTheme="majorHAnsi" w:cstheme="majorHAnsi"/>
                <w:lang w:eastAsia="en-GB"/>
              </w:rPr>
              <w:t>Managers,  employees</w:t>
            </w:r>
            <w:proofErr w:type="gramEnd"/>
            <w:r w:rsidRPr="0047097C">
              <w:rPr>
                <w:rFonts w:asciiTheme="majorHAnsi" w:hAnsiTheme="majorHAnsi" w:cstheme="majorHAnsi"/>
                <w:lang w:eastAsia="en-GB"/>
              </w:rPr>
              <w:t xml:space="preserve"> and other key stakeholders engaged in managing ER cases, which is legally compliant and in line with Council policy, procedure and </w:t>
            </w:r>
            <w:proofErr w:type="gramStart"/>
            <w:r w:rsidRPr="0047097C">
              <w:rPr>
                <w:rFonts w:asciiTheme="majorHAnsi" w:hAnsiTheme="majorHAnsi" w:cstheme="majorHAnsi"/>
                <w:lang w:eastAsia="en-GB"/>
              </w:rPr>
              <w:t>values  while</w:t>
            </w:r>
            <w:proofErr w:type="gramEnd"/>
            <w:r w:rsidRPr="0047097C">
              <w:rPr>
                <w:rFonts w:asciiTheme="majorHAnsi" w:hAnsiTheme="majorHAnsi" w:cstheme="majorHAnsi"/>
                <w:lang w:eastAsia="en-GB"/>
              </w:rPr>
              <w:t xml:space="preserve"> minimising </w:t>
            </w:r>
            <w:proofErr w:type="gramStart"/>
            <w:r w:rsidRPr="0047097C">
              <w:rPr>
                <w:rFonts w:asciiTheme="majorHAnsi" w:hAnsiTheme="majorHAnsi" w:cstheme="majorHAnsi"/>
                <w:lang w:eastAsia="en-GB"/>
              </w:rPr>
              <w:t>any  potential</w:t>
            </w:r>
            <w:proofErr w:type="gramEnd"/>
            <w:r w:rsidRPr="0047097C">
              <w:rPr>
                <w:rFonts w:asciiTheme="majorHAnsi" w:hAnsiTheme="majorHAnsi" w:cstheme="majorHAnsi"/>
                <w:lang w:eastAsia="en-GB"/>
              </w:rPr>
              <w:t xml:space="preserve"> risks.</w:t>
            </w:r>
          </w:p>
          <w:p w14:paraId="01FE603A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16BE4779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 xml:space="preserve">Manage a caseload and prioritising across a broad of scope of issues. </w:t>
            </w:r>
          </w:p>
          <w:p w14:paraId="1CC89B7E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5701F389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 xml:space="preserve">Assist in providing case coaching, advice and support to Line Managers across Services. </w:t>
            </w:r>
          </w:p>
          <w:p w14:paraId="00E8A28B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77B064D1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lastRenderedPageBreak/>
              <w:t>Work in partnership with other E</w:t>
            </w:r>
            <w:r>
              <w:rPr>
                <w:rFonts w:asciiTheme="majorHAnsi" w:hAnsiTheme="majorHAnsi" w:cstheme="majorHAnsi"/>
                <w:lang w:eastAsia="en-GB"/>
              </w:rPr>
              <w:t xml:space="preserve">mployment and Policy </w:t>
            </w:r>
            <w:r w:rsidRPr="0047097C">
              <w:rPr>
                <w:rFonts w:asciiTheme="majorHAnsi" w:hAnsiTheme="majorHAnsi" w:cstheme="majorHAnsi"/>
                <w:lang w:eastAsia="en-GB"/>
              </w:rPr>
              <w:t>Advis</w:t>
            </w:r>
            <w:r>
              <w:rPr>
                <w:rFonts w:asciiTheme="majorHAnsi" w:hAnsiTheme="majorHAnsi" w:cstheme="majorHAnsi"/>
                <w:lang w:eastAsia="en-GB"/>
              </w:rPr>
              <w:t>e</w:t>
            </w:r>
            <w:r w:rsidRPr="0047097C">
              <w:rPr>
                <w:rFonts w:asciiTheme="majorHAnsi" w:hAnsiTheme="majorHAnsi" w:cstheme="majorHAnsi"/>
                <w:lang w:eastAsia="en-GB"/>
              </w:rPr>
              <w:t>rs to deliver a timely, accurate and effective ER case management service.</w:t>
            </w:r>
          </w:p>
          <w:p w14:paraId="45189A37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5BE111C3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Support key stakeholders to continuously improve leadership and management capability by challenging, influencing and supporting managers in a way that increases their knowledge, understanding and ability to manage ER cases effectively.</w:t>
            </w:r>
          </w:p>
          <w:p w14:paraId="64734140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349B252B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 xml:space="preserve">Under the direction of the Senior </w:t>
            </w:r>
            <w:r>
              <w:rPr>
                <w:rFonts w:asciiTheme="majorHAnsi" w:hAnsiTheme="majorHAnsi" w:cstheme="majorHAnsi"/>
                <w:lang w:eastAsia="en-GB"/>
              </w:rPr>
              <w:t>Employment and Policy Adviser</w:t>
            </w:r>
            <w:r w:rsidRPr="0047097C">
              <w:rPr>
                <w:rFonts w:asciiTheme="majorHAnsi" w:hAnsiTheme="majorHAnsi" w:cstheme="majorHAnsi"/>
                <w:lang w:eastAsia="en-GB"/>
              </w:rPr>
              <w:t>, work with managers to attain consistency of standards and legislative compliance across the Council.</w:t>
            </w:r>
          </w:p>
          <w:p w14:paraId="3EEDB232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3FD9FE42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Ensure effective working relationships are created and maintained with Senior HR Business Partners and Trade Union representatives and other stakeholder.</w:t>
            </w:r>
          </w:p>
          <w:p w14:paraId="28FBF881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65792E20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Evaluate jobs under direction, as required, maintaining the integrity of the job evaluation scheme, including job sizing.</w:t>
            </w:r>
          </w:p>
          <w:p w14:paraId="74EB637A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05544811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Identify opportunities to apply process improvement and best practice methodologies, as appropriate, to improve end to end case management.</w:t>
            </w:r>
          </w:p>
          <w:p w14:paraId="0D5D7AB0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5638627D" w14:textId="77777777" w:rsidR="00AF48BC" w:rsidRPr="0047097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 xml:space="preserve"> As required, work on a range of projects and areas of work, ensuring outcomes are delivered on time and to a high standard.</w:t>
            </w:r>
          </w:p>
          <w:p w14:paraId="4C274A39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1A574D5E" w14:textId="77777777" w:rsidR="00AF48BC" w:rsidRDefault="00AF48BC" w:rsidP="00B90AE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>As directed, and where appropriate, take responsibility for the preparation and content of reports, plans, briefings, presentations and FOI requests.</w:t>
            </w:r>
          </w:p>
          <w:p w14:paraId="223FCEC4" w14:textId="77777777" w:rsidR="00AF48BC" w:rsidRPr="0047097C" w:rsidRDefault="00AF48BC" w:rsidP="00B90AE1">
            <w:pPr>
              <w:pStyle w:val="ListParagraph"/>
              <w:jc w:val="both"/>
              <w:rPr>
                <w:rFonts w:asciiTheme="majorHAnsi" w:hAnsiTheme="majorHAnsi" w:cstheme="majorHAnsi"/>
                <w:lang w:eastAsia="en-GB"/>
              </w:rPr>
            </w:pPr>
          </w:p>
          <w:p w14:paraId="04EBF0DA" w14:textId="77777777" w:rsidR="00AF48BC" w:rsidRPr="0047097C" w:rsidRDefault="00AF48BC" w:rsidP="00B90AE1">
            <w:pPr>
              <w:jc w:val="both"/>
              <w:rPr>
                <w:rFonts w:asciiTheme="majorHAnsi" w:hAnsiTheme="majorHAnsi" w:cstheme="majorHAnsi"/>
                <w:lang w:eastAsia="en-GB"/>
              </w:rPr>
            </w:pPr>
            <w:r w:rsidRPr="0047097C">
              <w:rPr>
                <w:rFonts w:asciiTheme="majorHAnsi" w:hAnsiTheme="majorHAnsi" w:cstheme="majorHAnsi"/>
                <w:lang w:eastAsia="en-GB"/>
              </w:rPr>
              <w:t xml:space="preserve">The </w:t>
            </w:r>
            <w:r>
              <w:rPr>
                <w:rFonts w:asciiTheme="majorHAnsi" w:hAnsiTheme="majorHAnsi" w:cstheme="majorHAnsi"/>
                <w:lang w:eastAsia="en-GB"/>
              </w:rPr>
              <w:t>Chief Officer (People Resources)</w:t>
            </w:r>
            <w:r w:rsidRPr="0047097C">
              <w:rPr>
                <w:rFonts w:asciiTheme="majorHAnsi" w:hAnsiTheme="majorHAnsi" w:cstheme="majorHAnsi"/>
                <w:lang w:eastAsia="en-GB"/>
              </w:rPr>
              <w:t xml:space="preserve"> shall have the discretion to deploy officers within the team across the Council in the interest of effective Service support, their own professional development and / or the interests of the Council</w:t>
            </w:r>
          </w:p>
          <w:p w14:paraId="6A837EC9" w14:textId="77777777" w:rsidR="00AF48BC" w:rsidRPr="003B2701" w:rsidRDefault="00AF48BC" w:rsidP="00B90AE1">
            <w:pPr>
              <w:jc w:val="both"/>
              <w:rPr>
                <w:rFonts w:asciiTheme="majorHAnsi" w:hAnsiTheme="majorHAnsi" w:cs="Arial"/>
              </w:rPr>
            </w:pPr>
          </w:p>
          <w:p w14:paraId="51A3C993" w14:textId="77777777" w:rsidR="00AF48BC" w:rsidRPr="003B2701" w:rsidRDefault="00AF48BC" w:rsidP="00B90AE1">
            <w:pPr>
              <w:jc w:val="both"/>
              <w:rPr>
                <w:rFonts w:asciiTheme="majorHAnsi" w:hAnsiTheme="majorHAnsi" w:cs="Arial"/>
              </w:rPr>
            </w:pPr>
            <w:r w:rsidRPr="003B2701">
              <w:rPr>
                <w:rFonts w:asciiTheme="majorHAnsi" w:hAnsiTheme="majorHAnsi" w:cs="Arial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3B2701">
              <w:rPr>
                <w:rFonts w:asciiTheme="majorHAnsi" w:hAnsiTheme="majorHAnsi" w:cs="Arial"/>
              </w:rPr>
              <w:t>in particular duties</w:t>
            </w:r>
            <w:proofErr w:type="gramEnd"/>
            <w:r w:rsidRPr="003B2701">
              <w:rPr>
                <w:rFonts w:asciiTheme="majorHAnsi" w:hAnsiTheme="majorHAnsi" w:cs="Arial"/>
              </w:rPr>
              <w:t>, the outline is considered to provide a reasonable general description of the post.</w:t>
            </w:r>
          </w:p>
          <w:p w14:paraId="1378DD1A" w14:textId="77777777" w:rsidR="00AF48BC" w:rsidRPr="003B2701" w:rsidRDefault="00AF48BC" w:rsidP="00B90AE1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p w14:paraId="6F0F02B5" w14:textId="77777777" w:rsidR="00E72411" w:rsidRDefault="00E72411" w:rsidP="00C5585F"/>
    <w:p w14:paraId="70C65991" w14:textId="77777777" w:rsidR="00AF48BC" w:rsidRDefault="00AF48BC" w:rsidP="00C5585F"/>
    <w:p w14:paraId="7E385ABE" w14:textId="77777777" w:rsidR="00AF48BC" w:rsidRDefault="00AF48BC" w:rsidP="00C5585F"/>
    <w:p w14:paraId="7D906D6F" w14:textId="77777777" w:rsidR="00AF48BC" w:rsidRDefault="00AF48BC" w:rsidP="00C5585F"/>
    <w:p w14:paraId="658493B7" w14:textId="77777777" w:rsidR="00AF48BC" w:rsidRDefault="00AF48BC" w:rsidP="00C5585F"/>
    <w:p w14:paraId="39186DCB" w14:textId="77777777" w:rsidR="00AF48BC" w:rsidRDefault="00AF48BC" w:rsidP="00C5585F"/>
    <w:p w14:paraId="14FF5AD5" w14:textId="77777777" w:rsidR="00AF48BC" w:rsidRDefault="00AF48BC" w:rsidP="00C5585F"/>
    <w:p w14:paraId="42DAA6D1" w14:textId="77777777" w:rsidR="00AF48BC" w:rsidRDefault="00AF48BC" w:rsidP="00C5585F"/>
    <w:p w14:paraId="4AF4FB58" w14:textId="77777777" w:rsidR="00AF48BC" w:rsidRDefault="00AF48BC" w:rsidP="00C5585F"/>
    <w:p w14:paraId="4C96BAC5" w14:textId="77777777" w:rsidR="00AF48BC" w:rsidRDefault="00AF48BC" w:rsidP="00C5585F"/>
    <w:p w14:paraId="72873CFC" w14:textId="77777777" w:rsidR="00AF48BC" w:rsidRDefault="00AF48BC" w:rsidP="00C5585F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AF48BC" w:rsidRPr="007A2989" w14:paraId="1871E85D" w14:textId="77777777" w:rsidTr="00B90AE1">
        <w:tc>
          <w:tcPr>
            <w:tcW w:w="3530" w:type="dxa"/>
            <w:shd w:val="pct37" w:color="auto" w:fill="auto"/>
          </w:tcPr>
          <w:p w14:paraId="1B9F0CE5" w14:textId="77777777" w:rsidR="00AF48BC" w:rsidRPr="003B2701" w:rsidRDefault="00AF48BC" w:rsidP="00B90AE1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lastRenderedPageBreak/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pct37" w:color="auto" w:fill="auto"/>
          </w:tcPr>
          <w:p w14:paraId="3FBE6131" w14:textId="77777777" w:rsidR="00AF48BC" w:rsidRPr="003B2701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pct37" w:color="auto" w:fill="auto"/>
          </w:tcPr>
          <w:p w14:paraId="05A370E4" w14:textId="77777777" w:rsidR="00AF48BC" w:rsidRPr="003B2701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309" w:type="dxa"/>
            <w:shd w:val="pct37" w:color="auto" w:fill="auto"/>
          </w:tcPr>
          <w:p w14:paraId="6A2E975E" w14:textId="77777777" w:rsidR="00AF48BC" w:rsidRPr="003B2701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AF48BC" w:rsidRPr="007A2989" w14:paraId="215320A1" w14:textId="77777777" w:rsidTr="00B90AE1">
        <w:tc>
          <w:tcPr>
            <w:tcW w:w="3530" w:type="dxa"/>
            <w:tcBorders>
              <w:bottom w:val="nil"/>
            </w:tcBorders>
          </w:tcPr>
          <w:p w14:paraId="64EBEAE2" w14:textId="77777777" w:rsidR="00AF48BC" w:rsidRPr="003B2701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499EDBA8" w14:textId="77777777" w:rsidR="00AF48BC" w:rsidRPr="003B2701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6E5DAA06" w14:textId="77777777" w:rsidR="00AF48BC" w:rsidRPr="003B2701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1A509AE6" w14:textId="77777777" w:rsidR="00AF48BC" w:rsidRPr="003B2701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2BF6C4CD" w14:textId="77777777" w:rsidTr="00B90AE1">
        <w:tc>
          <w:tcPr>
            <w:tcW w:w="3530" w:type="dxa"/>
            <w:tcBorders>
              <w:top w:val="nil"/>
              <w:bottom w:val="nil"/>
            </w:tcBorders>
          </w:tcPr>
          <w:p w14:paraId="0D178760" w14:textId="77777777" w:rsidR="00AF48BC" w:rsidRPr="004D2EB6" w:rsidRDefault="00AF48BC" w:rsidP="00AF48B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szCs w:val="20"/>
              </w:rPr>
            </w:pPr>
            <w:r w:rsidRPr="004D2EB6">
              <w:rPr>
                <w:szCs w:val="20"/>
              </w:rPr>
              <w:t>Educated to degree level or an equivalent, appropriate professional qualification</w:t>
            </w:r>
          </w:p>
          <w:p w14:paraId="5AB11AE8" w14:textId="77777777" w:rsidR="00AF48BC" w:rsidRPr="004D2EB6" w:rsidRDefault="00AF48BC" w:rsidP="00AF48B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szCs w:val="20"/>
              </w:rPr>
            </w:pPr>
            <w:r w:rsidRPr="004D2EB6">
              <w:rPr>
                <w:szCs w:val="20"/>
              </w:rPr>
              <w:t>Evidence of continuing professional development</w:t>
            </w:r>
          </w:p>
          <w:p w14:paraId="5762167D" w14:textId="77777777" w:rsidR="00AF48BC" w:rsidRPr="004D2EB6" w:rsidRDefault="00AF48BC" w:rsidP="00AF48B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szCs w:val="20"/>
              </w:rPr>
            </w:pPr>
            <w:r w:rsidRPr="004D2EB6">
              <w:rPr>
                <w:szCs w:val="20"/>
              </w:rPr>
              <w:t>Membership of CIPD or eligible for membership</w:t>
            </w:r>
          </w:p>
          <w:p w14:paraId="69059BF0" w14:textId="77777777" w:rsidR="00AF48BC" w:rsidRPr="003B2701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73C40EC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D936570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AA77360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501DCC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37E9867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AA97B6A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2F05CBD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A228039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89DE214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Verification/Application Form/Intervi</w:t>
            </w:r>
            <w:r>
              <w:rPr>
                <w:rFonts w:asciiTheme="majorHAnsi" w:hAnsiTheme="majorHAnsi"/>
              </w:rPr>
              <w:t>ew</w:t>
            </w:r>
          </w:p>
        </w:tc>
      </w:tr>
      <w:tr w:rsidR="00AF48BC" w:rsidRPr="007A2989" w14:paraId="3BFF54D2" w14:textId="77777777" w:rsidTr="00B90AE1">
        <w:tc>
          <w:tcPr>
            <w:tcW w:w="3530" w:type="dxa"/>
            <w:tcBorders>
              <w:top w:val="nil"/>
            </w:tcBorders>
          </w:tcPr>
          <w:p w14:paraId="34E8B468" w14:textId="77777777" w:rsidR="00AF48BC" w:rsidRPr="000D31EA" w:rsidRDefault="00AF48BC" w:rsidP="00B90AE1">
            <w:pPr>
              <w:spacing w:after="0" w:line="24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5E5DBBA4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4CF475D1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5958BAB3" w14:textId="77777777" w:rsidR="00AF48BC" w:rsidRPr="003B2701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AF48BC" w:rsidRPr="007A2989" w14:paraId="50C2C41D" w14:textId="77777777" w:rsidTr="00B90AE1">
        <w:tc>
          <w:tcPr>
            <w:tcW w:w="3530" w:type="dxa"/>
            <w:tcBorders>
              <w:bottom w:val="nil"/>
            </w:tcBorders>
          </w:tcPr>
          <w:p w14:paraId="4D65D66D" w14:textId="77777777" w:rsidR="00AF48BC" w:rsidRPr="003B2701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56E00124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6A98B158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7ED8730D" w14:textId="77777777" w:rsidR="00AF48BC" w:rsidRPr="003B2701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5472AED8" w14:textId="77777777" w:rsidTr="00B90AE1">
        <w:tc>
          <w:tcPr>
            <w:tcW w:w="3530" w:type="dxa"/>
            <w:tcBorders>
              <w:top w:val="nil"/>
              <w:bottom w:val="nil"/>
            </w:tcBorders>
          </w:tcPr>
          <w:p w14:paraId="5AEA7941" w14:textId="0CC00816" w:rsidR="00AF48BC" w:rsidRPr="004D2EB6" w:rsidRDefault="003D43F3" w:rsidP="00AF48BC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szCs w:val="20"/>
              </w:rPr>
              <w:t>1</w:t>
            </w:r>
            <w:r w:rsidR="00AF48BC">
              <w:rPr>
                <w:rFonts w:asciiTheme="majorHAnsi" w:hAnsiTheme="majorHAnsi" w:cstheme="majorHAnsi"/>
                <w:szCs w:val="20"/>
              </w:rPr>
              <w:t xml:space="preserve"> year or more</w:t>
            </w:r>
            <w:r w:rsidR="00AF48BC" w:rsidRPr="004D2EB6">
              <w:rPr>
                <w:rFonts w:asciiTheme="majorHAnsi" w:hAnsiTheme="majorHAnsi" w:cstheme="majorHAnsi"/>
                <w:szCs w:val="20"/>
              </w:rPr>
              <w:t xml:space="preserve"> relevant experience of working as an HR professional and detailed knowledge of employment law and its practical application across a range of areas</w:t>
            </w:r>
          </w:p>
          <w:p w14:paraId="703AA1F4" w14:textId="77777777" w:rsidR="00AF48BC" w:rsidRPr="004D2EB6" w:rsidRDefault="00AF48BC" w:rsidP="00AF48BC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Experience of working in partnership with a range of stakeholders such as managers, trade unions and employees</w:t>
            </w:r>
          </w:p>
          <w:p w14:paraId="14640AB3" w14:textId="77777777" w:rsidR="00AF48BC" w:rsidRPr="004D2EB6" w:rsidRDefault="00AF48BC" w:rsidP="00AF48BC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Experience of working with and providing advice and guidance to managers</w:t>
            </w:r>
          </w:p>
          <w:p w14:paraId="5CFB2EA5" w14:textId="77777777" w:rsidR="00AF48BC" w:rsidRPr="003B2701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B3963EF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3BB823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5B7E7EBF" w14:textId="77777777" w:rsidR="00AF48BC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1ED14346" w14:textId="77777777" w:rsidR="00AF48BC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5D0E9EC2" w14:textId="77777777" w:rsidR="00AF48BC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14ED5983" w14:textId="77777777" w:rsidR="00AF48BC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708FB2AE" w14:textId="77777777" w:rsidR="00AF48BC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53C6B0F9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88032BA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926BD1F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E3226E7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50B413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BD09D0A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D2550DD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B9C0C06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C85FE92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B841050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AF48BC" w:rsidRPr="007A2989" w14:paraId="507190AF" w14:textId="77777777" w:rsidTr="00B90AE1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4EAA6FE1" w14:textId="77777777" w:rsidR="00AF48BC" w:rsidRPr="003B2701" w:rsidRDefault="00AF48BC" w:rsidP="00B90AE1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7B92FBA7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50CD2B9B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6A0EAF8C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3FAB5F8B" w14:textId="77777777" w:rsidTr="00B90AE1">
        <w:tc>
          <w:tcPr>
            <w:tcW w:w="3530" w:type="dxa"/>
            <w:tcBorders>
              <w:bottom w:val="nil"/>
            </w:tcBorders>
          </w:tcPr>
          <w:p w14:paraId="2FC868F6" w14:textId="77777777" w:rsidR="00AF48BC" w:rsidRPr="003B2701" w:rsidRDefault="00AF48BC" w:rsidP="00B90AE1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KNOWLEDGE/SKILL/ABILITY</w:t>
            </w:r>
          </w:p>
        </w:tc>
        <w:tc>
          <w:tcPr>
            <w:tcW w:w="1575" w:type="dxa"/>
            <w:tcBorders>
              <w:bottom w:val="nil"/>
            </w:tcBorders>
          </w:tcPr>
          <w:p w14:paraId="366F619C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6A007902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2F2F2BAD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4169F2AB" w14:textId="77777777" w:rsidTr="00B90AE1">
        <w:tc>
          <w:tcPr>
            <w:tcW w:w="3530" w:type="dxa"/>
            <w:tcBorders>
              <w:top w:val="nil"/>
              <w:bottom w:val="nil"/>
            </w:tcBorders>
          </w:tcPr>
          <w:p w14:paraId="2C7D2D37" w14:textId="77777777" w:rsidR="00AF48BC" w:rsidRPr="004D2EB6" w:rsidRDefault="00AF48BC" w:rsidP="00AF48BC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Good project management skills, able to deliver operationally in support of overall business strategy</w:t>
            </w:r>
          </w:p>
          <w:p w14:paraId="593C6907" w14:textId="77777777" w:rsidR="00AF48BC" w:rsidRPr="004D2EB6" w:rsidRDefault="00AF48BC" w:rsidP="00AF48BC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Ability to cope with a demanding workload and competing priorities</w:t>
            </w:r>
          </w:p>
          <w:p w14:paraId="7D960768" w14:textId="77777777" w:rsidR="00AF48BC" w:rsidRPr="004D2EB6" w:rsidRDefault="00AF48BC" w:rsidP="00AF48BC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Excellent written and oral communication skills</w:t>
            </w:r>
          </w:p>
          <w:p w14:paraId="7FA72720" w14:textId="77777777" w:rsidR="00AF48BC" w:rsidRPr="004D2EB6" w:rsidRDefault="00AF48BC" w:rsidP="00AF48BC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Excellent planning, organisation and analytical skills</w:t>
            </w:r>
          </w:p>
          <w:p w14:paraId="4A94EAB0" w14:textId="77777777" w:rsidR="00AF48BC" w:rsidRPr="004D2EB6" w:rsidRDefault="00AF48BC" w:rsidP="00AF48BC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proofErr w:type="spellStart"/>
            <w:r w:rsidRPr="004D2EB6">
              <w:rPr>
                <w:rFonts w:asciiTheme="majorHAnsi" w:hAnsiTheme="majorHAnsi" w:cstheme="majorHAnsi"/>
                <w:szCs w:val="20"/>
              </w:rPr>
              <w:t>Well developed</w:t>
            </w:r>
            <w:proofErr w:type="spellEnd"/>
            <w:r w:rsidRPr="004D2EB6">
              <w:rPr>
                <w:rFonts w:asciiTheme="majorHAnsi" w:hAnsiTheme="majorHAnsi" w:cstheme="majorHAnsi"/>
                <w:szCs w:val="20"/>
              </w:rPr>
              <w:t xml:space="preserve"> research skills</w:t>
            </w:r>
          </w:p>
          <w:p w14:paraId="4DFC49B6" w14:textId="77777777" w:rsidR="00AF48BC" w:rsidRPr="004D2EB6" w:rsidRDefault="00AF48BC" w:rsidP="00AF48BC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Numerate and IT literate</w:t>
            </w:r>
          </w:p>
          <w:p w14:paraId="62A4BAE9" w14:textId="77777777" w:rsidR="00AF48BC" w:rsidRPr="004D2EB6" w:rsidRDefault="00AF48BC" w:rsidP="00AF48BC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lastRenderedPageBreak/>
              <w:t>Thorough understanding of HR policies, procedures, systems and processes</w:t>
            </w:r>
          </w:p>
          <w:p w14:paraId="64A356C8" w14:textId="77777777" w:rsidR="00AF48BC" w:rsidRPr="003B2701" w:rsidRDefault="00AF48BC" w:rsidP="00B90AE1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9452433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C8AA7CC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0E540CD6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97D2B68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1F7216D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0CA3AF9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49453D45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04C5F9B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CFC612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4926DBB9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2C81AEA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1BD884F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5F22F79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B8070B6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970CA56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70F256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B19AF7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36C342D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91A900C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B14CCD7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8031B96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A462E46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AF48BC" w:rsidRPr="007A2989" w14:paraId="72602218" w14:textId="77777777" w:rsidTr="00B90AE1">
        <w:tc>
          <w:tcPr>
            <w:tcW w:w="3530" w:type="dxa"/>
            <w:tcBorders>
              <w:top w:val="nil"/>
              <w:bottom w:val="nil"/>
            </w:tcBorders>
          </w:tcPr>
          <w:p w14:paraId="188F6FA7" w14:textId="77777777" w:rsidR="00AF48BC" w:rsidRPr="003B2701" w:rsidRDefault="00AF48BC" w:rsidP="00B90AE1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1BB11DD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0A92DF8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5553F09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285DD841" w14:textId="77777777" w:rsidTr="00B90AE1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6D08ED26" w14:textId="77777777" w:rsidR="00AF48BC" w:rsidRPr="003B2701" w:rsidRDefault="00AF48BC" w:rsidP="00B90AE1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0A7EC385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3C1F6A68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1C41EE40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1B8FC9A4" w14:textId="77777777" w:rsidTr="00B90AE1">
        <w:tc>
          <w:tcPr>
            <w:tcW w:w="3530" w:type="dxa"/>
            <w:tcBorders>
              <w:bottom w:val="nil"/>
            </w:tcBorders>
          </w:tcPr>
          <w:p w14:paraId="333E08A3" w14:textId="77777777" w:rsidR="00AF48BC" w:rsidRPr="003B2701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6DDE1294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7B7BAEE6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52F1A690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33C29D68" w14:textId="77777777" w:rsidTr="00B90AE1">
        <w:tc>
          <w:tcPr>
            <w:tcW w:w="3530" w:type="dxa"/>
            <w:tcBorders>
              <w:top w:val="nil"/>
              <w:bottom w:val="nil"/>
            </w:tcBorders>
          </w:tcPr>
          <w:p w14:paraId="76375E8F" w14:textId="77777777" w:rsidR="00AF48BC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453386D0" w14:textId="77777777" w:rsidR="00AF48BC" w:rsidRPr="004D2EB6" w:rsidRDefault="00AF48BC" w:rsidP="00AF48BC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Ability to build rapport and professional credibility quickly with stakeholders</w:t>
            </w:r>
          </w:p>
          <w:p w14:paraId="64C7C4EF" w14:textId="77777777" w:rsidR="00AF48BC" w:rsidRPr="004D2EB6" w:rsidRDefault="00AF48BC" w:rsidP="00AF48BC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Ability to develop strong relationships, to challenge and influence to ensure effective ER/HR solutions</w:t>
            </w:r>
          </w:p>
          <w:p w14:paraId="5EDAE9D3" w14:textId="77777777" w:rsidR="00AF48BC" w:rsidRPr="004D2EB6" w:rsidRDefault="00AF48BC" w:rsidP="00AF48BC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Team orientated</w:t>
            </w:r>
          </w:p>
          <w:p w14:paraId="0F493E2A" w14:textId="77777777" w:rsidR="00AF48BC" w:rsidRPr="004D2EB6" w:rsidRDefault="00AF48BC" w:rsidP="00AF48BC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Innovative and creative mind set, able to generate new ideas and challenge the status quo</w:t>
            </w:r>
          </w:p>
          <w:p w14:paraId="07E28410" w14:textId="77777777" w:rsidR="00AF48BC" w:rsidRPr="004D2EB6" w:rsidRDefault="00AF48BC" w:rsidP="00AF48BC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ajorHAnsi" w:hAnsiTheme="majorHAnsi" w:cstheme="majorHAnsi"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 xml:space="preserve">Sound judgement with absolute discretion, impartiality and objectivity </w:t>
            </w:r>
            <w:proofErr w:type="gramStart"/>
            <w:r w:rsidRPr="004D2EB6">
              <w:rPr>
                <w:rFonts w:asciiTheme="majorHAnsi" w:hAnsiTheme="majorHAnsi" w:cstheme="majorHAnsi"/>
                <w:szCs w:val="20"/>
              </w:rPr>
              <w:t>at all times</w:t>
            </w:r>
            <w:proofErr w:type="gramEnd"/>
          </w:p>
          <w:p w14:paraId="17F11323" w14:textId="77777777" w:rsidR="00AF48BC" w:rsidRPr="004D2EB6" w:rsidRDefault="00AF48BC" w:rsidP="00AF48BC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szCs w:val="20"/>
              </w:rPr>
            </w:pPr>
            <w:r w:rsidRPr="004D2EB6">
              <w:rPr>
                <w:szCs w:val="20"/>
              </w:rPr>
              <w:t>Articulate, professional and diplomatic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677D778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E91E173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D82BDDD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BBA8CE4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EBBFD36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EE0085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196CA8E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0E57410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DA278C8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D006ADF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410BB29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0E8FF0B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58D1919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1088E3A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0451F1D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6C75F6B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9A47B7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0620634A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38DBB11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F4E42F6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86B8B4B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0CB915D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C9483CF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8919309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AF48BC" w:rsidRPr="007A2989" w14:paraId="7E4CB0CE" w14:textId="77777777" w:rsidTr="00B90AE1">
        <w:trPr>
          <w:trHeight w:val="80"/>
        </w:trPr>
        <w:tc>
          <w:tcPr>
            <w:tcW w:w="3530" w:type="dxa"/>
            <w:tcBorders>
              <w:top w:val="nil"/>
            </w:tcBorders>
          </w:tcPr>
          <w:p w14:paraId="4C1D7027" w14:textId="77777777" w:rsidR="00AF48BC" w:rsidRPr="003B2701" w:rsidRDefault="00AF48BC" w:rsidP="00B90AE1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20646C0D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4791E712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435A67CB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417F4C" w14:paraId="147CB0CC" w14:textId="77777777" w:rsidTr="00B90AE1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7DBC6" w14:textId="77777777" w:rsidR="00AF48BC" w:rsidRPr="003B2701" w:rsidRDefault="00AF48BC" w:rsidP="00B90AE1">
            <w:pPr>
              <w:spacing w:after="0" w:line="240" w:lineRule="auto"/>
              <w:ind w:left="331" w:hanging="360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72E66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BAF02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5C329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7EBF4AAD" w14:textId="77777777" w:rsidTr="00B90AE1">
        <w:trPr>
          <w:trHeight w:val="724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973EBB" w14:textId="77777777" w:rsidR="00AF48BC" w:rsidRPr="004D2EB6" w:rsidRDefault="00AF48BC" w:rsidP="00AF48BC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Theme="majorHAnsi" w:hAnsiTheme="majorHAnsi" w:cstheme="majorHAnsi"/>
                <w:b/>
                <w:szCs w:val="20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Able to travel throughout North Lanarkshire</w:t>
            </w:r>
          </w:p>
          <w:p w14:paraId="5B4E3D63" w14:textId="77777777" w:rsidR="00AF48BC" w:rsidRPr="000D31EA" w:rsidRDefault="00AF48BC" w:rsidP="00AF48B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HAnsi" w:hAnsiTheme="majorHAnsi"/>
              </w:rPr>
            </w:pPr>
            <w:r w:rsidRPr="004D2EB6">
              <w:rPr>
                <w:rFonts w:asciiTheme="majorHAnsi" w:hAnsiTheme="majorHAnsi" w:cstheme="majorHAnsi"/>
                <w:szCs w:val="20"/>
              </w:rPr>
              <w:t>Full driving licence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95D44E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5FEB045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D0B2E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D629B75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AF2B6BC" w14:textId="77777777" w:rsidR="00AF48BC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C594567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C86B0B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AF48BC" w:rsidRPr="007A2989" w14:paraId="7977EB7D" w14:textId="77777777" w:rsidTr="00B90AE1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A0CC35" w14:textId="77777777" w:rsidR="00AF48BC" w:rsidRPr="000D31EA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C6BC63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35DF1C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CF10A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F48BC" w:rsidRPr="007A2989" w14:paraId="33EB01F6" w14:textId="77777777" w:rsidTr="00B90AE1"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18F8" w14:textId="77777777" w:rsidR="00AF48BC" w:rsidRPr="003B2701" w:rsidRDefault="00AF48BC" w:rsidP="00B90AE1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8DA0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216B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EE19" w14:textId="77777777" w:rsidR="00AF48BC" w:rsidRPr="00B0115F" w:rsidRDefault="00AF48BC" w:rsidP="00B90AE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1C397A58" w14:textId="77777777" w:rsidR="00AF48BC" w:rsidRDefault="00AF48BC" w:rsidP="00C5585F"/>
    <w:p w14:paraId="7C523C9E" w14:textId="77777777" w:rsidR="003B2701" w:rsidRDefault="003B2701" w:rsidP="00C5585F"/>
    <w:p w14:paraId="79EC7148" w14:textId="77777777" w:rsidR="003B2701" w:rsidRDefault="003B2701" w:rsidP="00C5585F"/>
    <w:sectPr w:rsidR="003B2701" w:rsidSect="00E72411"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8CAC9" w14:textId="77777777" w:rsidR="0029167A" w:rsidRDefault="0029167A" w:rsidP="003C214C">
      <w:pPr>
        <w:spacing w:after="0" w:line="240" w:lineRule="auto"/>
      </w:pPr>
      <w:r>
        <w:separator/>
      </w:r>
    </w:p>
  </w:endnote>
  <w:endnote w:type="continuationSeparator" w:id="0">
    <w:p w14:paraId="6E8CFC51" w14:textId="77777777" w:rsidR="0029167A" w:rsidRDefault="0029167A" w:rsidP="003C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altName w:val="Arial"/>
    <w:charset w:val="00"/>
    <w:family w:val="swiss"/>
    <w:pitch w:val="variable"/>
    <w:sig w:usb0="80000027" w:usb1="00000000" w:usb2="00000000" w:usb3="00000000" w:csb0="00000001" w:csb1="00000000"/>
  </w:font>
  <w:font w:name="HelveticaNeue LT 75 Bold">
    <w:altName w:val="HelveticaNeue LT 75 Bold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F945" w14:textId="650E878D" w:rsidR="003C214C" w:rsidRDefault="003C214C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31236BE8" wp14:editId="36EF7E2C">
          <wp:extent cx="1940400" cy="327600"/>
          <wp:effectExtent l="0" t="0" r="3175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Brand Stack CMY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4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7780A" w14:textId="77777777" w:rsidR="003C214C" w:rsidRDefault="003C2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F8B25" w14:textId="77777777" w:rsidR="0029167A" w:rsidRDefault="0029167A" w:rsidP="003C214C">
      <w:pPr>
        <w:spacing w:after="0" w:line="240" w:lineRule="auto"/>
      </w:pPr>
      <w:r>
        <w:separator/>
      </w:r>
    </w:p>
  </w:footnote>
  <w:footnote w:type="continuationSeparator" w:id="0">
    <w:p w14:paraId="4F63FCF3" w14:textId="77777777" w:rsidR="0029167A" w:rsidRDefault="0029167A" w:rsidP="003C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9C6" w14:textId="74FCB73F" w:rsidR="00474DDC" w:rsidRDefault="00474DDC" w:rsidP="00474DDC">
    <w:pPr>
      <w:pStyle w:val="Header"/>
      <w:ind w:left="1967" w:firstLine="4513"/>
    </w:pPr>
    <w:r>
      <w:rPr>
        <w:noProof/>
      </w:rPr>
      <w:drawing>
        <wp:inline distT="0" distB="0" distL="0" distR="0" wp14:anchorId="226B113E" wp14:editId="0EC27A44">
          <wp:extent cx="2095500" cy="990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71D8" w14:textId="77777777" w:rsidR="00474DDC" w:rsidRDefault="00474D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C3E823CA"/>
    <w:lvl w:ilvl="0" w:tplc="3E7451A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50F8C"/>
    <w:multiLevelType w:val="hybridMultilevel"/>
    <w:tmpl w:val="1F149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26BEE"/>
    <w:multiLevelType w:val="hybridMultilevel"/>
    <w:tmpl w:val="A2144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D5F8A"/>
    <w:multiLevelType w:val="hybridMultilevel"/>
    <w:tmpl w:val="06542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76E37"/>
    <w:multiLevelType w:val="hybridMultilevel"/>
    <w:tmpl w:val="0DC82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C70E1"/>
    <w:multiLevelType w:val="hybridMultilevel"/>
    <w:tmpl w:val="63A65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969576">
    <w:abstractNumId w:val="0"/>
  </w:num>
  <w:num w:numId="2" w16cid:durableId="1146363375">
    <w:abstractNumId w:val="1"/>
  </w:num>
  <w:num w:numId="3" w16cid:durableId="756026736">
    <w:abstractNumId w:val="6"/>
  </w:num>
  <w:num w:numId="4" w16cid:durableId="709112701">
    <w:abstractNumId w:val="5"/>
  </w:num>
  <w:num w:numId="5" w16cid:durableId="433786014">
    <w:abstractNumId w:val="4"/>
  </w:num>
  <w:num w:numId="6" w16cid:durableId="1199002899">
    <w:abstractNumId w:val="3"/>
  </w:num>
  <w:num w:numId="7" w16cid:durableId="1693527324">
    <w:abstractNumId w:val="2"/>
  </w:num>
  <w:num w:numId="8" w16cid:durableId="3948172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1258D2"/>
    <w:rsid w:val="001D1441"/>
    <w:rsid w:val="001E6485"/>
    <w:rsid w:val="002017D9"/>
    <w:rsid w:val="0029167A"/>
    <w:rsid w:val="002F0E36"/>
    <w:rsid w:val="003B2701"/>
    <w:rsid w:val="003C214C"/>
    <w:rsid w:val="003D43F3"/>
    <w:rsid w:val="003E7BEE"/>
    <w:rsid w:val="00474DDC"/>
    <w:rsid w:val="00601311"/>
    <w:rsid w:val="006B1F50"/>
    <w:rsid w:val="006F0A4C"/>
    <w:rsid w:val="007136CF"/>
    <w:rsid w:val="00733636"/>
    <w:rsid w:val="00A50A63"/>
    <w:rsid w:val="00AC20E3"/>
    <w:rsid w:val="00AD7898"/>
    <w:rsid w:val="00AF48BC"/>
    <w:rsid w:val="00B0115F"/>
    <w:rsid w:val="00C5585F"/>
    <w:rsid w:val="00E42FB1"/>
    <w:rsid w:val="00E72411"/>
    <w:rsid w:val="00F3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33A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14C"/>
  </w:style>
  <w:style w:type="paragraph" w:styleId="Footer">
    <w:name w:val="footer"/>
    <w:basedOn w:val="Normal"/>
    <w:link w:val="Foot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1.jpg@01D84351.1EA19EB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cid:image002.jpg@01D84351.1EA19EB0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ac450c4bb3a3bb95081868bc29d2b021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3c6cb12ab6b6040ab893df411fd5a9e0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05d3e4-0582-485c-9ba6-ab26e7804d1a">NLC--205761326-249628</_dlc_DocId>
    <TaxCatchAll xmlns="8f05d3e4-0582-485c-9ba6-ab26e7804d1a">
      <Value>3</Value>
      <Value>2</Value>
      <Value>1</Value>
    </TaxCatchAll>
    <TaxKeywordTaxHTField xmlns="8f05d3e4-0582-485c-9ba6-ab26e7804d1a">
      <Terms xmlns="http://schemas.microsoft.com/office/infopath/2007/PartnerControls"/>
    </TaxKeywordTaxHTFiel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ActiveRecord xmlns="8f05d3e4-0582-485c-9ba6-ab26e7804d1a">true</ActiveRecord>
    <SupercededDate xmlns="8f05d3e4-0582-485c-9ba6-ab26e7804d1a" xsi:nil="true"/>
    <_dlc_DocIdUrl xmlns="8f05d3e4-0582-485c-9ba6-ab26e7804d1a">
      <Url>https://nlcgov.sharepoint.com/sites/POD-HRBPWORKFORCEPLANNING/_layouts/15/DocIdRedir.aspx?ID=NLC--205761326-249628</Url>
      <Description>NLC--205761326-249628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Props1.xml><?xml version="1.0" encoding="utf-8"?>
<ds:datastoreItem xmlns:ds="http://schemas.openxmlformats.org/officeDocument/2006/customXml" ds:itemID="{F8A5C09B-B1D1-4A62-AFAD-7404A4C977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5AD53F-F5B1-4FF0-967C-F4E68FF230BF}"/>
</file>

<file path=customXml/itemProps3.xml><?xml version="1.0" encoding="utf-8"?>
<ds:datastoreItem xmlns:ds="http://schemas.openxmlformats.org/officeDocument/2006/customXml" ds:itemID="{02056BD7-F5BD-432D-99AD-ED0F5106E7D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67F73F5-9412-4A3B-A20B-C4A9F9CAC18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A6F067A8-A36C-4751-91C0-E6FEF136627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Dawn McIntyre</cp:lastModifiedBy>
  <cp:revision>5</cp:revision>
  <dcterms:created xsi:type="dcterms:W3CDTF">2026-03-25T16:07:00Z</dcterms:created>
  <dcterms:modified xsi:type="dcterms:W3CDTF">2026-07-29T12:38:00Z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2022-03-29T09:15:49Z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12ac4594-7f5c-4377-bae9-202ac4386c16</vt:lpwstr>
  </property>
  <property fmtid="{D5CDD505-2E9C-101B-9397-08002B2CF9AE}" pid="8" name="MSIP_Label_3c381991-eab8-4fff-8f2f-4f88109aa1cd_ContentBits">
    <vt:lpwstr>0</vt:lpwstr>
  </property>
  <property fmtid="{D5CDD505-2E9C-101B-9397-08002B2CF9AE}" pid="9" name="TaxKeyword">
    <vt:lpwstr/>
  </property>
  <property fmtid="{D5CDD505-2E9C-101B-9397-08002B2CF9AE}" pid="10" name="BusinessUnit">
    <vt:lpwstr>2;#People and Organisational Development|740d13e7-acb4-41b2-a3fe-da9ca2d2dad3</vt:lpwstr>
  </property>
  <property fmtid="{D5CDD505-2E9C-101B-9397-08002B2CF9AE}" pid="11" name="ContentTypeId">
    <vt:lpwstr>0x010100AB4565BB804CC848BD2EF3E87A42FE8B0E00E709C044ECAAE5459AC6CF4F15B7DFC9</vt:lpwstr>
  </property>
  <property fmtid="{D5CDD505-2E9C-101B-9397-08002B2CF9AE}" pid="12" name="Service1">
    <vt:lpwstr>1;#Chief Executives Office|ac091c47-8a3c-481c-963a-01e0af7f440f</vt:lpwstr>
  </property>
  <property fmtid="{D5CDD505-2E9C-101B-9397-08002B2CF9AE}" pid="13" name="_dlc_DocIdItemGuid">
    <vt:lpwstr>e6de15fb-8203-4d02-98fc-9c1c9fc81601</vt:lpwstr>
  </property>
  <property fmtid="{D5CDD505-2E9C-101B-9397-08002B2CF9AE}" pid="14" name="i0f84bba906045b4af568ee102a52dcb">
    <vt:lpwstr>BCS|819376d4-bc70-4d53-bae7-773a2688b0e5</vt:lpwstr>
  </property>
  <property fmtid="{D5CDD505-2E9C-101B-9397-08002B2CF9AE}" pid="15" name="RevIMBCS">
    <vt:lpwstr>3;#BCS|819376d4-bc70-4d53-bae7-773a2688b0e5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