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5E7E58BD" w14:textId="77777777" w:rsidR="00E05F20" w:rsidRDefault="00E05F20">
          <w:pPr>
            <w:rPr>
              <w:noProof/>
              <w:lang w:eastAsia="en-GB"/>
            </w:rPr>
          </w:pPr>
        </w:p>
        <w:p w14:paraId="13B30428" w14:textId="40502A94" w:rsidR="00E72411" w:rsidRDefault="00F3092A">
          <w:r>
            <w:rPr>
              <w:noProof/>
            </w:rPr>
            <w:drawing>
              <wp:anchor distT="0" distB="0" distL="114300" distR="114300" simplePos="0" relativeHeight="251658240" behindDoc="1" locked="0" layoutInCell="1" allowOverlap="1" wp14:anchorId="54FEA681" wp14:editId="3B302033">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5A966C08" w14:textId="482024F9" w:rsidR="00E72411" w:rsidRDefault="003B2701" w:rsidP="00733636">
          <w:pPr>
            <w:pStyle w:val="Title"/>
            <w:jc w:val="center"/>
          </w:pPr>
          <w:r>
            <w:t xml:space="preserve">Job Description and Employee Specification </w:t>
          </w:r>
          <w:r w:rsidR="00C5585F">
            <w:t>[</w:t>
          </w:r>
          <w:r w:rsidR="00E05F20">
            <w:t>Community Learning Development Worker (Youth Work)</w:t>
          </w:r>
          <w:r w:rsidR="00C5585F">
            <w:t>]</w:t>
          </w:r>
        </w:p>
        <w:p w14:paraId="57BB4FA3" w14:textId="3758E75F" w:rsidR="00E72411" w:rsidRPr="00B0115F" w:rsidRDefault="00E05F20" w:rsidP="003B2701">
          <w:pPr>
            <w:pStyle w:val="Subtitle"/>
            <w:jc w:val="center"/>
            <w:rPr>
              <w:sz w:val="32"/>
              <w:szCs w:val="32"/>
            </w:rPr>
          </w:pPr>
          <w:r>
            <w:rPr>
              <w:sz w:val="32"/>
              <w:szCs w:val="32"/>
            </w:rPr>
            <w:t>Education &amp; Families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14BC9D4D" w14:textId="77777777" w:rsidTr="00E01383">
        <w:tc>
          <w:tcPr>
            <w:tcW w:w="4508" w:type="dxa"/>
          </w:tcPr>
          <w:p w14:paraId="1F64BBC8"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7684B1FB" w14:textId="77777777" w:rsidR="00C5585F" w:rsidRPr="003B2701" w:rsidRDefault="00C5585F" w:rsidP="00E01383">
            <w:pPr>
              <w:rPr>
                <w:rFonts w:asciiTheme="majorHAnsi" w:hAnsiTheme="majorHAnsi" w:cs="Arial"/>
                <w:b/>
              </w:rPr>
            </w:pPr>
          </w:p>
        </w:tc>
        <w:tc>
          <w:tcPr>
            <w:tcW w:w="4508" w:type="dxa"/>
          </w:tcPr>
          <w:p w14:paraId="5BACF194" w14:textId="7A5423B2" w:rsidR="00C5585F" w:rsidRPr="00E05F20" w:rsidRDefault="003D74F8" w:rsidP="00E01383">
            <w:pPr>
              <w:rPr>
                <w:rFonts w:asciiTheme="majorHAnsi" w:hAnsiTheme="majorHAnsi" w:cs="Arial"/>
                <w:b/>
                <w:bCs/>
              </w:rPr>
            </w:pPr>
            <w:r w:rsidRPr="00E05F20">
              <w:rPr>
                <w:rFonts w:asciiTheme="majorHAnsi" w:hAnsiTheme="majorHAnsi" w:cs="Arial"/>
                <w:b/>
                <w:bCs/>
              </w:rPr>
              <w:t>Education and Families</w:t>
            </w:r>
          </w:p>
        </w:tc>
      </w:tr>
      <w:tr w:rsidR="003D74F8" w:rsidRPr="005331BB" w14:paraId="57D5950B" w14:textId="77777777" w:rsidTr="00E01383">
        <w:tc>
          <w:tcPr>
            <w:tcW w:w="4508" w:type="dxa"/>
          </w:tcPr>
          <w:p w14:paraId="22EB40FB" w14:textId="77777777" w:rsidR="003D74F8" w:rsidRPr="003B2701" w:rsidRDefault="003D74F8" w:rsidP="003D74F8">
            <w:pPr>
              <w:rPr>
                <w:rFonts w:asciiTheme="majorHAnsi" w:hAnsiTheme="majorHAnsi" w:cs="Arial"/>
                <w:b/>
              </w:rPr>
            </w:pPr>
            <w:r w:rsidRPr="003B2701">
              <w:rPr>
                <w:rFonts w:asciiTheme="majorHAnsi" w:hAnsiTheme="majorHAnsi" w:cs="Arial"/>
                <w:b/>
              </w:rPr>
              <w:t>Division:</w:t>
            </w:r>
          </w:p>
        </w:tc>
        <w:tc>
          <w:tcPr>
            <w:tcW w:w="4508" w:type="dxa"/>
          </w:tcPr>
          <w:p w14:paraId="1546232C" w14:textId="77777777" w:rsidR="003D74F8" w:rsidRPr="00E05F20" w:rsidRDefault="003D74F8" w:rsidP="003D74F8">
            <w:pPr>
              <w:rPr>
                <w:rFonts w:asciiTheme="majorHAnsi" w:hAnsiTheme="majorHAnsi" w:cs="Arial"/>
                <w:b/>
                <w:bCs/>
              </w:rPr>
            </w:pPr>
            <w:r w:rsidRPr="00E05F20">
              <w:rPr>
                <w:rFonts w:asciiTheme="majorHAnsi" w:hAnsiTheme="majorHAnsi" w:cs="Arial"/>
                <w:b/>
                <w:bCs/>
              </w:rPr>
              <w:t>Community Learning and Development</w:t>
            </w:r>
          </w:p>
          <w:p w14:paraId="504A9226" w14:textId="77777777" w:rsidR="003D74F8" w:rsidRPr="00E05F20" w:rsidRDefault="003D74F8" w:rsidP="003D74F8">
            <w:pPr>
              <w:rPr>
                <w:rFonts w:asciiTheme="majorHAnsi" w:hAnsiTheme="majorHAnsi" w:cs="Arial"/>
                <w:b/>
                <w:bCs/>
              </w:rPr>
            </w:pPr>
          </w:p>
        </w:tc>
      </w:tr>
      <w:tr w:rsidR="003D74F8" w:rsidRPr="005331BB" w14:paraId="0F022275" w14:textId="77777777" w:rsidTr="00E01383">
        <w:tc>
          <w:tcPr>
            <w:tcW w:w="4508" w:type="dxa"/>
          </w:tcPr>
          <w:p w14:paraId="37C3ADA6" w14:textId="77777777" w:rsidR="003D74F8" w:rsidRPr="003B2701" w:rsidRDefault="003D74F8" w:rsidP="003D74F8">
            <w:pPr>
              <w:rPr>
                <w:rFonts w:asciiTheme="majorHAnsi" w:hAnsiTheme="majorHAnsi" w:cs="Arial"/>
                <w:b/>
              </w:rPr>
            </w:pPr>
            <w:r w:rsidRPr="003B2701">
              <w:rPr>
                <w:rFonts w:asciiTheme="majorHAnsi" w:hAnsiTheme="majorHAnsi" w:cs="Arial"/>
                <w:b/>
              </w:rPr>
              <w:t>Job Title:</w:t>
            </w:r>
          </w:p>
        </w:tc>
        <w:tc>
          <w:tcPr>
            <w:tcW w:w="4508" w:type="dxa"/>
          </w:tcPr>
          <w:p w14:paraId="7B84DEA6" w14:textId="3B922780" w:rsidR="003D74F8" w:rsidRPr="003B2701" w:rsidRDefault="003D74F8" w:rsidP="003D74F8">
            <w:pPr>
              <w:rPr>
                <w:rFonts w:asciiTheme="majorHAnsi" w:hAnsiTheme="majorHAnsi" w:cs="Arial"/>
              </w:rPr>
            </w:pPr>
            <w:r>
              <w:rPr>
                <w:rFonts w:asciiTheme="majorHAnsi" w:hAnsiTheme="majorHAnsi" w:cs="Arial"/>
              </w:rPr>
              <w:t>Community Learning &amp; Development Worker</w:t>
            </w:r>
          </w:p>
          <w:p w14:paraId="62DE8E33" w14:textId="77777777" w:rsidR="003D74F8" w:rsidRPr="003B2701" w:rsidRDefault="003D74F8" w:rsidP="003D74F8">
            <w:pPr>
              <w:rPr>
                <w:rFonts w:asciiTheme="majorHAnsi" w:hAnsiTheme="majorHAnsi" w:cs="Arial"/>
              </w:rPr>
            </w:pPr>
          </w:p>
        </w:tc>
      </w:tr>
      <w:tr w:rsidR="003D74F8" w:rsidRPr="005331BB" w14:paraId="2016EAD0" w14:textId="77777777" w:rsidTr="00E01383">
        <w:tc>
          <w:tcPr>
            <w:tcW w:w="4508" w:type="dxa"/>
          </w:tcPr>
          <w:p w14:paraId="5FF09381" w14:textId="77777777" w:rsidR="003D74F8" w:rsidRPr="003B2701" w:rsidRDefault="003D74F8" w:rsidP="003D74F8">
            <w:pPr>
              <w:rPr>
                <w:rFonts w:asciiTheme="majorHAnsi" w:hAnsiTheme="majorHAnsi" w:cs="Arial"/>
                <w:b/>
              </w:rPr>
            </w:pPr>
            <w:r w:rsidRPr="003B2701">
              <w:rPr>
                <w:rFonts w:asciiTheme="majorHAnsi" w:hAnsiTheme="majorHAnsi" w:cs="Arial"/>
                <w:b/>
              </w:rPr>
              <w:t>Responsible to:</w:t>
            </w:r>
          </w:p>
        </w:tc>
        <w:tc>
          <w:tcPr>
            <w:tcW w:w="4508" w:type="dxa"/>
          </w:tcPr>
          <w:p w14:paraId="79A402DD" w14:textId="46708E6C" w:rsidR="003D74F8" w:rsidRPr="003B2701" w:rsidRDefault="003D74F8" w:rsidP="003D74F8">
            <w:pPr>
              <w:rPr>
                <w:rFonts w:asciiTheme="majorHAnsi" w:hAnsiTheme="majorHAnsi" w:cs="Arial"/>
              </w:rPr>
            </w:pPr>
            <w:r>
              <w:rPr>
                <w:rFonts w:asciiTheme="majorHAnsi" w:hAnsiTheme="majorHAnsi" w:cs="Arial"/>
              </w:rPr>
              <w:t>CLD Youth Work Manager</w:t>
            </w:r>
          </w:p>
          <w:p w14:paraId="5EA5F78E" w14:textId="77777777" w:rsidR="003D74F8" w:rsidRPr="003B2701" w:rsidRDefault="003D74F8" w:rsidP="003D74F8">
            <w:pPr>
              <w:rPr>
                <w:rFonts w:asciiTheme="majorHAnsi" w:hAnsiTheme="majorHAnsi" w:cs="Arial"/>
              </w:rPr>
            </w:pPr>
          </w:p>
        </w:tc>
      </w:tr>
      <w:tr w:rsidR="003D74F8" w:rsidRPr="005331BB" w14:paraId="7A6FA588" w14:textId="77777777" w:rsidTr="00E01383">
        <w:tc>
          <w:tcPr>
            <w:tcW w:w="4508" w:type="dxa"/>
          </w:tcPr>
          <w:p w14:paraId="2A3AFA71" w14:textId="77777777" w:rsidR="003D74F8" w:rsidRPr="003B2701" w:rsidRDefault="003D74F8" w:rsidP="003D74F8">
            <w:pPr>
              <w:rPr>
                <w:rFonts w:asciiTheme="majorHAnsi" w:hAnsiTheme="majorHAnsi" w:cs="Arial"/>
                <w:b/>
              </w:rPr>
            </w:pPr>
            <w:r w:rsidRPr="003B2701">
              <w:rPr>
                <w:rFonts w:asciiTheme="majorHAnsi" w:hAnsiTheme="majorHAnsi" w:cs="Arial"/>
                <w:b/>
              </w:rPr>
              <w:t>Grade</w:t>
            </w:r>
          </w:p>
        </w:tc>
        <w:tc>
          <w:tcPr>
            <w:tcW w:w="4508" w:type="dxa"/>
          </w:tcPr>
          <w:p w14:paraId="1B75611B" w14:textId="77777777" w:rsidR="003D74F8" w:rsidRPr="003B2701" w:rsidRDefault="003D74F8" w:rsidP="003D74F8">
            <w:pPr>
              <w:rPr>
                <w:rFonts w:asciiTheme="majorHAnsi" w:hAnsiTheme="majorHAnsi" w:cs="Arial"/>
              </w:rPr>
            </w:pPr>
            <w:r>
              <w:rPr>
                <w:rFonts w:asciiTheme="majorHAnsi" w:hAnsiTheme="majorHAnsi" w:cs="Arial"/>
              </w:rPr>
              <w:t>NLC11</w:t>
            </w:r>
          </w:p>
          <w:p w14:paraId="15E7D8AA" w14:textId="77777777" w:rsidR="003D74F8" w:rsidRPr="003B2701" w:rsidRDefault="003D74F8" w:rsidP="003D74F8">
            <w:pPr>
              <w:rPr>
                <w:rFonts w:asciiTheme="majorHAnsi" w:hAnsiTheme="majorHAnsi" w:cs="Arial"/>
              </w:rPr>
            </w:pPr>
          </w:p>
        </w:tc>
      </w:tr>
      <w:tr w:rsidR="003D74F8" w:rsidRPr="005331BB" w14:paraId="5D8589F0" w14:textId="77777777" w:rsidTr="00E01383">
        <w:tc>
          <w:tcPr>
            <w:tcW w:w="4508" w:type="dxa"/>
          </w:tcPr>
          <w:p w14:paraId="282E3FF4" w14:textId="77777777" w:rsidR="003D74F8" w:rsidRPr="003B2701" w:rsidRDefault="003D74F8" w:rsidP="003D74F8">
            <w:pPr>
              <w:rPr>
                <w:rFonts w:asciiTheme="majorHAnsi" w:hAnsiTheme="majorHAnsi" w:cs="Arial"/>
                <w:b/>
              </w:rPr>
            </w:pPr>
            <w:r w:rsidRPr="003B2701">
              <w:rPr>
                <w:rFonts w:asciiTheme="majorHAnsi" w:hAnsiTheme="majorHAnsi" w:cs="Arial"/>
                <w:b/>
              </w:rPr>
              <w:t>Conditions of Service</w:t>
            </w:r>
          </w:p>
        </w:tc>
        <w:tc>
          <w:tcPr>
            <w:tcW w:w="4508" w:type="dxa"/>
          </w:tcPr>
          <w:p w14:paraId="16A7F460" w14:textId="77777777" w:rsidR="003D74F8" w:rsidRPr="003B2701" w:rsidRDefault="003D74F8" w:rsidP="003D74F8">
            <w:pPr>
              <w:rPr>
                <w:rFonts w:asciiTheme="majorHAnsi" w:hAnsiTheme="majorHAnsi" w:cs="Arial"/>
              </w:rPr>
            </w:pPr>
            <w:r>
              <w:rPr>
                <w:rFonts w:asciiTheme="majorHAnsi" w:hAnsiTheme="majorHAnsi" w:cs="Arial"/>
              </w:rPr>
              <w:t>SJC</w:t>
            </w:r>
          </w:p>
          <w:p w14:paraId="011D5654" w14:textId="77777777" w:rsidR="003D74F8" w:rsidRPr="003B2701" w:rsidRDefault="003D74F8" w:rsidP="003D74F8">
            <w:pPr>
              <w:rPr>
                <w:rFonts w:asciiTheme="majorHAnsi" w:hAnsiTheme="majorHAnsi" w:cs="Arial"/>
              </w:rPr>
            </w:pPr>
          </w:p>
        </w:tc>
      </w:tr>
      <w:tr w:rsidR="003D74F8" w:rsidRPr="005331BB" w14:paraId="173AB002" w14:textId="77777777" w:rsidTr="00E01383">
        <w:tc>
          <w:tcPr>
            <w:tcW w:w="4508" w:type="dxa"/>
          </w:tcPr>
          <w:p w14:paraId="6709A995" w14:textId="77777777" w:rsidR="003D74F8" w:rsidRPr="003B2701" w:rsidRDefault="003D74F8" w:rsidP="003D74F8">
            <w:pPr>
              <w:rPr>
                <w:rFonts w:asciiTheme="majorHAnsi" w:hAnsiTheme="majorHAnsi" w:cs="Arial"/>
                <w:b/>
              </w:rPr>
            </w:pPr>
            <w:r w:rsidRPr="003B2701">
              <w:rPr>
                <w:rFonts w:asciiTheme="majorHAnsi" w:hAnsiTheme="majorHAnsi" w:cs="Arial"/>
                <w:b/>
              </w:rPr>
              <w:t>Date of last review:</w:t>
            </w:r>
          </w:p>
        </w:tc>
        <w:tc>
          <w:tcPr>
            <w:tcW w:w="4508" w:type="dxa"/>
          </w:tcPr>
          <w:p w14:paraId="78BBA5EC" w14:textId="77777777" w:rsidR="003D74F8" w:rsidRPr="003B2701" w:rsidRDefault="003D74F8" w:rsidP="003D74F8">
            <w:pPr>
              <w:rPr>
                <w:rFonts w:asciiTheme="majorHAnsi" w:hAnsiTheme="majorHAnsi" w:cs="Arial"/>
              </w:rPr>
            </w:pPr>
          </w:p>
          <w:p w14:paraId="51D9450C" w14:textId="77777777" w:rsidR="003D74F8" w:rsidRPr="003B2701" w:rsidRDefault="003D74F8" w:rsidP="003D74F8">
            <w:pPr>
              <w:rPr>
                <w:rFonts w:asciiTheme="majorHAnsi" w:hAnsiTheme="majorHAnsi" w:cs="Arial"/>
              </w:rPr>
            </w:pPr>
          </w:p>
        </w:tc>
      </w:tr>
      <w:tr w:rsidR="003D74F8" w:rsidRPr="005331BB" w14:paraId="4F1F4D66" w14:textId="77777777" w:rsidTr="00E01383">
        <w:tc>
          <w:tcPr>
            <w:tcW w:w="9016" w:type="dxa"/>
            <w:gridSpan w:val="2"/>
          </w:tcPr>
          <w:p w14:paraId="417EFD9D" w14:textId="77777777" w:rsidR="003D74F8" w:rsidRPr="003B2701" w:rsidRDefault="003D74F8" w:rsidP="003D74F8">
            <w:pPr>
              <w:rPr>
                <w:rFonts w:asciiTheme="majorHAnsi" w:hAnsiTheme="majorHAnsi" w:cs="Arial"/>
                <w:b/>
                <w:u w:val="single"/>
              </w:rPr>
            </w:pPr>
            <w:r w:rsidRPr="003B2701">
              <w:rPr>
                <w:rFonts w:asciiTheme="majorHAnsi" w:hAnsiTheme="majorHAnsi" w:cs="Arial"/>
                <w:b/>
                <w:u w:val="single"/>
              </w:rPr>
              <w:t>Job Outline</w:t>
            </w:r>
          </w:p>
          <w:p w14:paraId="3FD4556A" w14:textId="77777777" w:rsidR="003D74F8" w:rsidRPr="003B2701" w:rsidRDefault="003D74F8" w:rsidP="003D74F8">
            <w:pPr>
              <w:rPr>
                <w:rFonts w:asciiTheme="majorHAnsi" w:hAnsiTheme="majorHAnsi" w:cs="Arial"/>
                <w:b/>
                <w:u w:val="single"/>
              </w:rPr>
            </w:pPr>
          </w:p>
          <w:p w14:paraId="0288A0EA" w14:textId="34B331A9" w:rsidR="003D74F8" w:rsidRPr="003B2701" w:rsidRDefault="003D74F8" w:rsidP="00E05F20">
            <w:pPr>
              <w:pStyle w:val="BodyText"/>
              <w:rPr>
                <w:rFonts w:asciiTheme="majorHAnsi" w:hAnsiTheme="majorHAnsi" w:cs="Arial"/>
              </w:rPr>
            </w:pPr>
            <w:r w:rsidRPr="00FD0DF3">
              <w:rPr>
                <w:rFonts w:asciiTheme="majorHAnsi" w:hAnsiTheme="majorHAnsi" w:cstheme="majorHAnsi"/>
                <w:sz w:val="22"/>
                <w:szCs w:val="22"/>
              </w:rPr>
              <w:t>The post h</w:t>
            </w:r>
            <w:r>
              <w:rPr>
                <w:rFonts w:asciiTheme="majorHAnsi" w:hAnsiTheme="majorHAnsi" w:cstheme="majorHAnsi"/>
                <w:sz w:val="22"/>
                <w:szCs w:val="22"/>
              </w:rPr>
              <w:t>older will be responsible to a</w:t>
            </w:r>
            <w:r w:rsidR="001121D4">
              <w:rPr>
                <w:rFonts w:asciiTheme="majorHAnsi" w:hAnsiTheme="majorHAnsi" w:cstheme="majorHAnsi"/>
                <w:sz w:val="22"/>
                <w:szCs w:val="22"/>
              </w:rPr>
              <w:t xml:space="preserve"> Youth Work</w:t>
            </w:r>
            <w:r>
              <w:rPr>
                <w:rFonts w:asciiTheme="majorHAnsi" w:hAnsiTheme="majorHAnsi" w:cstheme="majorHAnsi"/>
                <w:sz w:val="22"/>
                <w:szCs w:val="22"/>
              </w:rPr>
              <w:t xml:space="preserve"> Manager </w:t>
            </w:r>
            <w:r w:rsidRPr="00FD0DF3">
              <w:rPr>
                <w:rFonts w:asciiTheme="majorHAnsi" w:hAnsiTheme="majorHAnsi" w:cstheme="majorHAnsi"/>
                <w:sz w:val="22"/>
                <w:szCs w:val="22"/>
              </w:rPr>
              <w:t>on a day-to-day basis for delivering the core functions of Community Learning and Development in line with key strategy documents. The post holder will have responsibility for the delivery of services to local young people, families and communities.</w:t>
            </w:r>
          </w:p>
          <w:p w14:paraId="4E91EC33" w14:textId="77777777" w:rsidR="003D74F8" w:rsidRPr="003B2701" w:rsidRDefault="003D74F8" w:rsidP="003D74F8">
            <w:pPr>
              <w:rPr>
                <w:rFonts w:asciiTheme="majorHAnsi" w:hAnsiTheme="majorHAnsi" w:cs="Arial"/>
                <w:b/>
                <w:u w:val="single"/>
              </w:rPr>
            </w:pPr>
          </w:p>
        </w:tc>
      </w:tr>
      <w:tr w:rsidR="003D74F8" w:rsidRPr="005331BB" w14:paraId="52505663" w14:textId="77777777" w:rsidTr="00E01383">
        <w:tc>
          <w:tcPr>
            <w:tcW w:w="9016" w:type="dxa"/>
            <w:gridSpan w:val="2"/>
          </w:tcPr>
          <w:p w14:paraId="12B69252" w14:textId="7DE00DBB" w:rsidR="003D74F8" w:rsidRPr="003B2701" w:rsidRDefault="003D74F8" w:rsidP="003D74F8">
            <w:pPr>
              <w:rPr>
                <w:rFonts w:asciiTheme="majorHAnsi" w:hAnsiTheme="majorHAnsi" w:cs="Arial"/>
                <w:b/>
                <w:u w:val="single"/>
              </w:rPr>
            </w:pPr>
            <w:r w:rsidRPr="003B2701">
              <w:rPr>
                <w:rFonts w:asciiTheme="majorHAnsi" w:hAnsiTheme="majorHAnsi" w:cs="Arial"/>
                <w:b/>
                <w:u w:val="single"/>
              </w:rPr>
              <w:t>Main Duties and Responsibilities</w:t>
            </w:r>
          </w:p>
          <w:p w14:paraId="0118028C" w14:textId="77777777" w:rsidR="003D74F8" w:rsidRPr="00FD0DF3" w:rsidRDefault="003D74F8" w:rsidP="003D74F8">
            <w:pPr>
              <w:contextualSpacing/>
              <w:rPr>
                <w:rFonts w:asciiTheme="majorHAnsi" w:hAnsiTheme="majorHAnsi" w:cstheme="majorHAnsi"/>
              </w:rPr>
            </w:pPr>
          </w:p>
          <w:p w14:paraId="11267587" w14:textId="77777777" w:rsidR="003D74F8" w:rsidRDefault="003D74F8" w:rsidP="003D74F8">
            <w:pPr>
              <w:pStyle w:val="BodyText"/>
              <w:numPr>
                <w:ilvl w:val="0"/>
                <w:numId w:val="2"/>
              </w:numPr>
              <w:tabs>
                <w:tab w:val="left" w:pos="1276"/>
              </w:tabs>
              <w:suppressAutoHyphens w:val="0"/>
              <w:autoSpaceDE/>
              <w:autoSpaceDN/>
              <w:adjustRightInd/>
              <w:spacing w:after="0" w:line="240" w:lineRule="auto"/>
              <w:jc w:val="both"/>
              <w:textAlignment w:val="auto"/>
              <w:rPr>
                <w:rFonts w:asciiTheme="majorHAnsi" w:hAnsiTheme="majorHAnsi" w:cstheme="majorHAnsi"/>
                <w:sz w:val="22"/>
                <w:szCs w:val="22"/>
              </w:rPr>
            </w:pPr>
            <w:r w:rsidRPr="00FD0DF3">
              <w:rPr>
                <w:rFonts w:asciiTheme="majorHAnsi" w:hAnsiTheme="majorHAnsi" w:cstheme="majorHAnsi"/>
                <w:sz w:val="22"/>
                <w:szCs w:val="22"/>
              </w:rPr>
              <w:t>Delivering services relating to community-based adult learning, work with children and young people or community capacity building.</w:t>
            </w:r>
          </w:p>
          <w:p w14:paraId="0B776628" w14:textId="77777777" w:rsidR="003D74F8" w:rsidRPr="00FD0DF3" w:rsidRDefault="003D74F8" w:rsidP="003D74F8">
            <w:pPr>
              <w:pStyle w:val="BodyText"/>
              <w:tabs>
                <w:tab w:val="left" w:pos="1276"/>
              </w:tabs>
              <w:suppressAutoHyphens w:val="0"/>
              <w:autoSpaceDE/>
              <w:autoSpaceDN/>
              <w:adjustRightInd/>
              <w:spacing w:after="0" w:line="240" w:lineRule="auto"/>
              <w:ind w:left="720"/>
              <w:jc w:val="both"/>
              <w:textAlignment w:val="auto"/>
              <w:rPr>
                <w:rFonts w:asciiTheme="majorHAnsi" w:hAnsiTheme="majorHAnsi" w:cstheme="majorHAnsi"/>
                <w:sz w:val="22"/>
                <w:szCs w:val="22"/>
              </w:rPr>
            </w:pPr>
          </w:p>
          <w:p w14:paraId="7E96CEA7"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sz w:val="22"/>
                <w:szCs w:val="22"/>
              </w:rPr>
            </w:pPr>
            <w:r w:rsidRPr="00FD0DF3">
              <w:rPr>
                <w:rFonts w:asciiTheme="majorHAnsi" w:hAnsiTheme="majorHAnsi" w:cstheme="majorHAnsi"/>
                <w:sz w:val="22"/>
                <w:szCs w:val="22"/>
              </w:rPr>
              <w:t>Supporting and supervising temporary staff.</w:t>
            </w:r>
            <w:r w:rsidRPr="00FD0DF3">
              <w:rPr>
                <w:rFonts w:asciiTheme="majorHAnsi" w:hAnsiTheme="majorHAnsi" w:cstheme="majorHAnsi"/>
                <w:sz w:val="22"/>
                <w:szCs w:val="22"/>
              </w:rPr>
              <w:br/>
            </w:r>
          </w:p>
          <w:p w14:paraId="7A82D51D"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jc w:val="both"/>
              <w:textAlignment w:val="auto"/>
              <w:rPr>
                <w:rFonts w:asciiTheme="majorHAnsi" w:hAnsiTheme="majorHAnsi" w:cstheme="majorHAnsi"/>
                <w:sz w:val="22"/>
                <w:szCs w:val="22"/>
              </w:rPr>
            </w:pPr>
            <w:r w:rsidRPr="00FD0DF3">
              <w:rPr>
                <w:rFonts w:asciiTheme="majorHAnsi" w:hAnsiTheme="majorHAnsi" w:cstheme="majorHAnsi"/>
                <w:sz w:val="22"/>
                <w:szCs w:val="22"/>
              </w:rPr>
              <w:t>Supporting the development and delivery of Community Learning and Development Plans.</w:t>
            </w:r>
          </w:p>
          <w:p w14:paraId="0836A61C" w14:textId="77777777" w:rsidR="003D74F8" w:rsidRPr="00FD0DF3" w:rsidRDefault="003D74F8" w:rsidP="003D74F8">
            <w:pPr>
              <w:pStyle w:val="BodyText"/>
              <w:jc w:val="both"/>
              <w:rPr>
                <w:rFonts w:asciiTheme="majorHAnsi" w:hAnsiTheme="majorHAnsi" w:cstheme="majorHAnsi"/>
                <w:sz w:val="22"/>
                <w:szCs w:val="22"/>
              </w:rPr>
            </w:pPr>
          </w:p>
          <w:p w14:paraId="338F3B4B"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sz w:val="22"/>
                <w:szCs w:val="22"/>
              </w:rPr>
            </w:pPr>
            <w:r w:rsidRPr="00FD0DF3">
              <w:rPr>
                <w:rFonts w:asciiTheme="majorHAnsi" w:hAnsiTheme="majorHAnsi" w:cstheme="majorHAnsi"/>
                <w:sz w:val="22"/>
                <w:szCs w:val="22"/>
              </w:rPr>
              <w:t>Developing and delivering Community Learning programmes in relation to community-based adult learning, work with children and young people or community capacity building</w:t>
            </w:r>
            <w:r w:rsidRPr="00FD0DF3">
              <w:rPr>
                <w:rFonts w:asciiTheme="majorHAnsi" w:hAnsiTheme="majorHAnsi" w:cstheme="majorHAnsi"/>
                <w:sz w:val="22"/>
                <w:szCs w:val="22"/>
              </w:rPr>
              <w:br/>
            </w:r>
          </w:p>
          <w:p w14:paraId="18E26BCA"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sz w:val="22"/>
                <w:szCs w:val="22"/>
              </w:rPr>
            </w:pPr>
            <w:r w:rsidRPr="00FD0DF3">
              <w:rPr>
                <w:rFonts w:asciiTheme="majorHAnsi" w:hAnsiTheme="majorHAnsi" w:cstheme="majorHAnsi"/>
                <w:sz w:val="22"/>
                <w:szCs w:val="22"/>
              </w:rPr>
              <w:t>Contributing to Community Learning and Development input to corporate initiatives and strategies.</w:t>
            </w:r>
            <w:r w:rsidRPr="00FD0DF3">
              <w:rPr>
                <w:rFonts w:asciiTheme="majorHAnsi" w:hAnsiTheme="majorHAnsi" w:cstheme="majorHAnsi"/>
                <w:sz w:val="22"/>
                <w:szCs w:val="22"/>
              </w:rPr>
              <w:br/>
            </w:r>
          </w:p>
          <w:p w14:paraId="414DD90F"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sz w:val="22"/>
                <w:szCs w:val="22"/>
              </w:rPr>
            </w:pPr>
            <w:r w:rsidRPr="00FD0DF3">
              <w:rPr>
                <w:rFonts w:asciiTheme="majorHAnsi" w:hAnsiTheme="majorHAnsi" w:cstheme="majorHAnsi"/>
                <w:sz w:val="22"/>
                <w:szCs w:val="22"/>
              </w:rPr>
              <w:t>Contributing to links with other agencies engaged in Community Learning and Development activities, and the development of joint strategies as required.</w:t>
            </w:r>
            <w:r w:rsidRPr="00FD0DF3">
              <w:rPr>
                <w:rFonts w:asciiTheme="majorHAnsi" w:hAnsiTheme="majorHAnsi" w:cstheme="majorHAnsi"/>
                <w:sz w:val="22"/>
                <w:szCs w:val="22"/>
              </w:rPr>
              <w:br/>
            </w:r>
          </w:p>
          <w:p w14:paraId="628CE286"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sz w:val="22"/>
                <w:szCs w:val="22"/>
              </w:rPr>
            </w:pPr>
            <w:r w:rsidRPr="00FD0DF3">
              <w:rPr>
                <w:rFonts w:asciiTheme="majorHAnsi" w:hAnsiTheme="majorHAnsi" w:cstheme="majorHAnsi"/>
                <w:sz w:val="22"/>
                <w:szCs w:val="22"/>
              </w:rPr>
              <w:t>Networking with other agencies.</w:t>
            </w:r>
          </w:p>
          <w:p w14:paraId="51DB12DC" w14:textId="77777777" w:rsidR="003D74F8" w:rsidRPr="00FD0DF3" w:rsidRDefault="003D74F8" w:rsidP="003D74F8">
            <w:pPr>
              <w:pStyle w:val="BodyText"/>
              <w:rPr>
                <w:rFonts w:asciiTheme="majorHAnsi" w:hAnsiTheme="majorHAnsi" w:cstheme="majorHAnsi"/>
                <w:sz w:val="22"/>
                <w:szCs w:val="22"/>
              </w:rPr>
            </w:pPr>
          </w:p>
          <w:p w14:paraId="5C6F5624"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sz w:val="22"/>
                <w:szCs w:val="22"/>
              </w:rPr>
            </w:pPr>
            <w:r w:rsidRPr="00FD0DF3">
              <w:rPr>
                <w:rFonts w:asciiTheme="majorHAnsi" w:hAnsiTheme="majorHAnsi" w:cstheme="majorHAnsi"/>
                <w:sz w:val="22"/>
                <w:szCs w:val="22"/>
              </w:rPr>
              <w:t>Contributing to the community planning agenda.</w:t>
            </w:r>
          </w:p>
          <w:p w14:paraId="36488336" w14:textId="77777777" w:rsidR="003D74F8" w:rsidRPr="00FD0DF3" w:rsidRDefault="003D74F8" w:rsidP="003D74F8">
            <w:pPr>
              <w:pStyle w:val="BodyText"/>
              <w:rPr>
                <w:rFonts w:asciiTheme="majorHAnsi" w:hAnsiTheme="majorHAnsi" w:cstheme="majorHAnsi"/>
                <w:sz w:val="22"/>
                <w:szCs w:val="22"/>
              </w:rPr>
            </w:pPr>
          </w:p>
          <w:p w14:paraId="16DE8A2F"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sz w:val="22"/>
                <w:szCs w:val="22"/>
              </w:rPr>
            </w:pPr>
            <w:r w:rsidRPr="00FD0DF3">
              <w:rPr>
                <w:rFonts w:asciiTheme="majorHAnsi" w:hAnsiTheme="majorHAnsi" w:cstheme="majorHAnsi"/>
                <w:sz w:val="22"/>
                <w:szCs w:val="22"/>
              </w:rPr>
              <w:t>Undertaking such duties and responsibilities as may be required in terms of the Health and Safety at Work Act 1974.</w:t>
            </w:r>
          </w:p>
          <w:p w14:paraId="7267DF33" w14:textId="77777777" w:rsidR="003D74F8" w:rsidRPr="00FD0DF3" w:rsidRDefault="003D74F8" w:rsidP="003D74F8">
            <w:pPr>
              <w:pStyle w:val="BodyText"/>
              <w:rPr>
                <w:rFonts w:asciiTheme="majorHAnsi" w:hAnsiTheme="majorHAnsi" w:cstheme="majorHAnsi"/>
                <w:sz w:val="22"/>
                <w:szCs w:val="22"/>
              </w:rPr>
            </w:pPr>
          </w:p>
          <w:p w14:paraId="15EA953A"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sz w:val="22"/>
                <w:szCs w:val="22"/>
              </w:rPr>
            </w:pPr>
            <w:r w:rsidRPr="00FD0DF3">
              <w:rPr>
                <w:rFonts w:asciiTheme="majorHAnsi" w:hAnsiTheme="majorHAnsi" w:cstheme="majorHAnsi"/>
                <w:sz w:val="22"/>
                <w:szCs w:val="22"/>
              </w:rPr>
              <w:t>Contributing to the Service's Child Protection and Vulnerable Adults procedures.</w:t>
            </w:r>
          </w:p>
          <w:p w14:paraId="636B828C" w14:textId="77777777" w:rsidR="003D74F8" w:rsidRPr="00FD0DF3" w:rsidRDefault="003D74F8" w:rsidP="003D74F8">
            <w:pPr>
              <w:pStyle w:val="BodyText"/>
              <w:rPr>
                <w:rFonts w:asciiTheme="majorHAnsi" w:hAnsiTheme="majorHAnsi" w:cstheme="majorHAnsi"/>
                <w:sz w:val="22"/>
                <w:szCs w:val="22"/>
              </w:rPr>
            </w:pPr>
          </w:p>
          <w:p w14:paraId="2E7C22B5"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sz w:val="22"/>
                <w:szCs w:val="22"/>
              </w:rPr>
            </w:pPr>
            <w:r w:rsidRPr="00FD0DF3">
              <w:rPr>
                <w:rFonts w:asciiTheme="majorHAnsi" w:hAnsiTheme="majorHAnsi" w:cstheme="majorHAnsi"/>
                <w:sz w:val="22"/>
                <w:szCs w:val="22"/>
              </w:rPr>
              <w:t>Contributing to the Council's equality policies and schemes.</w:t>
            </w:r>
          </w:p>
          <w:p w14:paraId="6B4C382B" w14:textId="77777777" w:rsidR="003D74F8" w:rsidRPr="00FD0DF3" w:rsidRDefault="003D74F8" w:rsidP="003D74F8">
            <w:pPr>
              <w:pStyle w:val="BodyText"/>
              <w:rPr>
                <w:rFonts w:asciiTheme="majorHAnsi" w:hAnsiTheme="majorHAnsi" w:cstheme="majorHAnsi"/>
                <w:sz w:val="22"/>
                <w:szCs w:val="22"/>
              </w:rPr>
            </w:pPr>
          </w:p>
          <w:p w14:paraId="6613AF39"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sz w:val="22"/>
                <w:szCs w:val="22"/>
              </w:rPr>
            </w:pPr>
            <w:r w:rsidRPr="00FD0DF3">
              <w:rPr>
                <w:rFonts w:asciiTheme="majorHAnsi" w:hAnsiTheme="majorHAnsi" w:cstheme="majorHAnsi"/>
                <w:sz w:val="22"/>
                <w:szCs w:val="22"/>
              </w:rPr>
              <w:lastRenderedPageBreak/>
              <w:t>Ensuring the effective management of resources.</w:t>
            </w:r>
          </w:p>
          <w:p w14:paraId="1C36033D" w14:textId="77777777" w:rsidR="003D74F8" w:rsidRPr="00FD0DF3" w:rsidRDefault="003D74F8" w:rsidP="003D74F8">
            <w:pPr>
              <w:pStyle w:val="BodyText"/>
              <w:rPr>
                <w:rFonts w:asciiTheme="majorHAnsi" w:hAnsiTheme="majorHAnsi" w:cstheme="majorHAnsi"/>
                <w:sz w:val="22"/>
                <w:szCs w:val="22"/>
              </w:rPr>
            </w:pPr>
          </w:p>
          <w:p w14:paraId="5F26F35B"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sz w:val="22"/>
                <w:szCs w:val="22"/>
              </w:rPr>
            </w:pPr>
            <w:r w:rsidRPr="00FD0DF3">
              <w:rPr>
                <w:rFonts w:asciiTheme="majorHAnsi" w:hAnsiTheme="majorHAnsi" w:cstheme="majorHAnsi"/>
                <w:sz w:val="22"/>
                <w:szCs w:val="22"/>
              </w:rPr>
              <w:t>Contributing to the continuous professional development process.</w:t>
            </w:r>
            <w:r w:rsidRPr="00FD0DF3">
              <w:rPr>
                <w:rFonts w:asciiTheme="majorHAnsi" w:hAnsiTheme="majorHAnsi" w:cstheme="majorHAnsi"/>
                <w:sz w:val="22"/>
                <w:szCs w:val="22"/>
              </w:rPr>
              <w:br/>
            </w:r>
          </w:p>
          <w:p w14:paraId="7452CCBC"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sz w:val="22"/>
                <w:szCs w:val="22"/>
              </w:rPr>
            </w:pPr>
            <w:r w:rsidRPr="00FD0DF3">
              <w:rPr>
                <w:rFonts w:asciiTheme="majorHAnsi" w:hAnsiTheme="majorHAnsi" w:cstheme="majorHAnsi"/>
                <w:sz w:val="22"/>
                <w:szCs w:val="22"/>
              </w:rPr>
              <w:t>Liaising with, supervising and supporting identified community and voluntary projects in receipt of council and external funding.</w:t>
            </w:r>
            <w:r w:rsidRPr="00FD0DF3">
              <w:rPr>
                <w:rFonts w:asciiTheme="majorHAnsi" w:hAnsiTheme="majorHAnsi" w:cstheme="majorHAnsi"/>
                <w:sz w:val="22"/>
                <w:szCs w:val="22"/>
              </w:rPr>
              <w:br/>
            </w:r>
          </w:p>
          <w:p w14:paraId="278550F8"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sz w:val="22"/>
                <w:szCs w:val="22"/>
              </w:rPr>
            </w:pPr>
            <w:r w:rsidRPr="00FD0DF3">
              <w:rPr>
                <w:rFonts w:asciiTheme="majorHAnsi" w:hAnsiTheme="majorHAnsi" w:cstheme="majorHAnsi"/>
                <w:sz w:val="22"/>
                <w:szCs w:val="22"/>
              </w:rPr>
              <w:t>Assisting community based initiatives to secure external funding.</w:t>
            </w:r>
            <w:r w:rsidRPr="00FD0DF3">
              <w:rPr>
                <w:rFonts w:asciiTheme="majorHAnsi" w:hAnsiTheme="majorHAnsi" w:cstheme="majorHAnsi"/>
                <w:sz w:val="22"/>
                <w:szCs w:val="22"/>
              </w:rPr>
              <w:br/>
            </w:r>
          </w:p>
          <w:p w14:paraId="407FF98F"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sz w:val="22"/>
                <w:szCs w:val="22"/>
              </w:rPr>
            </w:pPr>
            <w:r w:rsidRPr="00FD0DF3">
              <w:rPr>
                <w:rFonts w:asciiTheme="majorHAnsi" w:hAnsiTheme="majorHAnsi" w:cstheme="majorHAnsi"/>
                <w:sz w:val="22"/>
                <w:szCs w:val="22"/>
              </w:rPr>
              <w:t>Participating in authority wide working groups and initiatives.</w:t>
            </w:r>
            <w:r w:rsidRPr="00FD0DF3">
              <w:rPr>
                <w:rFonts w:asciiTheme="majorHAnsi" w:hAnsiTheme="majorHAnsi" w:cstheme="majorHAnsi"/>
                <w:sz w:val="22"/>
                <w:szCs w:val="22"/>
              </w:rPr>
              <w:br/>
            </w:r>
          </w:p>
          <w:p w14:paraId="0895B706" w14:textId="77777777" w:rsidR="003D74F8" w:rsidRPr="00FD0DF3"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sz w:val="22"/>
                <w:szCs w:val="22"/>
              </w:rPr>
            </w:pPr>
            <w:r w:rsidRPr="00FD0DF3">
              <w:rPr>
                <w:rFonts w:asciiTheme="majorHAnsi" w:hAnsiTheme="majorHAnsi" w:cstheme="majorHAnsi"/>
                <w:sz w:val="22"/>
                <w:szCs w:val="22"/>
              </w:rPr>
              <w:t>Preparing and submitting reports and evaluations including statistical returns.</w:t>
            </w:r>
            <w:r w:rsidRPr="00FD0DF3">
              <w:rPr>
                <w:rFonts w:asciiTheme="majorHAnsi" w:hAnsiTheme="majorHAnsi" w:cstheme="majorHAnsi"/>
                <w:sz w:val="22"/>
                <w:szCs w:val="22"/>
              </w:rPr>
              <w:br/>
            </w:r>
          </w:p>
          <w:p w14:paraId="414F0FE5" w14:textId="23005E71" w:rsidR="003D74F8" w:rsidRPr="00E05F20" w:rsidRDefault="003D74F8" w:rsidP="003D74F8">
            <w:pPr>
              <w:pStyle w:val="BodyText"/>
              <w:numPr>
                <w:ilvl w:val="0"/>
                <w:numId w:val="2"/>
              </w:numPr>
              <w:tabs>
                <w:tab w:val="left" w:pos="1276"/>
              </w:tabs>
              <w:suppressAutoHyphens w:val="0"/>
              <w:autoSpaceDE/>
              <w:autoSpaceDN/>
              <w:adjustRightInd/>
              <w:spacing w:after="0" w:line="240" w:lineRule="auto"/>
              <w:textAlignment w:val="auto"/>
              <w:rPr>
                <w:rFonts w:asciiTheme="majorHAnsi" w:hAnsiTheme="majorHAnsi" w:cstheme="majorHAnsi"/>
              </w:rPr>
            </w:pPr>
            <w:r w:rsidRPr="00E05F20">
              <w:rPr>
                <w:rFonts w:asciiTheme="majorHAnsi" w:hAnsiTheme="majorHAnsi" w:cstheme="majorHAnsi"/>
                <w:sz w:val="22"/>
                <w:szCs w:val="22"/>
              </w:rPr>
              <w:t>Any other duties as assigned.</w:t>
            </w:r>
          </w:p>
          <w:p w14:paraId="11219BF0" w14:textId="77777777" w:rsidR="003D74F8" w:rsidRPr="00FD0DF3" w:rsidRDefault="003D74F8" w:rsidP="003D74F8">
            <w:pPr>
              <w:rPr>
                <w:rFonts w:asciiTheme="majorHAnsi" w:hAnsiTheme="majorHAnsi" w:cstheme="majorHAnsi"/>
              </w:rPr>
            </w:pPr>
          </w:p>
          <w:p w14:paraId="5167EE33" w14:textId="77777777" w:rsidR="003D74F8" w:rsidRPr="00FD0DF3" w:rsidRDefault="003D74F8" w:rsidP="003D74F8">
            <w:pPr>
              <w:rPr>
                <w:rFonts w:asciiTheme="majorHAnsi" w:hAnsiTheme="majorHAnsi" w:cstheme="majorHAnsi"/>
              </w:rPr>
            </w:pPr>
            <w:r w:rsidRPr="00FD0DF3">
              <w:rPr>
                <w:rFonts w:asciiTheme="majorHAnsi" w:hAnsiTheme="majorHAnsi" w:cstheme="majorHAnsi"/>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4CB83830" w14:textId="77777777" w:rsidR="003D74F8" w:rsidRPr="003B2701" w:rsidRDefault="003D74F8" w:rsidP="003D74F8">
            <w:pPr>
              <w:rPr>
                <w:rFonts w:asciiTheme="majorHAnsi" w:hAnsiTheme="majorHAnsi" w:cs="Arial"/>
                <w:b/>
                <w:u w:val="single"/>
              </w:rPr>
            </w:pPr>
          </w:p>
        </w:tc>
      </w:tr>
    </w:tbl>
    <w:p w14:paraId="6F0F02B5" w14:textId="77777777" w:rsidR="00E72411" w:rsidRDefault="00E72411"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7F949FE3" w14:textId="77777777" w:rsidTr="003D74F8">
        <w:tc>
          <w:tcPr>
            <w:tcW w:w="3530" w:type="dxa"/>
            <w:shd w:val="pct37" w:color="auto" w:fill="auto"/>
          </w:tcPr>
          <w:p w14:paraId="2DE7C56D"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575" w:type="dxa"/>
            <w:tcBorders>
              <w:bottom w:val="nil"/>
            </w:tcBorders>
            <w:shd w:val="pct37" w:color="auto" w:fill="auto"/>
          </w:tcPr>
          <w:p w14:paraId="2F8DC13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shd w:val="pct37" w:color="auto" w:fill="auto"/>
          </w:tcPr>
          <w:p w14:paraId="6C39191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658377B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E05F20" w14:paraId="2A24E7E5" w14:textId="77777777" w:rsidTr="003D74F8">
        <w:tc>
          <w:tcPr>
            <w:tcW w:w="3530" w:type="dxa"/>
            <w:tcBorders>
              <w:bottom w:val="nil"/>
            </w:tcBorders>
          </w:tcPr>
          <w:p w14:paraId="03C6C3B3" w14:textId="77777777" w:rsidR="003B2701" w:rsidRPr="00E05F20" w:rsidRDefault="003B2701" w:rsidP="00AD30DD">
            <w:pPr>
              <w:spacing w:after="0" w:line="240" w:lineRule="auto"/>
              <w:rPr>
                <w:rFonts w:asciiTheme="majorHAnsi" w:hAnsiTheme="majorHAnsi" w:cstheme="majorHAnsi"/>
              </w:rPr>
            </w:pPr>
            <w:r w:rsidRPr="00E05F20">
              <w:rPr>
                <w:rFonts w:asciiTheme="majorHAnsi" w:hAnsiTheme="majorHAnsi" w:cstheme="majorHAnsi"/>
                <w:b/>
              </w:rPr>
              <w:t>QUALIFICATIONS/TRAINING</w:t>
            </w:r>
          </w:p>
        </w:tc>
        <w:tc>
          <w:tcPr>
            <w:tcW w:w="1575" w:type="dxa"/>
            <w:tcBorders>
              <w:bottom w:val="nil"/>
            </w:tcBorders>
          </w:tcPr>
          <w:p w14:paraId="7B4E63CB" w14:textId="77777777" w:rsidR="003B2701" w:rsidRPr="00E05F20" w:rsidRDefault="003B2701" w:rsidP="00AD30DD">
            <w:pPr>
              <w:spacing w:after="0" w:line="240" w:lineRule="auto"/>
              <w:jc w:val="center"/>
              <w:rPr>
                <w:rFonts w:asciiTheme="majorHAnsi" w:hAnsiTheme="majorHAnsi" w:cstheme="majorHAnsi"/>
              </w:rPr>
            </w:pPr>
          </w:p>
        </w:tc>
        <w:tc>
          <w:tcPr>
            <w:tcW w:w="1586" w:type="dxa"/>
            <w:tcBorders>
              <w:bottom w:val="nil"/>
            </w:tcBorders>
          </w:tcPr>
          <w:p w14:paraId="095764AD" w14:textId="77777777" w:rsidR="003B2701" w:rsidRPr="00E05F20" w:rsidRDefault="003B2701" w:rsidP="00AD30DD">
            <w:pPr>
              <w:spacing w:after="0" w:line="240" w:lineRule="auto"/>
              <w:jc w:val="center"/>
              <w:rPr>
                <w:rFonts w:asciiTheme="majorHAnsi" w:hAnsiTheme="majorHAnsi" w:cstheme="majorHAnsi"/>
                <w:b/>
              </w:rPr>
            </w:pPr>
          </w:p>
        </w:tc>
        <w:tc>
          <w:tcPr>
            <w:tcW w:w="2309" w:type="dxa"/>
            <w:tcBorders>
              <w:bottom w:val="nil"/>
            </w:tcBorders>
          </w:tcPr>
          <w:p w14:paraId="78BDF31F" w14:textId="77777777" w:rsidR="003B2701" w:rsidRPr="00E05F20" w:rsidRDefault="003B2701" w:rsidP="00AD30DD">
            <w:pPr>
              <w:spacing w:after="0" w:line="240" w:lineRule="auto"/>
              <w:jc w:val="center"/>
              <w:rPr>
                <w:rFonts w:asciiTheme="majorHAnsi" w:hAnsiTheme="majorHAnsi" w:cstheme="majorHAnsi"/>
              </w:rPr>
            </w:pPr>
          </w:p>
        </w:tc>
      </w:tr>
      <w:tr w:rsidR="003D74F8" w:rsidRPr="00E05F20" w14:paraId="3BF8009E" w14:textId="77777777" w:rsidTr="003D74F8">
        <w:tc>
          <w:tcPr>
            <w:tcW w:w="3530" w:type="dxa"/>
            <w:tcBorders>
              <w:top w:val="nil"/>
              <w:bottom w:val="nil"/>
            </w:tcBorders>
          </w:tcPr>
          <w:p w14:paraId="6687DA00" w14:textId="77777777" w:rsidR="003D74F8" w:rsidRPr="00E05F20" w:rsidRDefault="003D74F8" w:rsidP="00E05F20">
            <w:pPr>
              <w:pStyle w:val="ListParagraph"/>
              <w:numPr>
                <w:ilvl w:val="0"/>
                <w:numId w:val="4"/>
              </w:numPr>
              <w:spacing w:after="0" w:line="240" w:lineRule="auto"/>
              <w:rPr>
                <w:rFonts w:asciiTheme="majorHAnsi" w:eastAsia="Calibri" w:hAnsiTheme="majorHAnsi" w:cstheme="majorHAnsi"/>
              </w:rPr>
            </w:pPr>
            <w:r w:rsidRPr="00E05F20">
              <w:rPr>
                <w:rFonts w:asciiTheme="majorHAnsi" w:eastAsia="Calibri" w:hAnsiTheme="majorHAnsi" w:cstheme="majorHAnsi"/>
              </w:rPr>
              <w:t>CLD Standards Council approved professional qualification in Community Learning &amp; Development, e.g. BA Hons, PGC, PGD, MA in Community Education, Community Development, Community Learning &amp; Development, Youth Work or CLDSC recognised equivalent</w:t>
            </w:r>
          </w:p>
          <w:p w14:paraId="64E10AF0" w14:textId="0A868ACF" w:rsidR="003D74F8" w:rsidRPr="00E05F20" w:rsidRDefault="003D74F8" w:rsidP="003D74F8">
            <w:pPr>
              <w:spacing w:after="0" w:line="240" w:lineRule="auto"/>
              <w:rPr>
                <w:rFonts w:asciiTheme="majorHAnsi" w:hAnsiTheme="majorHAnsi" w:cstheme="majorHAnsi"/>
              </w:rPr>
            </w:pPr>
          </w:p>
        </w:tc>
        <w:tc>
          <w:tcPr>
            <w:tcW w:w="1575" w:type="dxa"/>
            <w:tcBorders>
              <w:top w:val="nil"/>
              <w:bottom w:val="nil"/>
            </w:tcBorders>
          </w:tcPr>
          <w:p w14:paraId="286D95B8" w14:textId="671E3666"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X</w:t>
            </w:r>
          </w:p>
        </w:tc>
        <w:tc>
          <w:tcPr>
            <w:tcW w:w="1586" w:type="dxa"/>
            <w:tcBorders>
              <w:top w:val="nil"/>
              <w:bottom w:val="nil"/>
            </w:tcBorders>
          </w:tcPr>
          <w:p w14:paraId="0F158957" w14:textId="77777777" w:rsidR="003D74F8" w:rsidRPr="00E05F20" w:rsidRDefault="003D74F8" w:rsidP="003D74F8">
            <w:pPr>
              <w:spacing w:after="0" w:line="240" w:lineRule="auto"/>
              <w:jc w:val="center"/>
              <w:rPr>
                <w:rFonts w:asciiTheme="majorHAnsi" w:hAnsiTheme="majorHAnsi" w:cstheme="majorHAnsi"/>
              </w:rPr>
            </w:pPr>
          </w:p>
        </w:tc>
        <w:tc>
          <w:tcPr>
            <w:tcW w:w="2309" w:type="dxa"/>
            <w:tcBorders>
              <w:top w:val="nil"/>
              <w:bottom w:val="nil"/>
            </w:tcBorders>
          </w:tcPr>
          <w:p w14:paraId="48428BBF" w14:textId="77777777"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Verification/Application Form/Interview</w:t>
            </w:r>
          </w:p>
        </w:tc>
      </w:tr>
      <w:tr w:rsidR="003D74F8" w:rsidRPr="00E05F20" w14:paraId="1A60A04D" w14:textId="77777777" w:rsidTr="003D74F8">
        <w:tc>
          <w:tcPr>
            <w:tcW w:w="3530" w:type="dxa"/>
            <w:tcBorders>
              <w:top w:val="nil"/>
              <w:bottom w:val="nil"/>
            </w:tcBorders>
          </w:tcPr>
          <w:p w14:paraId="0F8BD891" w14:textId="77777777" w:rsidR="003D74F8" w:rsidRPr="00E05F20" w:rsidRDefault="003D74F8" w:rsidP="00E05F20">
            <w:pPr>
              <w:pStyle w:val="ListParagraph"/>
              <w:numPr>
                <w:ilvl w:val="0"/>
                <w:numId w:val="4"/>
              </w:numPr>
              <w:spacing w:after="0" w:line="240" w:lineRule="auto"/>
              <w:rPr>
                <w:rFonts w:asciiTheme="majorHAnsi" w:eastAsia="Calibri" w:hAnsiTheme="majorHAnsi" w:cstheme="majorHAnsi"/>
              </w:rPr>
            </w:pPr>
            <w:r w:rsidRPr="00E05F20">
              <w:rPr>
                <w:rFonts w:asciiTheme="majorHAnsi" w:eastAsia="Calibri" w:hAnsiTheme="majorHAnsi" w:cstheme="majorHAnsi"/>
              </w:rPr>
              <w:t>Evidence of other relevant qualifications, further training or personal development activities</w:t>
            </w:r>
          </w:p>
          <w:p w14:paraId="343C8C42" w14:textId="0A95F20D" w:rsidR="00E05F20" w:rsidRPr="00E05F20" w:rsidRDefault="00E05F20" w:rsidP="003D74F8">
            <w:pPr>
              <w:spacing w:after="0" w:line="240" w:lineRule="auto"/>
              <w:rPr>
                <w:rFonts w:asciiTheme="majorHAnsi" w:hAnsiTheme="majorHAnsi" w:cstheme="majorHAnsi"/>
              </w:rPr>
            </w:pPr>
          </w:p>
        </w:tc>
        <w:tc>
          <w:tcPr>
            <w:tcW w:w="1575" w:type="dxa"/>
            <w:tcBorders>
              <w:top w:val="nil"/>
              <w:bottom w:val="nil"/>
            </w:tcBorders>
          </w:tcPr>
          <w:p w14:paraId="11DD982C" w14:textId="77777777" w:rsidR="003D74F8" w:rsidRPr="00E05F20" w:rsidRDefault="003D74F8" w:rsidP="003D74F8">
            <w:pPr>
              <w:spacing w:after="0" w:line="240" w:lineRule="auto"/>
              <w:jc w:val="center"/>
              <w:rPr>
                <w:rFonts w:asciiTheme="majorHAnsi" w:hAnsiTheme="majorHAnsi" w:cstheme="majorHAnsi"/>
              </w:rPr>
            </w:pPr>
          </w:p>
        </w:tc>
        <w:tc>
          <w:tcPr>
            <w:tcW w:w="1586" w:type="dxa"/>
            <w:tcBorders>
              <w:top w:val="nil"/>
              <w:bottom w:val="nil"/>
            </w:tcBorders>
          </w:tcPr>
          <w:p w14:paraId="7D237B70" w14:textId="28EA7226"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X</w:t>
            </w:r>
          </w:p>
        </w:tc>
        <w:tc>
          <w:tcPr>
            <w:tcW w:w="2309" w:type="dxa"/>
            <w:tcBorders>
              <w:top w:val="nil"/>
              <w:bottom w:val="nil"/>
            </w:tcBorders>
          </w:tcPr>
          <w:p w14:paraId="55438560" w14:textId="77777777" w:rsidR="003D74F8" w:rsidRPr="00E05F20" w:rsidRDefault="003D74F8" w:rsidP="003D74F8">
            <w:pPr>
              <w:spacing w:after="0" w:line="240" w:lineRule="auto"/>
              <w:jc w:val="center"/>
              <w:rPr>
                <w:rFonts w:asciiTheme="majorHAnsi" w:hAnsiTheme="majorHAnsi" w:cstheme="majorHAnsi"/>
                <w:b/>
              </w:rPr>
            </w:pPr>
          </w:p>
        </w:tc>
      </w:tr>
      <w:tr w:rsidR="003B2701" w:rsidRPr="00E05F20" w14:paraId="1C1F8651" w14:textId="77777777" w:rsidTr="003D74F8">
        <w:tc>
          <w:tcPr>
            <w:tcW w:w="3530" w:type="dxa"/>
            <w:tcBorders>
              <w:bottom w:val="nil"/>
            </w:tcBorders>
          </w:tcPr>
          <w:p w14:paraId="7BE0AFD0" w14:textId="77777777" w:rsidR="003B2701" w:rsidRPr="00E05F20" w:rsidRDefault="003B2701" w:rsidP="00AD30DD">
            <w:pPr>
              <w:spacing w:after="0" w:line="240" w:lineRule="auto"/>
              <w:rPr>
                <w:rFonts w:asciiTheme="majorHAnsi" w:hAnsiTheme="majorHAnsi" w:cstheme="majorHAnsi"/>
              </w:rPr>
            </w:pPr>
            <w:r w:rsidRPr="00E05F20">
              <w:rPr>
                <w:rFonts w:asciiTheme="majorHAnsi" w:hAnsiTheme="majorHAnsi" w:cstheme="majorHAnsi"/>
                <w:b/>
              </w:rPr>
              <w:t>WORK EXPERIENCE</w:t>
            </w:r>
          </w:p>
        </w:tc>
        <w:tc>
          <w:tcPr>
            <w:tcW w:w="1575" w:type="dxa"/>
            <w:tcBorders>
              <w:bottom w:val="nil"/>
            </w:tcBorders>
          </w:tcPr>
          <w:p w14:paraId="75C5BF23" w14:textId="77777777" w:rsidR="003B2701" w:rsidRPr="00E05F20" w:rsidRDefault="003B2701" w:rsidP="00AD30DD">
            <w:pPr>
              <w:spacing w:after="0" w:line="240" w:lineRule="auto"/>
              <w:jc w:val="center"/>
              <w:rPr>
                <w:rFonts w:asciiTheme="majorHAnsi" w:hAnsiTheme="majorHAnsi" w:cstheme="majorHAnsi"/>
              </w:rPr>
            </w:pPr>
          </w:p>
        </w:tc>
        <w:tc>
          <w:tcPr>
            <w:tcW w:w="1586" w:type="dxa"/>
            <w:tcBorders>
              <w:bottom w:val="nil"/>
            </w:tcBorders>
          </w:tcPr>
          <w:p w14:paraId="3E42963B" w14:textId="77777777" w:rsidR="003B2701" w:rsidRPr="00E05F20" w:rsidRDefault="003B2701" w:rsidP="00AD30DD">
            <w:pPr>
              <w:spacing w:after="0" w:line="240" w:lineRule="auto"/>
              <w:jc w:val="center"/>
              <w:rPr>
                <w:rFonts w:asciiTheme="majorHAnsi" w:hAnsiTheme="majorHAnsi" w:cstheme="majorHAnsi"/>
              </w:rPr>
            </w:pPr>
          </w:p>
        </w:tc>
        <w:tc>
          <w:tcPr>
            <w:tcW w:w="2309" w:type="dxa"/>
            <w:tcBorders>
              <w:bottom w:val="nil"/>
            </w:tcBorders>
          </w:tcPr>
          <w:p w14:paraId="1B8A1A4C" w14:textId="77777777" w:rsidR="003B2701" w:rsidRPr="00E05F20" w:rsidRDefault="003B2701" w:rsidP="00AD30DD">
            <w:pPr>
              <w:spacing w:after="0" w:line="240" w:lineRule="auto"/>
              <w:jc w:val="center"/>
              <w:rPr>
                <w:rFonts w:asciiTheme="majorHAnsi" w:hAnsiTheme="majorHAnsi" w:cstheme="majorHAnsi"/>
              </w:rPr>
            </w:pPr>
          </w:p>
        </w:tc>
      </w:tr>
      <w:tr w:rsidR="003D74F8" w:rsidRPr="00E05F20" w14:paraId="5D23E6C9" w14:textId="77777777" w:rsidTr="003D74F8">
        <w:tc>
          <w:tcPr>
            <w:tcW w:w="3530" w:type="dxa"/>
            <w:tcBorders>
              <w:top w:val="nil"/>
              <w:bottom w:val="nil"/>
            </w:tcBorders>
          </w:tcPr>
          <w:p w14:paraId="4834A74C" w14:textId="77777777" w:rsidR="003D74F8" w:rsidRPr="00E05F20" w:rsidRDefault="003D74F8" w:rsidP="00E05F20">
            <w:pPr>
              <w:pStyle w:val="ListParagraph"/>
              <w:numPr>
                <w:ilvl w:val="0"/>
                <w:numId w:val="4"/>
              </w:numPr>
              <w:spacing w:before="120" w:after="120" w:line="276" w:lineRule="auto"/>
              <w:rPr>
                <w:rFonts w:asciiTheme="majorHAnsi" w:eastAsia="Calibri" w:hAnsiTheme="majorHAnsi" w:cstheme="majorHAnsi"/>
              </w:rPr>
            </w:pPr>
            <w:r w:rsidRPr="00E05F20">
              <w:rPr>
                <w:rFonts w:asciiTheme="majorHAnsi" w:eastAsia="Calibri" w:hAnsiTheme="majorHAnsi" w:cstheme="majorHAnsi"/>
              </w:rPr>
              <w:t>Considerable experience within a community learning and development setting</w:t>
            </w:r>
          </w:p>
          <w:p w14:paraId="2702DB7D" w14:textId="77777777" w:rsidR="003D74F8" w:rsidRPr="00E05F20" w:rsidRDefault="003D74F8" w:rsidP="00E05F20">
            <w:pPr>
              <w:pStyle w:val="ListParagraph"/>
              <w:numPr>
                <w:ilvl w:val="0"/>
                <w:numId w:val="4"/>
              </w:numPr>
              <w:spacing w:before="120" w:after="120" w:line="276" w:lineRule="auto"/>
              <w:rPr>
                <w:rFonts w:asciiTheme="majorHAnsi" w:eastAsia="Calibri" w:hAnsiTheme="majorHAnsi" w:cstheme="majorHAnsi"/>
              </w:rPr>
            </w:pPr>
            <w:r w:rsidRPr="00E05F20">
              <w:rPr>
                <w:rFonts w:asciiTheme="majorHAnsi" w:eastAsia="Calibri" w:hAnsiTheme="majorHAnsi" w:cstheme="majorHAnsi"/>
              </w:rPr>
              <w:t>Experience of working in a collaborative environment</w:t>
            </w:r>
          </w:p>
          <w:p w14:paraId="33AB0BD3" w14:textId="77777777" w:rsidR="003D74F8" w:rsidRPr="00E05F20" w:rsidRDefault="003D74F8" w:rsidP="00E05F20">
            <w:pPr>
              <w:pStyle w:val="ListParagraph"/>
              <w:numPr>
                <w:ilvl w:val="0"/>
                <w:numId w:val="4"/>
              </w:numPr>
              <w:spacing w:before="120" w:after="120" w:line="276" w:lineRule="auto"/>
              <w:rPr>
                <w:rFonts w:asciiTheme="majorHAnsi" w:eastAsia="Calibri" w:hAnsiTheme="majorHAnsi" w:cstheme="majorHAnsi"/>
              </w:rPr>
            </w:pPr>
            <w:r w:rsidRPr="00E05F20">
              <w:rPr>
                <w:rFonts w:asciiTheme="majorHAnsi" w:eastAsia="Calibri" w:hAnsiTheme="majorHAnsi" w:cstheme="majorHAnsi"/>
              </w:rPr>
              <w:t>Group work experience</w:t>
            </w:r>
          </w:p>
          <w:p w14:paraId="43F16715" w14:textId="77777777" w:rsidR="003D74F8" w:rsidRPr="00E05F20" w:rsidRDefault="003D74F8" w:rsidP="00E05F20">
            <w:pPr>
              <w:pStyle w:val="ListParagraph"/>
              <w:numPr>
                <w:ilvl w:val="0"/>
                <w:numId w:val="4"/>
              </w:numPr>
              <w:spacing w:before="120" w:after="120" w:line="276" w:lineRule="auto"/>
              <w:rPr>
                <w:rFonts w:asciiTheme="majorHAnsi" w:eastAsia="Calibri" w:hAnsiTheme="majorHAnsi" w:cstheme="majorHAnsi"/>
              </w:rPr>
            </w:pPr>
            <w:r w:rsidRPr="00E05F20">
              <w:rPr>
                <w:rFonts w:asciiTheme="majorHAnsi" w:eastAsia="Calibri" w:hAnsiTheme="majorHAnsi" w:cstheme="majorHAnsi"/>
              </w:rPr>
              <w:lastRenderedPageBreak/>
              <w:t>Experience in the support and supervision of sessional staff</w:t>
            </w:r>
          </w:p>
          <w:p w14:paraId="4AA1521B" w14:textId="1A948358" w:rsidR="00E05F20" w:rsidRPr="00E05F20" w:rsidRDefault="003D74F8" w:rsidP="00E05F20">
            <w:pPr>
              <w:pStyle w:val="ListParagraph"/>
              <w:numPr>
                <w:ilvl w:val="0"/>
                <w:numId w:val="4"/>
              </w:numPr>
              <w:spacing w:after="0" w:line="240" w:lineRule="auto"/>
              <w:rPr>
                <w:rFonts w:asciiTheme="majorHAnsi" w:eastAsia="Calibri" w:hAnsiTheme="majorHAnsi" w:cstheme="majorHAnsi"/>
              </w:rPr>
            </w:pPr>
            <w:r w:rsidRPr="00E05F20">
              <w:rPr>
                <w:rFonts w:asciiTheme="majorHAnsi" w:eastAsia="Calibri" w:hAnsiTheme="majorHAnsi" w:cstheme="majorHAnsi"/>
              </w:rPr>
              <w:t>Experience in supervision and support of voluntary organisations</w:t>
            </w:r>
          </w:p>
          <w:p w14:paraId="00708774" w14:textId="1F0C6AC5" w:rsidR="00E05F20" w:rsidRPr="00E05F20" w:rsidRDefault="00E05F20" w:rsidP="00E05F20">
            <w:pPr>
              <w:pStyle w:val="ListParagraph"/>
              <w:spacing w:after="0" w:line="240" w:lineRule="auto"/>
              <w:rPr>
                <w:rFonts w:asciiTheme="majorHAnsi" w:hAnsiTheme="majorHAnsi" w:cstheme="majorHAnsi"/>
              </w:rPr>
            </w:pPr>
          </w:p>
        </w:tc>
        <w:tc>
          <w:tcPr>
            <w:tcW w:w="1575" w:type="dxa"/>
            <w:tcBorders>
              <w:top w:val="nil"/>
              <w:bottom w:val="nil"/>
            </w:tcBorders>
          </w:tcPr>
          <w:p w14:paraId="61D064A7" w14:textId="77777777" w:rsidR="003D74F8" w:rsidRPr="00E05F20" w:rsidRDefault="003D74F8" w:rsidP="003D74F8">
            <w:pPr>
              <w:spacing w:after="0" w:line="240" w:lineRule="auto"/>
              <w:jc w:val="center"/>
              <w:rPr>
                <w:rFonts w:asciiTheme="majorHAnsi" w:hAnsiTheme="majorHAnsi" w:cstheme="majorHAnsi"/>
              </w:rPr>
            </w:pPr>
          </w:p>
          <w:p w14:paraId="3133B1BA" w14:textId="77777777"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X</w:t>
            </w:r>
          </w:p>
          <w:p w14:paraId="5B0EA4F1" w14:textId="77777777" w:rsidR="003D74F8" w:rsidRPr="00E05F20" w:rsidRDefault="003D74F8" w:rsidP="003D74F8">
            <w:pPr>
              <w:spacing w:after="0" w:line="240" w:lineRule="auto"/>
              <w:jc w:val="center"/>
              <w:rPr>
                <w:rFonts w:asciiTheme="majorHAnsi" w:hAnsiTheme="majorHAnsi" w:cstheme="majorHAnsi"/>
              </w:rPr>
            </w:pPr>
          </w:p>
          <w:p w14:paraId="6AFCC32B" w14:textId="77777777" w:rsidR="003D74F8" w:rsidRPr="00E05F20" w:rsidRDefault="003D74F8" w:rsidP="003D74F8">
            <w:pPr>
              <w:spacing w:after="0" w:line="240" w:lineRule="auto"/>
              <w:jc w:val="center"/>
              <w:rPr>
                <w:rFonts w:asciiTheme="majorHAnsi" w:hAnsiTheme="majorHAnsi" w:cstheme="majorHAnsi"/>
              </w:rPr>
            </w:pPr>
          </w:p>
          <w:p w14:paraId="78091F31" w14:textId="7DD84214"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X</w:t>
            </w:r>
          </w:p>
        </w:tc>
        <w:tc>
          <w:tcPr>
            <w:tcW w:w="1586" w:type="dxa"/>
            <w:tcBorders>
              <w:top w:val="nil"/>
              <w:bottom w:val="nil"/>
            </w:tcBorders>
          </w:tcPr>
          <w:p w14:paraId="02182755" w14:textId="77777777" w:rsidR="003D74F8" w:rsidRPr="00E05F20" w:rsidRDefault="003D74F8" w:rsidP="003D74F8">
            <w:pPr>
              <w:spacing w:after="0" w:line="240" w:lineRule="auto"/>
              <w:jc w:val="center"/>
              <w:rPr>
                <w:rFonts w:asciiTheme="majorHAnsi" w:hAnsiTheme="majorHAnsi" w:cstheme="majorHAnsi"/>
              </w:rPr>
            </w:pPr>
          </w:p>
          <w:p w14:paraId="4C1E8AB7" w14:textId="77777777" w:rsidR="003D74F8" w:rsidRPr="00E05F20" w:rsidRDefault="003D74F8" w:rsidP="003D74F8">
            <w:pPr>
              <w:spacing w:after="0" w:line="240" w:lineRule="auto"/>
              <w:jc w:val="center"/>
              <w:rPr>
                <w:rFonts w:asciiTheme="majorHAnsi" w:hAnsiTheme="majorHAnsi" w:cstheme="majorHAnsi"/>
              </w:rPr>
            </w:pPr>
          </w:p>
          <w:p w14:paraId="3B39C999" w14:textId="77777777" w:rsidR="003D74F8" w:rsidRPr="00E05F20" w:rsidRDefault="003D74F8" w:rsidP="003D74F8">
            <w:pPr>
              <w:spacing w:after="0" w:line="240" w:lineRule="auto"/>
              <w:jc w:val="center"/>
              <w:rPr>
                <w:rFonts w:asciiTheme="majorHAnsi" w:hAnsiTheme="majorHAnsi" w:cstheme="majorHAnsi"/>
              </w:rPr>
            </w:pPr>
          </w:p>
          <w:p w14:paraId="648FFDC1" w14:textId="77777777" w:rsidR="003D74F8" w:rsidRPr="00E05F20" w:rsidRDefault="003D74F8" w:rsidP="003D74F8">
            <w:pPr>
              <w:spacing w:after="0" w:line="240" w:lineRule="auto"/>
              <w:jc w:val="center"/>
              <w:rPr>
                <w:rFonts w:asciiTheme="majorHAnsi" w:hAnsiTheme="majorHAnsi" w:cstheme="majorHAnsi"/>
              </w:rPr>
            </w:pPr>
          </w:p>
          <w:p w14:paraId="34050635" w14:textId="77777777" w:rsidR="003D74F8" w:rsidRPr="00E05F20" w:rsidRDefault="003D74F8" w:rsidP="003D74F8">
            <w:pPr>
              <w:spacing w:after="0" w:line="240" w:lineRule="auto"/>
              <w:jc w:val="center"/>
              <w:rPr>
                <w:rFonts w:asciiTheme="majorHAnsi" w:hAnsiTheme="majorHAnsi" w:cstheme="majorHAnsi"/>
              </w:rPr>
            </w:pPr>
          </w:p>
          <w:p w14:paraId="0ED539C2" w14:textId="77777777" w:rsidR="003D74F8" w:rsidRPr="00E05F20" w:rsidRDefault="003D74F8" w:rsidP="003D74F8">
            <w:pPr>
              <w:spacing w:after="0" w:line="240" w:lineRule="auto"/>
              <w:jc w:val="center"/>
              <w:rPr>
                <w:rFonts w:asciiTheme="majorHAnsi" w:hAnsiTheme="majorHAnsi" w:cstheme="majorHAnsi"/>
              </w:rPr>
            </w:pPr>
          </w:p>
          <w:p w14:paraId="322B3CBC" w14:textId="77777777" w:rsidR="00E05F20" w:rsidRDefault="00E05F20" w:rsidP="003D74F8">
            <w:pPr>
              <w:spacing w:after="0" w:line="240" w:lineRule="auto"/>
              <w:jc w:val="center"/>
              <w:rPr>
                <w:rFonts w:asciiTheme="majorHAnsi" w:hAnsiTheme="majorHAnsi" w:cstheme="majorHAnsi"/>
              </w:rPr>
            </w:pPr>
          </w:p>
          <w:p w14:paraId="7D2093EC" w14:textId="3FC5C9BF"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 xml:space="preserve"> X</w:t>
            </w:r>
          </w:p>
          <w:p w14:paraId="217A1F36" w14:textId="77777777" w:rsidR="003D74F8" w:rsidRPr="00E05F20" w:rsidRDefault="003D74F8" w:rsidP="003D74F8">
            <w:pPr>
              <w:spacing w:after="0" w:line="240" w:lineRule="auto"/>
              <w:jc w:val="center"/>
              <w:rPr>
                <w:rFonts w:asciiTheme="majorHAnsi" w:hAnsiTheme="majorHAnsi" w:cstheme="majorHAnsi"/>
              </w:rPr>
            </w:pPr>
          </w:p>
          <w:p w14:paraId="37DDEDE3" w14:textId="77777777" w:rsidR="00E05F20" w:rsidRDefault="003D74F8" w:rsidP="003D74F8">
            <w:pPr>
              <w:spacing w:after="0" w:line="240" w:lineRule="auto"/>
              <w:rPr>
                <w:rFonts w:asciiTheme="majorHAnsi" w:hAnsiTheme="majorHAnsi" w:cstheme="majorHAnsi"/>
              </w:rPr>
            </w:pPr>
            <w:r w:rsidRPr="00E05F20">
              <w:rPr>
                <w:rFonts w:asciiTheme="majorHAnsi" w:hAnsiTheme="majorHAnsi" w:cstheme="majorHAnsi"/>
              </w:rPr>
              <w:t xml:space="preserve">      </w:t>
            </w:r>
          </w:p>
          <w:p w14:paraId="2C0D3A38" w14:textId="57FBEC83" w:rsidR="003D74F8" w:rsidRPr="00E05F20" w:rsidRDefault="003D74F8" w:rsidP="00E05F20">
            <w:pPr>
              <w:spacing w:after="0" w:line="240" w:lineRule="auto"/>
              <w:jc w:val="center"/>
              <w:rPr>
                <w:rFonts w:asciiTheme="majorHAnsi" w:hAnsiTheme="majorHAnsi" w:cstheme="majorHAnsi"/>
              </w:rPr>
            </w:pPr>
            <w:r w:rsidRPr="00E05F20">
              <w:rPr>
                <w:rFonts w:asciiTheme="majorHAnsi" w:hAnsiTheme="majorHAnsi" w:cstheme="majorHAnsi"/>
              </w:rPr>
              <w:lastRenderedPageBreak/>
              <w:t>X</w:t>
            </w:r>
          </w:p>
          <w:p w14:paraId="579C92D9" w14:textId="77777777" w:rsidR="003D74F8" w:rsidRPr="00E05F20" w:rsidRDefault="003D74F8" w:rsidP="00E05F20">
            <w:pPr>
              <w:spacing w:after="0" w:line="240" w:lineRule="auto"/>
              <w:jc w:val="center"/>
              <w:rPr>
                <w:rFonts w:asciiTheme="majorHAnsi" w:hAnsiTheme="majorHAnsi" w:cstheme="majorHAnsi"/>
              </w:rPr>
            </w:pPr>
          </w:p>
          <w:p w14:paraId="53F5B3E8" w14:textId="77777777" w:rsidR="00E05F20" w:rsidRDefault="00E05F20" w:rsidP="00E05F20">
            <w:pPr>
              <w:spacing w:after="0" w:line="240" w:lineRule="auto"/>
              <w:jc w:val="center"/>
              <w:rPr>
                <w:rFonts w:asciiTheme="majorHAnsi" w:hAnsiTheme="majorHAnsi" w:cstheme="majorHAnsi"/>
              </w:rPr>
            </w:pPr>
          </w:p>
          <w:p w14:paraId="69C8B49B" w14:textId="77777777" w:rsidR="00E05F20" w:rsidRDefault="00E05F20" w:rsidP="00E05F20">
            <w:pPr>
              <w:spacing w:after="0" w:line="240" w:lineRule="auto"/>
              <w:jc w:val="center"/>
              <w:rPr>
                <w:rFonts w:asciiTheme="majorHAnsi" w:hAnsiTheme="majorHAnsi" w:cstheme="majorHAnsi"/>
              </w:rPr>
            </w:pPr>
          </w:p>
          <w:p w14:paraId="10FE8188" w14:textId="14039DC8" w:rsidR="003D74F8" w:rsidRPr="00E05F20" w:rsidRDefault="003D74F8" w:rsidP="00E05F20">
            <w:pPr>
              <w:spacing w:after="0" w:line="240" w:lineRule="auto"/>
              <w:jc w:val="center"/>
              <w:rPr>
                <w:rFonts w:asciiTheme="majorHAnsi" w:hAnsiTheme="majorHAnsi" w:cstheme="majorHAnsi"/>
              </w:rPr>
            </w:pPr>
            <w:r w:rsidRPr="00E05F20">
              <w:rPr>
                <w:rFonts w:asciiTheme="majorHAnsi" w:hAnsiTheme="majorHAnsi" w:cstheme="majorHAnsi"/>
              </w:rPr>
              <w:t>X</w:t>
            </w:r>
          </w:p>
        </w:tc>
        <w:tc>
          <w:tcPr>
            <w:tcW w:w="2309" w:type="dxa"/>
            <w:tcBorders>
              <w:top w:val="nil"/>
              <w:bottom w:val="nil"/>
            </w:tcBorders>
          </w:tcPr>
          <w:p w14:paraId="0EBBFEA0" w14:textId="77777777"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lastRenderedPageBreak/>
              <w:t>Application Form/Interview</w:t>
            </w:r>
          </w:p>
        </w:tc>
      </w:tr>
      <w:tr w:rsidR="003D74F8" w:rsidRPr="00E05F20" w14:paraId="7D3EBDC1" w14:textId="77777777" w:rsidTr="003D74F8">
        <w:tc>
          <w:tcPr>
            <w:tcW w:w="3530" w:type="dxa"/>
            <w:tcBorders>
              <w:bottom w:val="nil"/>
            </w:tcBorders>
          </w:tcPr>
          <w:p w14:paraId="4606541B" w14:textId="77777777" w:rsidR="003D74F8" w:rsidRPr="00E05F20" w:rsidRDefault="003D74F8" w:rsidP="003D74F8">
            <w:pPr>
              <w:spacing w:after="0" w:line="240" w:lineRule="auto"/>
              <w:rPr>
                <w:rFonts w:asciiTheme="majorHAnsi" w:hAnsiTheme="majorHAnsi" w:cstheme="majorHAnsi"/>
                <w:b/>
              </w:rPr>
            </w:pPr>
            <w:r w:rsidRPr="00E05F20">
              <w:rPr>
                <w:rFonts w:asciiTheme="majorHAnsi" w:hAnsiTheme="majorHAnsi" w:cstheme="majorHAnsi"/>
                <w:b/>
              </w:rPr>
              <w:t>KNOWLEDGE/SKILL/ABILITY</w:t>
            </w:r>
          </w:p>
        </w:tc>
        <w:tc>
          <w:tcPr>
            <w:tcW w:w="1575" w:type="dxa"/>
            <w:tcBorders>
              <w:bottom w:val="nil"/>
            </w:tcBorders>
          </w:tcPr>
          <w:p w14:paraId="7BD57050" w14:textId="77777777" w:rsidR="003D74F8" w:rsidRPr="00E05F20" w:rsidRDefault="003D74F8" w:rsidP="003D74F8">
            <w:pPr>
              <w:spacing w:after="0" w:line="240" w:lineRule="auto"/>
              <w:jc w:val="center"/>
              <w:rPr>
                <w:rFonts w:asciiTheme="majorHAnsi" w:hAnsiTheme="majorHAnsi" w:cstheme="majorHAnsi"/>
              </w:rPr>
            </w:pPr>
          </w:p>
        </w:tc>
        <w:tc>
          <w:tcPr>
            <w:tcW w:w="1586" w:type="dxa"/>
            <w:tcBorders>
              <w:bottom w:val="nil"/>
            </w:tcBorders>
          </w:tcPr>
          <w:p w14:paraId="4642AB77" w14:textId="77777777" w:rsidR="003D74F8" w:rsidRPr="00E05F20" w:rsidRDefault="003D74F8" w:rsidP="003D74F8">
            <w:pPr>
              <w:spacing w:after="0" w:line="240" w:lineRule="auto"/>
              <w:jc w:val="center"/>
              <w:rPr>
                <w:rFonts w:asciiTheme="majorHAnsi" w:hAnsiTheme="majorHAnsi" w:cstheme="majorHAnsi"/>
              </w:rPr>
            </w:pPr>
          </w:p>
        </w:tc>
        <w:tc>
          <w:tcPr>
            <w:tcW w:w="2309" w:type="dxa"/>
            <w:tcBorders>
              <w:bottom w:val="nil"/>
            </w:tcBorders>
          </w:tcPr>
          <w:p w14:paraId="06B8DE8F" w14:textId="77777777" w:rsidR="003D74F8" w:rsidRPr="00E05F20" w:rsidRDefault="003D74F8" w:rsidP="003D74F8">
            <w:pPr>
              <w:spacing w:after="0" w:line="240" w:lineRule="auto"/>
              <w:jc w:val="center"/>
              <w:rPr>
                <w:rFonts w:asciiTheme="majorHAnsi" w:hAnsiTheme="majorHAnsi" w:cstheme="majorHAnsi"/>
              </w:rPr>
            </w:pPr>
          </w:p>
        </w:tc>
      </w:tr>
      <w:tr w:rsidR="003D74F8" w:rsidRPr="00E05F20" w14:paraId="1A0FA414" w14:textId="77777777" w:rsidTr="003D74F8">
        <w:tc>
          <w:tcPr>
            <w:tcW w:w="3530" w:type="dxa"/>
            <w:tcBorders>
              <w:top w:val="nil"/>
              <w:bottom w:val="nil"/>
            </w:tcBorders>
          </w:tcPr>
          <w:p w14:paraId="6B02A2F3" w14:textId="0C4B185E" w:rsidR="003D74F8" w:rsidRPr="00B46946" w:rsidRDefault="003D74F8" w:rsidP="00B46946">
            <w:pPr>
              <w:pStyle w:val="ListParagraph"/>
              <w:numPr>
                <w:ilvl w:val="0"/>
                <w:numId w:val="5"/>
              </w:numPr>
              <w:spacing w:after="0" w:line="240" w:lineRule="auto"/>
              <w:rPr>
                <w:rFonts w:asciiTheme="majorHAnsi" w:hAnsiTheme="majorHAnsi" w:cstheme="majorHAnsi"/>
              </w:rPr>
            </w:pPr>
            <w:r w:rsidRPr="00B46946">
              <w:rPr>
                <w:rFonts w:asciiTheme="majorHAnsi" w:eastAsia="Calibri" w:hAnsiTheme="majorHAnsi" w:cstheme="majorHAnsi"/>
              </w:rPr>
              <w:t>Knowledge of current national developments in the Community Learning and Development sector</w:t>
            </w:r>
          </w:p>
        </w:tc>
        <w:tc>
          <w:tcPr>
            <w:tcW w:w="1575" w:type="dxa"/>
            <w:tcBorders>
              <w:top w:val="nil"/>
              <w:bottom w:val="nil"/>
            </w:tcBorders>
          </w:tcPr>
          <w:p w14:paraId="5F323EA2" w14:textId="70A5688D"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X</w:t>
            </w:r>
          </w:p>
        </w:tc>
        <w:tc>
          <w:tcPr>
            <w:tcW w:w="1586" w:type="dxa"/>
            <w:tcBorders>
              <w:top w:val="nil"/>
              <w:bottom w:val="nil"/>
            </w:tcBorders>
          </w:tcPr>
          <w:p w14:paraId="2599BE85" w14:textId="77777777" w:rsidR="003D74F8" w:rsidRPr="00E05F20" w:rsidRDefault="003D74F8" w:rsidP="003D74F8">
            <w:pPr>
              <w:spacing w:after="0" w:line="240" w:lineRule="auto"/>
              <w:jc w:val="center"/>
              <w:rPr>
                <w:rFonts w:asciiTheme="majorHAnsi" w:hAnsiTheme="majorHAnsi" w:cstheme="majorHAnsi"/>
              </w:rPr>
            </w:pPr>
          </w:p>
        </w:tc>
        <w:tc>
          <w:tcPr>
            <w:tcW w:w="2309" w:type="dxa"/>
            <w:tcBorders>
              <w:top w:val="nil"/>
              <w:bottom w:val="nil"/>
            </w:tcBorders>
          </w:tcPr>
          <w:p w14:paraId="162EBCDA" w14:textId="77777777"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Application Form/Interview</w:t>
            </w:r>
          </w:p>
        </w:tc>
      </w:tr>
      <w:tr w:rsidR="003D74F8" w:rsidRPr="00E05F20" w14:paraId="48F44679" w14:textId="77777777" w:rsidTr="003D74F8">
        <w:tc>
          <w:tcPr>
            <w:tcW w:w="3530" w:type="dxa"/>
            <w:tcBorders>
              <w:top w:val="nil"/>
              <w:bottom w:val="nil"/>
            </w:tcBorders>
          </w:tcPr>
          <w:p w14:paraId="24FE681E" w14:textId="77777777" w:rsidR="003D74F8" w:rsidRPr="00B46946" w:rsidRDefault="003D74F8" w:rsidP="00B46946">
            <w:pPr>
              <w:pStyle w:val="ListParagraph"/>
              <w:spacing w:after="0" w:line="240" w:lineRule="auto"/>
              <w:rPr>
                <w:rFonts w:asciiTheme="majorHAnsi" w:eastAsia="Calibri" w:hAnsiTheme="majorHAnsi" w:cstheme="majorHAnsi"/>
              </w:rPr>
            </w:pPr>
          </w:p>
          <w:p w14:paraId="65166589" w14:textId="4EDA3A61" w:rsidR="003D74F8" w:rsidRPr="00B46946" w:rsidRDefault="003D74F8" w:rsidP="00B46946">
            <w:pPr>
              <w:pStyle w:val="ListParagraph"/>
              <w:numPr>
                <w:ilvl w:val="0"/>
                <w:numId w:val="5"/>
              </w:numPr>
              <w:spacing w:after="0" w:line="240" w:lineRule="auto"/>
              <w:rPr>
                <w:rFonts w:asciiTheme="majorHAnsi" w:hAnsiTheme="majorHAnsi" w:cstheme="majorHAnsi"/>
              </w:rPr>
            </w:pPr>
            <w:r w:rsidRPr="00B46946">
              <w:rPr>
                <w:rFonts w:asciiTheme="majorHAnsi" w:eastAsia="Calibri" w:hAnsiTheme="majorHAnsi" w:cstheme="majorHAnsi"/>
              </w:rPr>
              <w:t>Good interpersonal and organisational skills</w:t>
            </w:r>
          </w:p>
        </w:tc>
        <w:tc>
          <w:tcPr>
            <w:tcW w:w="1575" w:type="dxa"/>
            <w:tcBorders>
              <w:top w:val="nil"/>
              <w:bottom w:val="nil"/>
            </w:tcBorders>
          </w:tcPr>
          <w:p w14:paraId="2B9A742E" w14:textId="77777777" w:rsidR="003D74F8" w:rsidRPr="00E05F20" w:rsidRDefault="003D74F8" w:rsidP="003D74F8">
            <w:pPr>
              <w:spacing w:after="0" w:line="240" w:lineRule="auto"/>
              <w:jc w:val="center"/>
              <w:rPr>
                <w:rFonts w:asciiTheme="majorHAnsi" w:hAnsiTheme="majorHAnsi" w:cstheme="majorHAnsi"/>
              </w:rPr>
            </w:pPr>
          </w:p>
          <w:p w14:paraId="294A3621" w14:textId="77777777"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X</w:t>
            </w:r>
          </w:p>
          <w:p w14:paraId="2742238B" w14:textId="618AEA45" w:rsidR="003D74F8" w:rsidRPr="00E05F20" w:rsidRDefault="003D74F8" w:rsidP="003D74F8">
            <w:pPr>
              <w:spacing w:after="0" w:line="240" w:lineRule="auto"/>
              <w:jc w:val="center"/>
              <w:rPr>
                <w:rFonts w:asciiTheme="majorHAnsi" w:hAnsiTheme="majorHAnsi" w:cstheme="majorHAnsi"/>
              </w:rPr>
            </w:pPr>
          </w:p>
        </w:tc>
        <w:tc>
          <w:tcPr>
            <w:tcW w:w="1586" w:type="dxa"/>
            <w:tcBorders>
              <w:top w:val="nil"/>
              <w:bottom w:val="nil"/>
            </w:tcBorders>
          </w:tcPr>
          <w:p w14:paraId="2F5A5F1E" w14:textId="77777777" w:rsidR="003D74F8" w:rsidRPr="00E05F20" w:rsidRDefault="003D74F8" w:rsidP="003D74F8">
            <w:pPr>
              <w:spacing w:after="0" w:line="240" w:lineRule="auto"/>
              <w:jc w:val="center"/>
              <w:rPr>
                <w:rFonts w:asciiTheme="majorHAnsi" w:hAnsiTheme="majorHAnsi" w:cstheme="majorHAnsi"/>
              </w:rPr>
            </w:pPr>
          </w:p>
        </w:tc>
        <w:tc>
          <w:tcPr>
            <w:tcW w:w="2309" w:type="dxa"/>
            <w:tcBorders>
              <w:top w:val="nil"/>
              <w:bottom w:val="nil"/>
            </w:tcBorders>
          </w:tcPr>
          <w:p w14:paraId="38FFD0A6" w14:textId="77777777" w:rsidR="003D74F8" w:rsidRPr="00E05F20" w:rsidRDefault="003D74F8" w:rsidP="003D74F8">
            <w:pPr>
              <w:spacing w:after="0" w:line="240" w:lineRule="auto"/>
              <w:jc w:val="center"/>
              <w:rPr>
                <w:rFonts w:asciiTheme="majorHAnsi" w:hAnsiTheme="majorHAnsi" w:cstheme="majorHAnsi"/>
              </w:rPr>
            </w:pPr>
          </w:p>
        </w:tc>
      </w:tr>
      <w:tr w:rsidR="003D74F8" w:rsidRPr="00E05F20" w14:paraId="3C8AF6D8" w14:textId="77777777" w:rsidTr="003D74F8">
        <w:tc>
          <w:tcPr>
            <w:tcW w:w="3530" w:type="dxa"/>
            <w:tcBorders>
              <w:top w:val="nil"/>
              <w:bottom w:val="nil"/>
            </w:tcBorders>
          </w:tcPr>
          <w:p w14:paraId="7664AE7D" w14:textId="77777777" w:rsidR="003D74F8" w:rsidRPr="00B46946" w:rsidRDefault="003D74F8" w:rsidP="00B46946">
            <w:pPr>
              <w:pStyle w:val="ListParagraph"/>
              <w:spacing w:after="0" w:line="240" w:lineRule="auto"/>
              <w:rPr>
                <w:rFonts w:asciiTheme="majorHAnsi" w:eastAsia="Calibri" w:hAnsiTheme="majorHAnsi" w:cstheme="majorHAnsi"/>
              </w:rPr>
            </w:pPr>
          </w:p>
          <w:p w14:paraId="5E406573" w14:textId="4EED084F" w:rsidR="003D74F8" w:rsidRPr="00B46946" w:rsidRDefault="003D74F8" w:rsidP="00B46946">
            <w:pPr>
              <w:pStyle w:val="ListParagraph"/>
              <w:numPr>
                <w:ilvl w:val="0"/>
                <w:numId w:val="5"/>
              </w:numPr>
              <w:spacing w:after="0" w:line="240" w:lineRule="auto"/>
              <w:rPr>
                <w:rFonts w:asciiTheme="majorHAnsi" w:hAnsiTheme="majorHAnsi" w:cstheme="majorHAnsi"/>
              </w:rPr>
            </w:pPr>
            <w:r w:rsidRPr="00B46946">
              <w:rPr>
                <w:rFonts w:asciiTheme="majorHAnsi" w:eastAsia="Calibri" w:hAnsiTheme="majorHAnsi" w:cstheme="majorHAnsi"/>
              </w:rPr>
              <w:t>Good team player</w:t>
            </w:r>
          </w:p>
        </w:tc>
        <w:tc>
          <w:tcPr>
            <w:tcW w:w="1575" w:type="dxa"/>
            <w:tcBorders>
              <w:top w:val="nil"/>
              <w:bottom w:val="nil"/>
            </w:tcBorders>
          </w:tcPr>
          <w:p w14:paraId="6780D048" w14:textId="4669BD2B"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X</w:t>
            </w:r>
          </w:p>
        </w:tc>
        <w:tc>
          <w:tcPr>
            <w:tcW w:w="1586" w:type="dxa"/>
            <w:tcBorders>
              <w:top w:val="nil"/>
              <w:bottom w:val="nil"/>
            </w:tcBorders>
          </w:tcPr>
          <w:p w14:paraId="53C33C63" w14:textId="77777777" w:rsidR="003D74F8" w:rsidRPr="00E05F20" w:rsidRDefault="003D74F8" w:rsidP="003D74F8">
            <w:pPr>
              <w:spacing w:after="0" w:line="240" w:lineRule="auto"/>
              <w:jc w:val="center"/>
              <w:rPr>
                <w:rFonts w:asciiTheme="majorHAnsi" w:hAnsiTheme="majorHAnsi" w:cstheme="majorHAnsi"/>
              </w:rPr>
            </w:pPr>
          </w:p>
        </w:tc>
        <w:tc>
          <w:tcPr>
            <w:tcW w:w="2309" w:type="dxa"/>
            <w:tcBorders>
              <w:top w:val="nil"/>
              <w:bottom w:val="nil"/>
            </w:tcBorders>
          </w:tcPr>
          <w:p w14:paraId="03F080D4" w14:textId="77777777" w:rsidR="003D74F8" w:rsidRPr="00E05F20" w:rsidRDefault="003D74F8" w:rsidP="003D74F8">
            <w:pPr>
              <w:spacing w:after="0" w:line="240" w:lineRule="auto"/>
              <w:jc w:val="center"/>
              <w:rPr>
                <w:rFonts w:asciiTheme="majorHAnsi" w:hAnsiTheme="majorHAnsi" w:cstheme="majorHAnsi"/>
              </w:rPr>
            </w:pPr>
          </w:p>
        </w:tc>
      </w:tr>
      <w:tr w:rsidR="003D74F8" w:rsidRPr="00E05F20" w14:paraId="235AC9B7" w14:textId="77777777" w:rsidTr="003D74F8">
        <w:tc>
          <w:tcPr>
            <w:tcW w:w="3530" w:type="dxa"/>
            <w:tcBorders>
              <w:top w:val="nil"/>
              <w:bottom w:val="nil"/>
            </w:tcBorders>
          </w:tcPr>
          <w:p w14:paraId="46FB6544" w14:textId="77777777" w:rsidR="003D74F8" w:rsidRPr="00B46946" w:rsidRDefault="003D74F8" w:rsidP="00B46946">
            <w:pPr>
              <w:pStyle w:val="ListParagraph"/>
              <w:spacing w:after="0" w:line="240" w:lineRule="auto"/>
              <w:rPr>
                <w:rFonts w:asciiTheme="majorHAnsi" w:eastAsia="Calibri" w:hAnsiTheme="majorHAnsi" w:cstheme="majorHAnsi"/>
              </w:rPr>
            </w:pPr>
          </w:p>
          <w:p w14:paraId="3A2C8E4B" w14:textId="0F86F1EA" w:rsidR="003D74F8" w:rsidRPr="00B46946" w:rsidRDefault="003D74F8" w:rsidP="00B46946">
            <w:pPr>
              <w:pStyle w:val="ListParagraph"/>
              <w:numPr>
                <w:ilvl w:val="0"/>
                <w:numId w:val="5"/>
              </w:numPr>
              <w:spacing w:after="0" w:line="240" w:lineRule="auto"/>
              <w:rPr>
                <w:rFonts w:asciiTheme="majorHAnsi" w:hAnsiTheme="majorHAnsi" w:cstheme="majorHAnsi"/>
              </w:rPr>
            </w:pPr>
            <w:r w:rsidRPr="00B46946">
              <w:rPr>
                <w:rFonts w:asciiTheme="majorHAnsi" w:eastAsia="Calibri" w:hAnsiTheme="majorHAnsi" w:cstheme="majorHAnsi"/>
              </w:rPr>
              <w:t>Knowledge of current government policy issues</w:t>
            </w:r>
          </w:p>
        </w:tc>
        <w:tc>
          <w:tcPr>
            <w:tcW w:w="1575" w:type="dxa"/>
            <w:tcBorders>
              <w:top w:val="nil"/>
              <w:bottom w:val="nil"/>
            </w:tcBorders>
          </w:tcPr>
          <w:p w14:paraId="5A5B9435" w14:textId="77777777" w:rsidR="003D74F8" w:rsidRPr="00E05F20" w:rsidRDefault="003D74F8" w:rsidP="003D74F8">
            <w:pPr>
              <w:spacing w:after="0" w:line="240" w:lineRule="auto"/>
              <w:jc w:val="center"/>
              <w:rPr>
                <w:rFonts w:asciiTheme="majorHAnsi" w:hAnsiTheme="majorHAnsi" w:cstheme="majorHAnsi"/>
              </w:rPr>
            </w:pPr>
          </w:p>
        </w:tc>
        <w:tc>
          <w:tcPr>
            <w:tcW w:w="1586" w:type="dxa"/>
            <w:tcBorders>
              <w:top w:val="nil"/>
              <w:bottom w:val="nil"/>
            </w:tcBorders>
          </w:tcPr>
          <w:p w14:paraId="11979655" w14:textId="77777777" w:rsidR="003D74F8" w:rsidRPr="00E05F20" w:rsidRDefault="003D74F8" w:rsidP="003D74F8">
            <w:pPr>
              <w:spacing w:after="0" w:line="240" w:lineRule="auto"/>
              <w:jc w:val="center"/>
              <w:rPr>
                <w:rFonts w:asciiTheme="majorHAnsi" w:hAnsiTheme="majorHAnsi" w:cstheme="majorHAnsi"/>
              </w:rPr>
            </w:pPr>
          </w:p>
          <w:p w14:paraId="4CA0E21D" w14:textId="77777777" w:rsidR="00B46946" w:rsidRDefault="00B46946" w:rsidP="003D74F8">
            <w:pPr>
              <w:spacing w:after="0" w:line="240" w:lineRule="auto"/>
              <w:jc w:val="center"/>
              <w:rPr>
                <w:rFonts w:asciiTheme="majorHAnsi" w:hAnsiTheme="majorHAnsi" w:cstheme="majorHAnsi"/>
              </w:rPr>
            </w:pPr>
          </w:p>
          <w:p w14:paraId="0651A19B" w14:textId="1D61D123"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X</w:t>
            </w:r>
          </w:p>
        </w:tc>
        <w:tc>
          <w:tcPr>
            <w:tcW w:w="2309" w:type="dxa"/>
            <w:tcBorders>
              <w:top w:val="nil"/>
              <w:bottom w:val="nil"/>
            </w:tcBorders>
          </w:tcPr>
          <w:p w14:paraId="04B15D73" w14:textId="77777777" w:rsidR="003D74F8" w:rsidRPr="00E05F20" w:rsidRDefault="003D74F8" w:rsidP="003D74F8">
            <w:pPr>
              <w:spacing w:after="0" w:line="240" w:lineRule="auto"/>
              <w:jc w:val="center"/>
              <w:rPr>
                <w:rFonts w:asciiTheme="majorHAnsi" w:hAnsiTheme="majorHAnsi" w:cstheme="majorHAnsi"/>
              </w:rPr>
            </w:pPr>
          </w:p>
        </w:tc>
      </w:tr>
      <w:tr w:rsidR="003D74F8" w:rsidRPr="00E05F20" w14:paraId="3675FE2A" w14:textId="77777777" w:rsidTr="003D74F8">
        <w:tc>
          <w:tcPr>
            <w:tcW w:w="3530" w:type="dxa"/>
            <w:tcBorders>
              <w:top w:val="nil"/>
              <w:bottom w:val="single" w:sz="4" w:space="0" w:color="auto"/>
            </w:tcBorders>
          </w:tcPr>
          <w:p w14:paraId="0C71465F" w14:textId="77777777" w:rsidR="003D74F8" w:rsidRPr="00B46946" w:rsidRDefault="003D74F8" w:rsidP="00B46946">
            <w:pPr>
              <w:pStyle w:val="ListParagraph"/>
              <w:spacing w:after="0" w:line="240" w:lineRule="auto"/>
              <w:rPr>
                <w:rFonts w:asciiTheme="majorHAnsi" w:eastAsia="Calibri" w:hAnsiTheme="majorHAnsi" w:cstheme="majorHAnsi"/>
              </w:rPr>
            </w:pPr>
          </w:p>
          <w:p w14:paraId="17AD1091" w14:textId="77777777" w:rsidR="003D74F8" w:rsidRPr="00B46946" w:rsidRDefault="003D74F8" w:rsidP="00B46946">
            <w:pPr>
              <w:pStyle w:val="ListParagraph"/>
              <w:numPr>
                <w:ilvl w:val="0"/>
                <w:numId w:val="5"/>
              </w:numPr>
              <w:spacing w:after="0" w:line="240" w:lineRule="auto"/>
              <w:rPr>
                <w:rFonts w:asciiTheme="majorHAnsi" w:eastAsia="Calibri" w:hAnsiTheme="majorHAnsi" w:cstheme="majorHAnsi"/>
              </w:rPr>
            </w:pPr>
            <w:r w:rsidRPr="00B46946">
              <w:rPr>
                <w:rFonts w:asciiTheme="majorHAnsi" w:eastAsia="Calibri" w:hAnsiTheme="majorHAnsi" w:cstheme="majorHAnsi"/>
              </w:rPr>
              <w:t>Knowledge of internal and external funding opportunities</w:t>
            </w:r>
          </w:p>
          <w:p w14:paraId="6CF92926" w14:textId="3568B194" w:rsidR="00B46946" w:rsidRPr="00E05F20" w:rsidRDefault="00B46946" w:rsidP="003D74F8">
            <w:pPr>
              <w:spacing w:after="0" w:line="240" w:lineRule="auto"/>
              <w:rPr>
                <w:rFonts w:asciiTheme="majorHAnsi" w:hAnsiTheme="majorHAnsi" w:cstheme="majorHAnsi"/>
              </w:rPr>
            </w:pPr>
          </w:p>
        </w:tc>
        <w:tc>
          <w:tcPr>
            <w:tcW w:w="1575" w:type="dxa"/>
            <w:tcBorders>
              <w:top w:val="nil"/>
              <w:bottom w:val="single" w:sz="4" w:space="0" w:color="auto"/>
            </w:tcBorders>
          </w:tcPr>
          <w:p w14:paraId="2DAC956F" w14:textId="77777777" w:rsidR="003D74F8" w:rsidRPr="00E05F20" w:rsidRDefault="003D74F8" w:rsidP="003D74F8">
            <w:pPr>
              <w:spacing w:after="0" w:line="240" w:lineRule="auto"/>
              <w:jc w:val="center"/>
              <w:rPr>
                <w:rFonts w:asciiTheme="majorHAnsi" w:hAnsiTheme="majorHAnsi" w:cstheme="majorHAnsi"/>
              </w:rPr>
            </w:pPr>
          </w:p>
        </w:tc>
        <w:tc>
          <w:tcPr>
            <w:tcW w:w="1586" w:type="dxa"/>
            <w:tcBorders>
              <w:top w:val="nil"/>
              <w:bottom w:val="single" w:sz="4" w:space="0" w:color="auto"/>
            </w:tcBorders>
          </w:tcPr>
          <w:p w14:paraId="3F4CB2EA" w14:textId="77777777" w:rsidR="003D74F8" w:rsidRPr="00E05F20" w:rsidRDefault="003D74F8" w:rsidP="003D74F8">
            <w:pPr>
              <w:spacing w:after="0" w:line="240" w:lineRule="auto"/>
              <w:jc w:val="center"/>
              <w:rPr>
                <w:rFonts w:asciiTheme="majorHAnsi" w:hAnsiTheme="majorHAnsi" w:cstheme="majorHAnsi"/>
              </w:rPr>
            </w:pPr>
          </w:p>
          <w:p w14:paraId="50ED9C43" w14:textId="7C788748"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X</w:t>
            </w:r>
          </w:p>
        </w:tc>
        <w:tc>
          <w:tcPr>
            <w:tcW w:w="2309" w:type="dxa"/>
            <w:tcBorders>
              <w:top w:val="nil"/>
              <w:bottom w:val="single" w:sz="4" w:space="0" w:color="auto"/>
            </w:tcBorders>
          </w:tcPr>
          <w:p w14:paraId="4690A77B" w14:textId="77777777" w:rsidR="003D74F8" w:rsidRPr="00E05F20" w:rsidRDefault="003D74F8" w:rsidP="003D74F8">
            <w:pPr>
              <w:spacing w:after="0" w:line="240" w:lineRule="auto"/>
              <w:jc w:val="center"/>
              <w:rPr>
                <w:rFonts w:asciiTheme="majorHAnsi" w:hAnsiTheme="majorHAnsi" w:cstheme="majorHAnsi"/>
              </w:rPr>
            </w:pPr>
          </w:p>
        </w:tc>
      </w:tr>
      <w:tr w:rsidR="003D74F8" w:rsidRPr="00E05F20" w14:paraId="1B31ECC7" w14:textId="77777777" w:rsidTr="003D74F8">
        <w:tc>
          <w:tcPr>
            <w:tcW w:w="3530" w:type="dxa"/>
            <w:tcBorders>
              <w:bottom w:val="nil"/>
            </w:tcBorders>
          </w:tcPr>
          <w:p w14:paraId="67A45AFC" w14:textId="77777777" w:rsidR="003D74F8" w:rsidRPr="00E05F20" w:rsidRDefault="003D74F8" w:rsidP="003D74F8">
            <w:pPr>
              <w:spacing w:after="0" w:line="240" w:lineRule="auto"/>
              <w:rPr>
                <w:rFonts w:asciiTheme="majorHAnsi" w:hAnsiTheme="majorHAnsi" w:cstheme="majorHAnsi"/>
              </w:rPr>
            </w:pPr>
            <w:r w:rsidRPr="00E05F20">
              <w:rPr>
                <w:rFonts w:asciiTheme="majorHAnsi" w:hAnsiTheme="majorHAnsi" w:cstheme="majorHAnsi"/>
                <w:b/>
              </w:rPr>
              <w:t>PERSONAL QUALITIES/ATTRIBUTES</w:t>
            </w:r>
          </w:p>
        </w:tc>
        <w:tc>
          <w:tcPr>
            <w:tcW w:w="1575" w:type="dxa"/>
            <w:tcBorders>
              <w:bottom w:val="nil"/>
            </w:tcBorders>
          </w:tcPr>
          <w:p w14:paraId="27436B90" w14:textId="77777777" w:rsidR="003D74F8" w:rsidRPr="00E05F20" w:rsidRDefault="003D74F8" w:rsidP="003D74F8">
            <w:pPr>
              <w:spacing w:after="0" w:line="240" w:lineRule="auto"/>
              <w:jc w:val="center"/>
              <w:rPr>
                <w:rFonts w:asciiTheme="majorHAnsi" w:hAnsiTheme="majorHAnsi" w:cstheme="majorHAnsi"/>
              </w:rPr>
            </w:pPr>
          </w:p>
        </w:tc>
        <w:tc>
          <w:tcPr>
            <w:tcW w:w="1586" w:type="dxa"/>
            <w:tcBorders>
              <w:bottom w:val="nil"/>
            </w:tcBorders>
          </w:tcPr>
          <w:p w14:paraId="60822A02" w14:textId="77777777" w:rsidR="003D74F8" w:rsidRPr="00E05F20" w:rsidRDefault="003D74F8" w:rsidP="003D74F8">
            <w:pPr>
              <w:spacing w:after="0" w:line="240" w:lineRule="auto"/>
              <w:jc w:val="center"/>
              <w:rPr>
                <w:rFonts w:asciiTheme="majorHAnsi" w:hAnsiTheme="majorHAnsi" w:cstheme="majorHAnsi"/>
              </w:rPr>
            </w:pPr>
          </w:p>
        </w:tc>
        <w:tc>
          <w:tcPr>
            <w:tcW w:w="2309" w:type="dxa"/>
            <w:tcBorders>
              <w:bottom w:val="nil"/>
            </w:tcBorders>
          </w:tcPr>
          <w:p w14:paraId="7C927F7E" w14:textId="77777777" w:rsidR="003D74F8" w:rsidRPr="00E05F20" w:rsidRDefault="003D74F8" w:rsidP="003D74F8">
            <w:pPr>
              <w:spacing w:after="0" w:line="240" w:lineRule="auto"/>
              <w:jc w:val="center"/>
              <w:rPr>
                <w:rFonts w:asciiTheme="majorHAnsi" w:hAnsiTheme="majorHAnsi" w:cstheme="majorHAnsi"/>
              </w:rPr>
            </w:pPr>
          </w:p>
        </w:tc>
      </w:tr>
      <w:tr w:rsidR="003D74F8" w:rsidRPr="00E05F20" w14:paraId="4937BDAB" w14:textId="77777777" w:rsidTr="003D74F8">
        <w:tc>
          <w:tcPr>
            <w:tcW w:w="3530" w:type="dxa"/>
            <w:tcBorders>
              <w:top w:val="nil"/>
              <w:bottom w:val="nil"/>
            </w:tcBorders>
          </w:tcPr>
          <w:p w14:paraId="046290FA" w14:textId="77777777" w:rsidR="003D74F8" w:rsidRPr="00B46946" w:rsidRDefault="003D74F8" w:rsidP="00B46946">
            <w:pPr>
              <w:pStyle w:val="ListParagraph"/>
              <w:numPr>
                <w:ilvl w:val="0"/>
                <w:numId w:val="5"/>
              </w:numPr>
              <w:spacing w:before="120" w:after="120" w:line="276" w:lineRule="auto"/>
              <w:rPr>
                <w:rFonts w:asciiTheme="majorHAnsi" w:eastAsia="Calibri" w:hAnsiTheme="majorHAnsi" w:cstheme="majorHAnsi"/>
              </w:rPr>
            </w:pPr>
            <w:r w:rsidRPr="00B46946">
              <w:rPr>
                <w:rFonts w:asciiTheme="majorHAnsi" w:eastAsia="Calibri" w:hAnsiTheme="majorHAnsi" w:cstheme="majorHAnsi"/>
              </w:rPr>
              <w:t>Dynamic, confident</w:t>
            </w:r>
          </w:p>
          <w:p w14:paraId="546070EE" w14:textId="77777777" w:rsidR="003D74F8" w:rsidRPr="00B46946" w:rsidRDefault="003D74F8" w:rsidP="00B46946">
            <w:pPr>
              <w:pStyle w:val="ListParagraph"/>
              <w:numPr>
                <w:ilvl w:val="0"/>
                <w:numId w:val="5"/>
              </w:numPr>
              <w:spacing w:before="120" w:after="120" w:line="276" w:lineRule="auto"/>
              <w:rPr>
                <w:rFonts w:asciiTheme="majorHAnsi" w:eastAsia="Calibri" w:hAnsiTheme="majorHAnsi" w:cstheme="majorHAnsi"/>
              </w:rPr>
            </w:pPr>
            <w:r w:rsidRPr="00B46946">
              <w:rPr>
                <w:rFonts w:asciiTheme="majorHAnsi" w:eastAsia="Calibri" w:hAnsiTheme="majorHAnsi" w:cstheme="majorHAnsi"/>
              </w:rPr>
              <w:t>Able to relate to other professionals</w:t>
            </w:r>
          </w:p>
          <w:p w14:paraId="65554643" w14:textId="12D93773" w:rsidR="003D74F8" w:rsidRPr="00B46946" w:rsidRDefault="003D74F8" w:rsidP="00B46946">
            <w:pPr>
              <w:pStyle w:val="ListParagraph"/>
              <w:numPr>
                <w:ilvl w:val="0"/>
                <w:numId w:val="5"/>
              </w:numPr>
              <w:spacing w:after="0" w:line="240" w:lineRule="auto"/>
              <w:rPr>
                <w:rFonts w:asciiTheme="majorHAnsi" w:hAnsiTheme="majorHAnsi" w:cstheme="majorHAnsi"/>
              </w:rPr>
            </w:pPr>
            <w:r w:rsidRPr="00B46946">
              <w:rPr>
                <w:rFonts w:asciiTheme="majorHAnsi" w:eastAsia="Calibri" w:hAnsiTheme="majorHAnsi" w:cstheme="majorHAnsi"/>
              </w:rPr>
              <w:t>Pleasant, outgoing</w:t>
            </w:r>
          </w:p>
        </w:tc>
        <w:tc>
          <w:tcPr>
            <w:tcW w:w="1575" w:type="dxa"/>
            <w:tcBorders>
              <w:top w:val="nil"/>
              <w:bottom w:val="nil"/>
            </w:tcBorders>
          </w:tcPr>
          <w:p w14:paraId="347DE0E0" w14:textId="77777777"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X</w:t>
            </w:r>
          </w:p>
          <w:p w14:paraId="2093767D" w14:textId="77777777" w:rsidR="003D74F8" w:rsidRPr="00E05F20" w:rsidRDefault="003D74F8" w:rsidP="003D74F8">
            <w:pPr>
              <w:spacing w:after="0" w:line="240" w:lineRule="auto"/>
              <w:jc w:val="center"/>
              <w:rPr>
                <w:rFonts w:asciiTheme="majorHAnsi" w:hAnsiTheme="majorHAnsi" w:cstheme="majorHAnsi"/>
              </w:rPr>
            </w:pPr>
          </w:p>
          <w:p w14:paraId="13756C7B" w14:textId="54354FBB"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X</w:t>
            </w:r>
          </w:p>
        </w:tc>
        <w:tc>
          <w:tcPr>
            <w:tcW w:w="1586" w:type="dxa"/>
            <w:tcBorders>
              <w:top w:val="nil"/>
              <w:bottom w:val="nil"/>
            </w:tcBorders>
          </w:tcPr>
          <w:p w14:paraId="784239F2" w14:textId="77777777" w:rsidR="003D74F8" w:rsidRPr="00E05F20" w:rsidRDefault="003D74F8" w:rsidP="003D74F8">
            <w:pPr>
              <w:spacing w:after="0" w:line="240" w:lineRule="auto"/>
              <w:jc w:val="center"/>
              <w:rPr>
                <w:rFonts w:asciiTheme="majorHAnsi" w:hAnsiTheme="majorHAnsi" w:cstheme="majorHAnsi"/>
              </w:rPr>
            </w:pPr>
          </w:p>
          <w:p w14:paraId="23876132" w14:textId="77777777" w:rsidR="003D74F8" w:rsidRPr="00E05F20" w:rsidRDefault="003D74F8" w:rsidP="003D74F8">
            <w:pPr>
              <w:spacing w:after="0" w:line="240" w:lineRule="auto"/>
              <w:jc w:val="center"/>
              <w:rPr>
                <w:rFonts w:asciiTheme="majorHAnsi" w:hAnsiTheme="majorHAnsi" w:cstheme="majorHAnsi"/>
              </w:rPr>
            </w:pPr>
          </w:p>
          <w:p w14:paraId="2B105411" w14:textId="77777777" w:rsidR="003D74F8" w:rsidRPr="00E05F20" w:rsidRDefault="003D74F8" w:rsidP="003D74F8">
            <w:pPr>
              <w:spacing w:after="0" w:line="240" w:lineRule="auto"/>
              <w:jc w:val="center"/>
              <w:rPr>
                <w:rFonts w:asciiTheme="majorHAnsi" w:hAnsiTheme="majorHAnsi" w:cstheme="majorHAnsi"/>
              </w:rPr>
            </w:pPr>
          </w:p>
          <w:p w14:paraId="1E9D7E90" w14:textId="77777777" w:rsidR="00B46946" w:rsidRDefault="00B46946" w:rsidP="003D74F8">
            <w:pPr>
              <w:spacing w:after="0" w:line="240" w:lineRule="auto"/>
              <w:jc w:val="center"/>
              <w:rPr>
                <w:rFonts w:asciiTheme="majorHAnsi" w:hAnsiTheme="majorHAnsi" w:cstheme="majorHAnsi"/>
              </w:rPr>
            </w:pPr>
          </w:p>
          <w:p w14:paraId="1ACF72FE" w14:textId="444177CB"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X</w:t>
            </w:r>
          </w:p>
        </w:tc>
        <w:tc>
          <w:tcPr>
            <w:tcW w:w="2309" w:type="dxa"/>
            <w:tcBorders>
              <w:top w:val="nil"/>
              <w:bottom w:val="nil"/>
            </w:tcBorders>
          </w:tcPr>
          <w:p w14:paraId="237B389E" w14:textId="77777777" w:rsidR="003D74F8" w:rsidRPr="00E05F20" w:rsidRDefault="003D74F8" w:rsidP="003D74F8">
            <w:pPr>
              <w:spacing w:after="0" w:line="240" w:lineRule="auto"/>
              <w:jc w:val="center"/>
              <w:rPr>
                <w:rFonts w:asciiTheme="majorHAnsi" w:hAnsiTheme="majorHAnsi" w:cstheme="majorHAnsi"/>
              </w:rPr>
            </w:pPr>
            <w:r w:rsidRPr="00E05F20">
              <w:rPr>
                <w:rFonts w:asciiTheme="majorHAnsi" w:hAnsiTheme="majorHAnsi" w:cstheme="majorHAnsi"/>
              </w:rPr>
              <w:t>Application Form/Interview</w:t>
            </w:r>
          </w:p>
        </w:tc>
      </w:tr>
      <w:tr w:rsidR="003D74F8" w:rsidRPr="00E05F20" w14:paraId="21CDC049" w14:textId="77777777" w:rsidTr="003D74F8">
        <w:tc>
          <w:tcPr>
            <w:tcW w:w="3530" w:type="dxa"/>
            <w:tcBorders>
              <w:top w:val="nil"/>
              <w:bottom w:val="nil"/>
            </w:tcBorders>
          </w:tcPr>
          <w:p w14:paraId="7A7432C4" w14:textId="77777777" w:rsidR="003D74F8" w:rsidRPr="00E05F20" w:rsidRDefault="003D74F8" w:rsidP="003D74F8">
            <w:pPr>
              <w:spacing w:after="0" w:line="240" w:lineRule="auto"/>
              <w:rPr>
                <w:rFonts w:asciiTheme="majorHAnsi" w:hAnsiTheme="majorHAnsi" w:cstheme="majorHAnsi"/>
              </w:rPr>
            </w:pPr>
          </w:p>
        </w:tc>
        <w:tc>
          <w:tcPr>
            <w:tcW w:w="1575" w:type="dxa"/>
            <w:tcBorders>
              <w:top w:val="nil"/>
              <w:bottom w:val="nil"/>
            </w:tcBorders>
          </w:tcPr>
          <w:p w14:paraId="56CC8DC0" w14:textId="77777777" w:rsidR="003D74F8" w:rsidRPr="00E05F20" w:rsidRDefault="003D74F8" w:rsidP="003D74F8">
            <w:pPr>
              <w:spacing w:after="0" w:line="240" w:lineRule="auto"/>
              <w:jc w:val="center"/>
              <w:rPr>
                <w:rFonts w:asciiTheme="majorHAnsi" w:hAnsiTheme="majorHAnsi" w:cstheme="majorHAnsi"/>
              </w:rPr>
            </w:pPr>
          </w:p>
        </w:tc>
        <w:tc>
          <w:tcPr>
            <w:tcW w:w="1586" w:type="dxa"/>
            <w:tcBorders>
              <w:top w:val="nil"/>
              <w:bottom w:val="nil"/>
            </w:tcBorders>
          </w:tcPr>
          <w:p w14:paraId="0066E508" w14:textId="77777777" w:rsidR="003D74F8" w:rsidRPr="00E05F20" w:rsidRDefault="003D74F8" w:rsidP="003D74F8">
            <w:pPr>
              <w:spacing w:after="0" w:line="240" w:lineRule="auto"/>
              <w:jc w:val="center"/>
              <w:rPr>
                <w:rFonts w:asciiTheme="majorHAnsi" w:hAnsiTheme="majorHAnsi" w:cstheme="majorHAnsi"/>
              </w:rPr>
            </w:pPr>
          </w:p>
        </w:tc>
        <w:tc>
          <w:tcPr>
            <w:tcW w:w="2309" w:type="dxa"/>
            <w:tcBorders>
              <w:top w:val="nil"/>
              <w:bottom w:val="nil"/>
            </w:tcBorders>
          </w:tcPr>
          <w:p w14:paraId="066D1510" w14:textId="77777777" w:rsidR="003D74F8" w:rsidRPr="00E05F20" w:rsidRDefault="003D74F8" w:rsidP="003D74F8">
            <w:pPr>
              <w:spacing w:after="0" w:line="240" w:lineRule="auto"/>
              <w:jc w:val="center"/>
              <w:rPr>
                <w:rFonts w:asciiTheme="majorHAnsi" w:hAnsiTheme="majorHAnsi" w:cstheme="majorHAnsi"/>
              </w:rPr>
            </w:pPr>
          </w:p>
        </w:tc>
      </w:tr>
      <w:tr w:rsidR="003D74F8" w:rsidRPr="00E05F20" w14:paraId="43976B49" w14:textId="77777777" w:rsidTr="003D74F8">
        <w:tc>
          <w:tcPr>
            <w:tcW w:w="3530" w:type="dxa"/>
            <w:tcBorders>
              <w:top w:val="nil"/>
            </w:tcBorders>
          </w:tcPr>
          <w:p w14:paraId="22728CC7" w14:textId="14D0B2E9" w:rsidR="003D74F8" w:rsidRPr="00E05F20" w:rsidRDefault="003D74F8" w:rsidP="003D74F8">
            <w:pPr>
              <w:spacing w:after="0" w:line="240" w:lineRule="auto"/>
              <w:rPr>
                <w:rFonts w:asciiTheme="majorHAnsi" w:hAnsiTheme="majorHAnsi" w:cstheme="majorHAnsi"/>
              </w:rPr>
            </w:pPr>
          </w:p>
        </w:tc>
        <w:tc>
          <w:tcPr>
            <w:tcW w:w="1575" w:type="dxa"/>
            <w:tcBorders>
              <w:top w:val="nil"/>
            </w:tcBorders>
          </w:tcPr>
          <w:p w14:paraId="1F8F7314" w14:textId="77777777" w:rsidR="003D74F8" w:rsidRPr="00E05F20" w:rsidRDefault="003D74F8" w:rsidP="003D74F8">
            <w:pPr>
              <w:spacing w:after="0" w:line="240" w:lineRule="auto"/>
              <w:jc w:val="center"/>
              <w:rPr>
                <w:rFonts w:asciiTheme="majorHAnsi" w:hAnsiTheme="majorHAnsi" w:cstheme="majorHAnsi"/>
              </w:rPr>
            </w:pPr>
          </w:p>
        </w:tc>
        <w:tc>
          <w:tcPr>
            <w:tcW w:w="1586" w:type="dxa"/>
            <w:tcBorders>
              <w:top w:val="nil"/>
            </w:tcBorders>
          </w:tcPr>
          <w:p w14:paraId="5D3E965D" w14:textId="77777777" w:rsidR="003D74F8" w:rsidRPr="00E05F20" w:rsidRDefault="003D74F8" w:rsidP="003D74F8">
            <w:pPr>
              <w:spacing w:after="0" w:line="240" w:lineRule="auto"/>
              <w:jc w:val="center"/>
              <w:rPr>
                <w:rFonts w:asciiTheme="majorHAnsi" w:hAnsiTheme="majorHAnsi" w:cstheme="majorHAnsi"/>
              </w:rPr>
            </w:pPr>
          </w:p>
        </w:tc>
        <w:tc>
          <w:tcPr>
            <w:tcW w:w="2309" w:type="dxa"/>
            <w:tcBorders>
              <w:top w:val="nil"/>
            </w:tcBorders>
          </w:tcPr>
          <w:p w14:paraId="451B4E4B" w14:textId="77777777" w:rsidR="003D74F8" w:rsidRPr="00E05F20" w:rsidRDefault="003D74F8" w:rsidP="003D74F8">
            <w:pPr>
              <w:spacing w:after="0" w:line="240" w:lineRule="auto"/>
              <w:jc w:val="center"/>
              <w:rPr>
                <w:rFonts w:asciiTheme="majorHAnsi" w:hAnsiTheme="majorHAnsi" w:cstheme="majorHAnsi"/>
              </w:rPr>
            </w:pPr>
          </w:p>
        </w:tc>
      </w:tr>
      <w:tr w:rsidR="003D74F8" w:rsidRPr="00E05F20" w14:paraId="1605D49F" w14:textId="77777777" w:rsidTr="003D74F8">
        <w:tc>
          <w:tcPr>
            <w:tcW w:w="3530" w:type="dxa"/>
            <w:tcBorders>
              <w:top w:val="nil"/>
              <w:left w:val="single" w:sz="4" w:space="0" w:color="auto"/>
              <w:bottom w:val="nil"/>
              <w:right w:val="single" w:sz="4" w:space="0" w:color="auto"/>
            </w:tcBorders>
          </w:tcPr>
          <w:p w14:paraId="305FA8BC" w14:textId="77777777" w:rsidR="003D74F8" w:rsidRPr="00E05F20" w:rsidRDefault="003D74F8" w:rsidP="003D74F8">
            <w:pPr>
              <w:spacing w:after="0" w:line="240" w:lineRule="auto"/>
              <w:ind w:left="331" w:hanging="360"/>
              <w:rPr>
                <w:rFonts w:asciiTheme="majorHAnsi" w:hAnsiTheme="majorHAnsi" w:cstheme="majorHAnsi"/>
                <w:b/>
              </w:rPr>
            </w:pPr>
            <w:r w:rsidRPr="00E05F20">
              <w:rPr>
                <w:rFonts w:asciiTheme="majorHAnsi" w:hAnsiTheme="majorHAnsi" w:cstheme="majorHAnsi"/>
                <w:b/>
              </w:rPr>
              <w:t>OTHER</w:t>
            </w:r>
          </w:p>
          <w:p w14:paraId="0C7400A8" w14:textId="77777777" w:rsidR="005257ED" w:rsidRPr="005257ED" w:rsidRDefault="00B91B9D" w:rsidP="005257ED">
            <w:pPr>
              <w:pStyle w:val="ListParagraph"/>
              <w:numPr>
                <w:ilvl w:val="0"/>
                <w:numId w:val="8"/>
              </w:numPr>
              <w:spacing w:after="0" w:line="240" w:lineRule="auto"/>
              <w:rPr>
                <w:rFonts w:asciiTheme="majorHAnsi" w:hAnsiTheme="majorHAnsi" w:cstheme="majorHAnsi"/>
                <w:b/>
              </w:rPr>
            </w:pPr>
            <w:r w:rsidRPr="005257ED">
              <w:rPr>
                <w:rFonts w:asciiTheme="majorHAnsi" w:eastAsia="Calibri" w:hAnsiTheme="majorHAnsi" w:cstheme="majorHAnsi"/>
              </w:rPr>
              <w:t>Ability to travel throughout North Lanarkshire</w:t>
            </w:r>
          </w:p>
          <w:p w14:paraId="0D661592" w14:textId="31BCBF41" w:rsidR="005257ED" w:rsidRPr="005257ED" w:rsidRDefault="005257ED" w:rsidP="005257ED">
            <w:pPr>
              <w:pStyle w:val="ListParagraph"/>
              <w:numPr>
                <w:ilvl w:val="0"/>
                <w:numId w:val="8"/>
              </w:numPr>
              <w:spacing w:after="0" w:line="240" w:lineRule="auto"/>
              <w:rPr>
                <w:rFonts w:asciiTheme="majorHAnsi" w:hAnsiTheme="majorHAnsi" w:cstheme="majorHAnsi"/>
                <w:bCs/>
              </w:rPr>
            </w:pPr>
            <w:r w:rsidRPr="005257ED">
              <w:rPr>
                <w:rFonts w:asciiTheme="majorHAnsi" w:hAnsiTheme="majorHAnsi" w:cstheme="majorHAnsi"/>
                <w:bCs/>
              </w:rPr>
              <w:t>Satisfactory PVG scheme membership (</w:t>
            </w:r>
            <w:r w:rsidR="00471489">
              <w:rPr>
                <w:rFonts w:asciiTheme="majorHAnsi" w:hAnsiTheme="majorHAnsi" w:cstheme="majorHAnsi"/>
                <w:bCs/>
              </w:rPr>
              <w:t>Child</w:t>
            </w:r>
            <w:r w:rsidRPr="005257ED">
              <w:rPr>
                <w:rFonts w:asciiTheme="majorHAnsi" w:hAnsiTheme="majorHAnsi" w:cstheme="majorHAnsi"/>
                <w:bCs/>
              </w:rPr>
              <w:t>) (application will be processed by the Council for successful candidates and must be attained prior to commencing employment)</w:t>
            </w:r>
          </w:p>
          <w:p w14:paraId="22FBB9C5" w14:textId="20564BFF" w:rsidR="00B91B9D" w:rsidRPr="00B46946" w:rsidRDefault="00B91B9D" w:rsidP="005257ED">
            <w:pPr>
              <w:pStyle w:val="ListParagraph"/>
              <w:spacing w:after="0" w:line="240" w:lineRule="auto"/>
              <w:ind w:left="691"/>
              <w:rPr>
                <w:rFonts w:asciiTheme="majorHAnsi" w:hAnsiTheme="majorHAnsi" w:cstheme="majorHAnsi"/>
                <w:b/>
              </w:rPr>
            </w:pPr>
          </w:p>
        </w:tc>
        <w:tc>
          <w:tcPr>
            <w:tcW w:w="1575" w:type="dxa"/>
            <w:tcBorders>
              <w:top w:val="nil"/>
              <w:left w:val="single" w:sz="4" w:space="0" w:color="auto"/>
              <w:bottom w:val="nil"/>
              <w:right w:val="single" w:sz="4" w:space="0" w:color="auto"/>
            </w:tcBorders>
          </w:tcPr>
          <w:p w14:paraId="23715A60" w14:textId="77777777" w:rsidR="003D74F8" w:rsidRDefault="003D74F8" w:rsidP="003D74F8">
            <w:pPr>
              <w:spacing w:after="0" w:line="240" w:lineRule="auto"/>
              <w:jc w:val="center"/>
              <w:rPr>
                <w:rFonts w:asciiTheme="majorHAnsi" w:hAnsiTheme="majorHAnsi" w:cstheme="majorHAnsi"/>
              </w:rPr>
            </w:pPr>
          </w:p>
          <w:p w14:paraId="2375ED0F" w14:textId="77777777" w:rsidR="005257ED" w:rsidRDefault="005257ED" w:rsidP="003D74F8">
            <w:pPr>
              <w:spacing w:after="0" w:line="240" w:lineRule="auto"/>
              <w:jc w:val="center"/>
              <w:rPr>
                <w:rFonts w:asciiTheme="majorHAnsi" w:hAnsiTheme="majorHAnsi" w:cstheme="majorHAnsi"/>
              </w:rPr>
            </w:pPr>
          </w:p>
          <w:p w14:paraId="639003F5" w14:textId="77777777" w:rsidR="005257ED" w:rsidRDefault="005257ED" w:rsidP="003D74F8">
            <w:pPr>
              <w:spacing w:after="0" w:line="240" w:lineRule="auto"/>
              <w:jc w:val="center"/>
              <w:rPr>
                <w:rFonts w:asciiTheme="majorHAnsi" w:hAnsiTheme="majorHAnsi" w:cstheme="majorHAnsi"/>
              </w:rPr>
            </w:pPr>
          </w:p>
          <w:p w14:paraId="12FA5997" w14:textId="294BC428" w:rsidR="005257ED" w:rsidRDefault="005257ED" w:rsidP="003D74F8">
            <w:pPr>
              <w:spacing w:after="0" w:line="240" w:lineRule="auto"/>
              <w:jc w:val="center"/>
              <w:rPr>
                <w:rFonts w:asciiTheme="majorHAnsi" w:hAnsiTheme="majorHAnsi" w:cstheme="majorHAnsi"/>
              </w:rPr>
            </w:pPr>
            <w:r>
              <w:rPr>
                <w:rFonts w:asciiTheme="majorHAnsi" w:hAnsiTheme="majorHAnsi" w:cstheme="majorHAnsi"/>
              </w:rPr>
              <w:t>X</w:t>
            </w:r>
          </w:p>
          <w:p w14:paraId="2E1283C6" w14:textId="77777777" w:rsidR="005257ED" w:rsidRPr="00E05F20" w:rsidRDefault="005257ED" w:rsidP="003D74F8">
            <w:pPr>
              <w:spacing w:after="0" w:line="240" w:lineRule="auto"/>
              <w:jc w:val="center"/>
              <w:rPr>
                <w:rFonts w:asciiTheme="majorHAnsi" w:hAnsiTheme="majorHAnsi" w:cstheme="majorHAnsi"/>
              </w:rPr>
            </w:pPr>
          </w:p>
        </w:tc>
        <w:tc>
          <w:tcPr>
            <w:tcW w:w="1586" w:type="dxa"/>
            <w:tcBorders>
              <w:top w:val="nil"/>
              <w:left w:val="single" w:sz="4" w:space="0" w:color="auto"/>
              <w:bottom w:val="nil"/>
              <w:right w:val="single" w:sz="4" w:space="0" w:color="auto"/>
            </w:tcBorders>
          </w:tcPr>
          <w:p w14:paraId="01F8EDB0" w14:textId="77777777" w:rsidR="003D74F8" w:rsidRPr="00E05F20" w:rsidRDefault="003D74F8" w:rsidP="003D74F8">
            <w:pPr>
              <w:spacing w:after="0" w:line="240" w:lineRule="auto"/>
              <w:jc w:val="center"/>
              <w:rPr>
                <w:rFonts w:asciiTheme="majorHAnsi" w:hAnsiTheme="majorHAnsi" w:cstheme="majorHAnsi"/>
              </w:rPr>
            </w:pPr>
          </w:p>
          <w:p w14:paraId="1756082B" w14:textId="45224190" w:rsidR="00B91B9D" w:rsidRPr="00E05F20" w:rsidRDefault="00B91B9D" w:rsidP="003D74F8">
            <w:pPr>
              <w:spacing w:after="0" w:line="240" w:lineRule="auto"/>
              <w:jc w:val="center"/>
              <w:rPr>
                <w:rFonts w:asciiTheme="majorHAnsi" w:hAnsiTheme="majorHAnsi" w:cstheme="majorHAnsi"/>
              </w:rPr>
            </w:pPr>
            <w:r w:rsidRPr="00E05F20">
              <w:rPr>
                <w:rFonts w:asciiTheme="majorHAnsi" w:hAnsiTheme="majorHAnsi" w:cstheme="majorHAnsi"/>
              </w:rPr>
              <w:t>X</w:t>
            </w:r>
          </w:p>
        </w:tc>
        <w:tc>
          <w:tcPr>
            <w:tcW w:w="2309" w:type="dxa"/>
            <w:tcBorders>
              <w:top w:val="nil"/>
              <w:left w:val="single" w:sz="4" w:space="0" w:color="auto"/>
              <w:bottom w:val="nil"/>
              <w:right w:val="single" w:sz="4" w:space="0" w:color="auto"/>
            </w:tcBorders>
          </w:tcPr>
          <w:p w14:paraId="4830F382" w14:textId="77777777" w:rsidR="003D74F8" w:rsidRPr="00E05F20" w:rsidRDefault="003D74F8" w:rsidP="003D74F8">
            <w:pPr>
              <w:spacing w:after="0" w:line="240" w:lineRule="auto"/>
              <w:jc w:val="center"/>
              <w:rPr>
                <w:rFonts w:asciiTheme="majorHAnsi" w:hAnsiTheme="majorHAnsi" w:cstheme="majorHAnsi"/>
              </w:rPr>
            </w:pPr>
          </w:p>
          <w:p w14:paraId="5A8406CD" w14:textId="18FAADC0" w:rsidR="00B91B9D" w:rsidRPr="00E05F20" w:rsidRDefault="00B91B9D" w:rsidP="003D74F8">
            <w:pPr>
              <w:spacing w:after="0" w:line="240" w:lineRule="auto"/>
              <w:jc w:val="center"/>
              <w:rPr>
                <w:rFonts w:asciiTheme="majorHAnsi" w:hAnsiTheme="majorHAnsi" w:cstheme="majorHAnsi"/>
              </w:rPr>
            </w:pPr>
            <w:r w:rsidRPr="00E05F20">
              <w:rPr>
                <w:rFonts w:asciiTheme="majorHAnsi" w:hAnsiTheme="majorHAnsi" w:cstheme="majorHAnsi"/>
              </w:rPr>
              <w:t>Application Form/Interview</w:t>
            </w:r>
          </w:p>
        </w:tc>
      </w:tr>
      <w:tr w:rsidR="003D74F8" w:rsidRPr="00E05F20" w14:paraId="61224F8A" w14:textId="77777777" w:rsidTr="003D74F8">
        <w:tc>
          <w:tcPr>
            <w:tcW w:w="3530" w:type="dxa"/>
            <w:tcBorders>
              <w:top w:val="nil"/>
              <w:left w:val="single" w:sz="4" w:space="0" w:color="auto"/>
              <w:bottom w:val="single" w:sz="4" w:space="0" w:color="auto"/>
              <w:right w:val="single" w:sz="4" w:space="0" w:color="auto"/>
            </w:tcBorders>
          </w:tcPr>
          <w:p w14:paraId="2B20077B" w14:textId="0EC37E38" w:rsidR="003D74F8" w:rsidRPr="00E05F20" w:rsidRDefault="003D74F8" w:rsidP="00264C49">
            <w:pPr>
              <w:spacing w:after="0" w:line="240" w:lineRule="auto"/>
              <w:rPr>
                <w:rFonts w:asciiTheme="majorHAnsi" w:hAnsiTheme="majorHAnsi" w:cstheme="majorHAnsi"/>
              </w:rPr>
            </w:pPr>
          </w:p>
        </w:tc>
        <w:tc>
          <w:tcPr>
            <w:tcW w:w="1575" w:type="dxa"/>
            <w:tcBorders>
              <w:top w:val="nil"/>
              <w:left w:val="single" w:sz="4" w:space="0" w:color="auto"/>
              <w:bottom w:val="single" w:sz="4" w:space="0" w:color="auto"/>
              <w:right w:val="single" w:sz="4" w:space="0" w:color="auto"/>
            </w:tcBorders>
          </w:tcPr>
          <w:p w14:paraId="06CBB0E9" w14:textId="77777777" w:rsidR="003D74F8" w:rsidRPr="00E05F20" w:rsidRDefault="003D74F8" w:rsidP="003D74F8">
            <w:pPr>
              <w:spacing w:after="0" w:line="240" w:lineRule="auto"/>
              <w:jc w:val="center"/>
              <w:rPr>
                <w:rFonts w:asciiTheme="majorHAnsi" w:hAnsiTheme="majorHAnsi" w:cstheme="majorHAnsi"/>
              </w:rPr>
            </w:pPr>
          </w:p>
        </w:tc>
        <w:tc>
          <w:tcPr>
            <w:tcW w:w="1586" w:type="dxa"/>
            <w:tcBorders>
              <w:top w:val="nil"/>
              <w:left w:val="single" w:sz="4" w:space="0" w:color="auto"/>
              <w:bottom w:val="single" w:sz="4" w:space="0" w:color="auto"/>
              <w:right w:val="single" w:sz="4" w:space="0" w:color="auto"/>
            </w:tcBorders>
          </w:tcPr>
          <w:p w14:paraId="4F4E8919" w14:textId="77777777" w:rsidR="003D74F8" w:rsidRPr="00E05F20" w:rsidRDefault="003D74F8" w:rsidP="003D74F8">
            <w:pPr>
              <w:spacing w:after="0" w:line="240" w:lineRule="auto"/>
              <w:jc w:val="center"/>
              <w:rPr>
                <w:rFonts w:asciiTheme="majorHAnsi" w:hAnsiTheme="majorHAnsi" w:cstheme="majorHAnsi"/>
              </w:rPr>
            </w:pPr>
          </w:p>
        </w:tc>
        <w:tc>
          <w:tcPr>
            <w:tcW w:w="2309" w:type="dxa"/>
            <w:tcBorders>
              <w:top w:val="nil"/>
              <w:left w:val="single" w:sz="4" w:space="0" w:color="auto"/>
              <w:bottom w:val="single" w:sz="4" w:space="0" w:color="auto"/>
              <w:right w:val="single" w:sz="4" w:space="0" w:color="auto"/>
            </w:tcBorders>
          </w:tcPr>
          <w:p w14:paraId="12EE759A" w14:textId="77777777" w:rsidR="003D74F8" w:rsidRPr="00E05F20" w:rsidRDefault="003D74F8" w:rsidP="003D74F8">
            <w:pPr>
              <w:spacing w:after="0" w:line="240" w:lineRule="auto"/>
              <w:jc w:val="center"/>
              <w:rPr>
                <w:rFonts w:asciiTheme="majorHAnsi" w:hAnsiTheme="majorHAnsi" w:cstheme="majorHAnsi"/>
              </w:rPr>
            </w:pPr>
          </w:p>
        </w:tc>
      </w:tr>
    </w:tbl>
    <w:p w14:paraId="7C523C9E" w14:textId="77777777" w:rsidR="003B2701" w:rsidRPr="00E05F20" w:rsidRDefault="003B2701" w:rsidP="00C5585F">
      <w:pPr>
        <w:rPr>
          <w:rFonts w:asciiTheme="majorHAnsi" w:hAnsiTheme="majorHAnsi" w:cstheme="majorHAnsi"/>
        </w:rPr>
      </w:pPr>
    </w:p>
    <w:p w14:paraId="79EC7148" w14:textId="77777777" w:rsidR="003B2701" w:rsidRPr="00E05F20" w:rsidRDefault="003B2701" w:rsidP="00C5585F">
      <w:pPr>
        <w:rPr>
          <w:rFonts w:asciiTheme="majorHAnsi" w:hAnsiTheme="majorHAnsi" w:cstheme="majorHAnsi"/>
        </w:rPr>
      </w:pPr>
    </w:p>
    <w:sectPr w:rsidR="003B2701" w:rsidRPr="00E05F20" w:rsidSect="00E72411">
      <w:footerReference w:type="default" r:id="rId17"/>
      <w:headerReference w:type="first" r:id="rId18"/>
      <w:footerReference w:type="first" r:id="rId1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8CD47" w14:textId="77777777" w:rsidR="00756AC1" w:rsidRDefault="00756AC1" w:rsidP="003C214C">
      <w:pPr>
        <w:spacing w:after="0" w:line="240" w:lineRule="auto"/>
      </w:pPr>
      <w:r>
        <w:separator/>
      </w:r>
    </w:p>
  </w:endnote>
  <w:endnote w:type="continuationSeparator" w:id="0">
    <w:p w14:paraId="25BCDAF1" w14:textId="77777777" w:rsidR="00756AC1" w:rsidRDefault="00756AC1"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B0BE" w14:textId="45B0C173" w:rsidR="002A2E93" w:rsidRDefault="002A2E93" w:rsidP="002A2E93">
    <w:pPr>
      <w:pStyle w:val="Footer"/>
      <w:jc w:val="right"/>
    </w:pPr>
    <w:r>
      <w:rPr>
        <w:noProof/>
      </w:rPr>
      <w:drawing>
        <wp:inline distT="0" distB="0" distL="0" distR="0" wp14:anchorId="28FA4593" wp14:editId="244BE85A">
          <wp:extent cx="1940400" cy="3276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6D3C7" w14:textId="77777777" w:rsidR="00756AC1" w:rsidRDefault="00756AC1" w:rsidP="003C214C">
      <w:pPr>
        <w:spacing w:after="0" w:line="240" w:lineRule="auto"/>
      </w:pPr>
      <w:r>
        <w:separator/>
      </w:r>
    </w:p>
  </w:footnote>
  <w:footnote w:type="continuationSeparator" w:id="0">
    <w:p w14:paraId="2446B9F3" w14:textId="77777777" w:rsidR="00756AC1" w:rsidRDefault="00756AC1"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0195"/>
    <w:multiLevelType w:val="hybridMultilevel"/>
    <w:tmpl w:val="E012D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BC10EA"/>
    <w:multiLevelType w:val="hybridMultilevel"/>
    <w:tmpl w:val="411A1124"/>
    <w:lvl w:ilvl="0" w:tplc="08090001">
      <w:start w:val="1"/>
      <w:numFmt w:val="bullet"/>
      <w:lvlText w:val=""/>
      <w:lvlJc w:val="left"/>
      <w:pPr>
        <w:ind w:left="691" w:hanging="360"/>
      </w:pPr>
      <w:rPr>
        <w:rFonts w:ascii="Symbol" w:hAnsi="Symbol" w:hint="default"/>
      </w:rPr>
    </w:lvl>
    <w:lvl w:ilvl="1" w:tplc="08090003" w:tentative="1">
      <w:start w:val="1"/>
      <w:numFmt w:val="bullet"/>
      <w:lvlText w:val="o"/>
      <w:lvlJc w:val="left"/>
      <w:pPr>
        <w:ind w:left="1411" w:hanging="360"/>
      </w:pPr>
      <w:rPr>
        <w:rFonts w:ascii="Courier New" w:hAnsi="Courier New" w:cs="Courier New" w:hint="default"/>
      </w:rPr>
    </w:lvl>
    <w:lvl w:ilvl="2" w:tplc="08090005" w:tentative="1">
      <w:start w:val="1"/>
      <w:numFmt w:val="bullet"/>
      <w:lvlText w:val=""/>
      <w:lvlJc w:val="left"/>
      <w:pPr>
        <w:ind w:left="2131" w:hanging="360"/>
      </w:pPr>
      <w:rPr>
        <w:rFonts w:ascii="Wingdings" w:hAnsi="Wingdings" w:hint="default"/>
      </w:rPr>
    </w:lvl>
    <w:lvl w:ilvl="3" w:tplc="08090001" w:tentative="1">
      <w:start w:val="1"/>
      <w:numFmt w:val="bullet"/>
      <w:lvlText w:val=""/>
      <w:lvlJc w:val="left"/>
      <w:pPr>
        <w:ind w:left="2851" w:hanging="360"/>
      </w:pPr>
      <w:rPr>
        <w:rFonts w:ascii="Symbol" w:hAnsi="Symbol" w:hint="default"/>
      </w:rPr>
    </w:lvl>
    <w:lvl w:ilvl="4" w:tplc="08090003" w:tentative="1">
      <w:start w:val="1"/>
      <w:numFmt w:val="bullet"/>
      <w:lvlText w:val="o"/>
      <w:lvlJc w:val="left"/>
      <w:pPr>
        <w:ind w:left="3571" w:hanging="360"/>
      </w:pPr>
      <w:rPr>
        <w:rFonts w:ascii="Courier New" w:hAnsi="Courier New" w:cs="Courier New" w:hint="default"/>
      </w:rPr>
    </w:lvl>
    <w:lvl w:ilvl="5" w:tplc="08090005" w:tentative="1">
      <w:start w:val="1"/>
      <w:numFmt w:val="bullet"/>
      <w:lvlText w:val=""/>
      <w:lvlJc w:val="left"/>
      <w:pPr>
        <w:ind w:left="4291" w:hanging="360"/>
      </w:pPr>
      <w:rPr>
        <w:rFonts w:ascii="Wingdings" w:hAnsi="Wingdings" w:hint="default"/>
      </w:rPr>
    </w:lvl>
    <w:lvl w:ilvl="6" w:tplc="08090001" w:tentative="1">
      <w:start w:val="1"/>
      <w:numFmt w:val="bullet"/>
      <w:lvlText w:val=""/>
      <w:lvlJc w:val="left"/>
      <w:pPr>
        <w:ind w:left="5011" w:hanging="360"/>
      </w:pPr>
      <w:rPr>
        <w:rFonts w:ascii="Symbol" w:hAnsi="Symbol" w:hint="default"/>
      </w:rPr>
    </w:lvl>
    <w:lvl w:ilvl="7" w:tplc="08090003" w:tentative="1">
      <w:start w:val="1"/>
      <w:numFmt w:val="bullet"/>
      <w:lvlText w:val="o"/>
      <w:lvlJc w:val="left"/>
      <w:pPr>
        <w:ind w:left="5731" w:hanging="360"/>
      </w:pPr>
      <w:rPr>
        <w:rFonts w:ascii="Courier New" w:hAnsi="Courier New" w:cs="Courier New" w:hint="default"/>
      </w:rPr>
    </w:lvl>
    <w:lvl w:ilvl="8" w:tplc="08090005" w:tentative="1">
      <w:start w:val="1"/>
      <w:numFmt w:val="bullet"/>
      <w:lvlText w:val=""/>
      <w:lvlJc w:val="left"/>
      <w:pPr>
        <w:ind w:left="6451" w:hanging="360"/>
      </w:pPr>
      <w:rPr>
        <w:rFonts w:ascii="Wingdings" w:hAnsi="Wingdings" w:hint="default"/>
      </w:rPr>
    </w:lvl>
  </w:abstractNum>
  <w:abstractNum w:abstractNumId="4" w15:restartNumberingAfterBreak="0">
    <w:nsid w:val="286E49ED"/>
    <w:multiLevelType w:val="hybridMultilevel"/>
    <w:tmpl w:val="31643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816AC4"/>
    <w:multiLevelType w:val="hybridMultilevel"/>
    <w:tmpl w:val="4DE4917E"/>
    <w:lvl w:ilvl="0" w:tplc="08090001">
      <w:start w:val="1"/>
      <w:numFmt w:val="bullet"/>
      <w:lvlText w:val=""/>
      <w:lvlJc w:val="left"/>
      <w:pPr>
        <w:ind w:left="1051" w:hanging="360"/>
      </w:pPr>
      <w:rPr>
        <w:rFonts w:ascii="Symbol" w:hAnsi="Symbol" w:hint="default"/>
      </w:rPr>
    </w:lvl>
    <w:lvl w:ilvl="1" w:tplc="08090003" w:tentative="1">
      <w:start w:val="1"/>
      <w:numFmt w:val="bullet"/>
      <w:lvlText w:val="o"/>
      <w:lvlJc w:val="left"/>
      <w:pPr>
        <w:ind w:left="1771" w:hanging="360"/>
      </w:pPr>
      <w:rPr>
        <w:rFonts w:ascii="Courier New" w:hAnsi="Courier New" w:cs="Courier New" w:hint="default"/>
      </w:rPr>
    </w:lvl>
    <w:lvl w:ilvl="2" w:tplc="08090005" w:tentative="1">
      <w:start w:val="1"/>
      <w:numFmt w:val="bullet"/>
      <w:lvlText w:val=""/>
      <w:lvlJc w:val="left"/>
      <w:pPr>
        <w:ind w:left="2491" w:hanging="360"/>
      </w:pPr>
      <w:rPr>
        <w:rFonts w:ascii="Wingdings" w:hAnsi="Wingdings" w:hint="default"/>
      </w:rPr>
    </w:lvl>
    <w:lvl w:ilvl="3" w:tplc="08090001" w:tentative="1">
      <w:start w:val="1"/>
      <w:numFmt w:val="bullet"/>
      <w:lvlText w:val=""/>
      <w:lvlJc w:val="left"/>
      <w:pPr>
        <w:ind w:left="3211" w:hanging="360"/>
      </w:pPr>
      <w:rPr>
        <w:rFonts w:ascii="Symbol" w:hAnsi="Symbol" w:hint="default"/>
      </w:rPr>
    </w:lvl>
    <w:lvl w:ilvl="4" w:tplc="08090003" w:tentative="1">
      <w:start w:val="1"/>
      <w:numFmt w:val="bullet"/>
      <w:lvlText w:val="o"/>
      <w:lvlJc w:val="left"/>
      <w:pPr>
        <w:ind w:left="3931" w:hanging="360"/>
      </w:pPr>
      <w:rPr>
        <w:rFonts w:ascii="Courier New" w:hAnsi="Courier New" w:cs="Courier New" w:hint="default"/>
      </w:rPr>
    </w:lvl>
    <w:lvl w:ilvl="5" w:tplc="08090005" w:tentative="1">
      <w:start w:val="1"/>
      <w:numFmt w:val="bullet"/>
      <w:lvlText w:val=""/>
      <w:lvlJc w:val="left"/>
      <w:pPr>
        <w:ind w:left="4651" w:hanging="360"/>
      </w:pPr>
      <w:rPr>
        <w:rFonts w:ascii="Wingdings" w:hAnsi="Wingdings" w:hint="default"/>
      </w:rPr>
    </w:lvl>
    <w:lvl w:ilvl="6" w:tplc="08090001" w:tentative="1">
      <w:start w:val="1"/>
      <w:numFmt w:val="bullet"/>
      <w:lvlText w:val=""/>
      <w:lvlJc w:val="left"/>
      <w:pPr>
        <w:ind w:left="5371" w:hanging="360"/>
      </w:pPr>
      <w:rPr>
        <w:rFonts w:ascii="Symbol" w:hAnsi="Symbol" w:hint="default"/>
      </w:rPr>
    </w:lvl>
    <w:lvl w:ilvl="7" w:tplc="08090003" w:tentative="1">
      <w:start w:val="1"/>
      <w:numFmt w:val="bullet"/>
      <w:lvlText w:val="o"/>
      <w:lvlJc w:val="left"/>
      <w:pPr>
        <w:ind w:left="6091" w:hanging="360"/>
      </w:pPr>
      <w:rPr>
        <w:rFonts w:ascii="Courier New" w:hAnsi="Courier New" w:cs="Courier New" w:hint="default"/>
      </w:rPr>
    </w:lvl>
    <w:lvl w:ilvl="8" w:tplc="08090005" w:tentative="1">
      <w:start w:val="1"/>
      <w:numFmt w:val="bullet"/>
      <w:lvlText w:val=""/>
      <w:lvlJc w:val="left"/>
      <w:pPr>
        <w:ind w:left="6811" w:hanging="360"/>
      </w:pPr>
      <w:rPr>
        <w:rFonts w:ascii="Wingdings" w:hAnsi="Wingdings" w:hint="default"/>
      </w:rPr>
    </w:lvl>
  </w:abstractNum>
  <w:abstractNum w:abstractNumId="6" w15:restartNumberingAfterBreak="0">
    <w:nsid w:val="50C54961"/>
    <w:multiLevelType w:val="hybridMultilevel"/>
    <w:tmpl w:val="2CAAC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9592746">
    <w:abstractNumId w:val="1"/>
  </w:num>
  <w:num w:numId="2" w16cid:durableId="1717311596">
    <w:abstractNumId w:val="2"/>
  </w:num>
  <w:num w:numId="3" w16cid:durableId="352417310">
    <w:abstractNumId w:val="7"/>
  </w:num>
  <w:num w:numId="4" w16cid:durableId="354967903">
    <w:abstractNumId w:val="6"/>
  </w:num>
  <w:num w:numId="5" w16cid:durableId="1332638071">
    <w:abstractNumId w:val="4"/>
  </w:num>
  <w:num w:numId="6" w16cid:durableId="687415248">
    <w:abstractNumId w:val="3"/>
  </w:num>
  <w:num w:numId="7" w16cid:durableId="1264453849">
    <w:abstractNumId w:val="5"/>
  </w:num>
  <w:num w:numId="8" w16cid:durableId="240800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57DD4"/>
    <w:rsid w:val="001121D4"/>
    <w:rsid w:val="001258D2"/>
    <w:rsid w:val="001D1441"/>
    <w:rsid w:val="001E6485"/>
    <w:rsid w:val="002017D9"/>
    <w:rsid w:val="00214725"/>
    <w:rsid w:val="00264C49"/>
    <w:rsid w:val="002A2E93"/>
    <w:rsid w:val="003B2701"/>
    <w:rsid w:val="003C214C"/>
    <w:rsid w:val="003D74F8"/>
    <w:rsid w:val="003E7BEE"/>
    <w:rsid w:val="00471489"/>
    <w:rsid w:val="00474DDC"/>
    <w:rsid w:val="004858E1"/>
    <w:rsid w:val="005257ED"/>
    <w:rsid w:val="00583F32"/>
    <w:rsid w:val="005B2911"/>
    <w:rsid w:val="005C189E"/>
    <w:rsid w:val="00691F94"/>
    <w:rsid w:val="006C3557"/>
    <w:rsid w:val="007136CF"/>
    <w:rsid w:val="00733636"/>
    <w:rsid w:val="00756AC1"/>
    <w:rsid w:val="007668E5"/>
    <w:rsid w:val="008416F8"/>
    <w:rsid w:val="009A7C8A"/>
    <w:rsid w:val="00A057D9"/>
    <w:rsid w:val="00A50A63"/>
    <w:rsid w:val="00AC20E3"/>
    <w:rsid w:val="00AD7898"/>
    <w:rsid w:val="00B0115F"/>
    <w:rsid w:val="00B46946"/>
    <w:rsid w:val="00B60A07"/>
    <w:rsid w:val="00B91B9D"/>
    <w:rsid w:val="00BD45D1"/>
    <w:rsid w:val="00BD6CFC"/>
    <w:rsid w:val="00BE30C4"/>
    <w:rsid w:val="00C5585F"/>
    <w:rsid w:val="00E05F20"/>
    <w:rsid w:val="00E72411"/>
    <w:rsid w:val="00F30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384252">
      <w:bodyDiv w:val="1"/>
      <w:marLeft w:val="0"/>
      <w:marRight w:val="0"/>
      <w:marTop w:val="0"/>
      <w:marBottom w:val="0"/>
      <w:divBdr>
        <w:top w:val="none" w:sz="0" w:space="0" w:color="auto"/>
        <w:left w:val="none" w:sz="0" w:space="0" w:color="auto"/>
        <w:bottom w:val="none" w:sz="0" w:space="0" w:color="auto"/>
        <w:right w:val="none" w:sz="0" w:space="0" w:color="auto"/>
      </w:divBdr>
    </w:div>
    <w:div w:id="176241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d2085efe-fbee-4112-b17b-61a14ccdd7b6" ContentTypeId="0x010100AB4565BB804CC848BD2EF3E87A42FE8B0E" PreviousValue="false"/>
</file>

<file path=customXml/item4.xml><?xml version="1.0" encoding="utf-8"?>
<p:properties xmlns:p="http://schemas.microsoft.com/office/2006/metadata/properties" xmlns:xsi="http://www.w3.org/2001/XMLSchema-instance" xmlns:pc="http://schemas.microsoft.com/office/infopath/2007/PartnerControls">
  <documentManagement>
    <_dlc_DocId xmlns="8f05d3e4-0582-485c-9ba6-ab26e7804d1a">NLC--155969322-56940</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https://nlcgov.sharepoint.com/sites/POD-ESCRECRUITMENT/_layouts/15/DocIdRedir.aspx?ID=NLC--155969322-56940</Url>
      <Description>NLC--155969322-56940</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8015774EFF8A054689614181EBF938D2" ma:contentTypeVersion="4" ma:contentTypeDescription="" ma:contentTypeScope="" ma:versionID="f271637bb9f1331c24d654cab166a8fe">
  <xsd:schema xmlns:xsd="http://www.w3.org/2001/XMLSchema" xmlns:xs="http://www.w3.org/2001/XMLSchema" xmlns:p="http://schemas.microsoft.com/office/2006/metadata/properties" xmlns:ns2="8f05d3e4-0582-485c-9ba6-ab26e7804d1a" targetNamespace="http://schemas.microsoft.com/office/2006/metadata/properties" ma:root="true" ma:fieldsID="1280cfc1d29bf5882dbded80e60f3fad" ns2:_="">
    <xsd:import namespace="8f05d3e4-0582-485c-9ba6-ab26e7804d1a"/>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798d092e-95d2-4d0f-a9e3-292a65b53f68}" ma:internalName="TaxCatchAll" ma:showField="CatchAllData"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8d092e-95d2-4d0f-a9e3-292a65b53f68}" ma:internalName="TaxCatchAllLabel" ma:readOnly="true" ma:showField="CatchAllDataLabel"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2;#Chief Executives Office|ac091c47-8a3c-481c-963a-01e0af7f440f"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1;#People and Organisational Development|740d13e7-acb4-41b2-a3fe-da9ca2d2dad3"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2.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3.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4.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s>
</ds:datastoreItem>
</file>

<file path=customXml/itemProps5.xml><?xml version="1.0" encoding="utf-8"?>
<ds:datastoreItem xmlns:ds="http://schemas.openxmlformats.org/officeDocument/2006/customXml" ds:itemID="{B2619A2A-A2FA-4823-AD96-519A3AF96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620</Words>
  <Characters>3534</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Louise Tobin</cp:lastModifiedBy>
  <cp:revision>2</cp:revision>
  <dcterms:created xsi:type="dcterms:W3CDTF">2026-10-08T18:55:00Z</dcterms:created>
  <dcterms:modified xsi:type="dcterms:W3CDTF">2026-10-08T18:55:00Z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1;#People and Organisational Development|740d13e7-acb4-41b2-a3fe-da9ca2d2dad3</vt:lpwstr>
  </property>
  <property fmtid="{D5CDD505-2E9C-101B-9397-08002B2CF9AE}" pid="11" name="ContentTypeId">
    <vt:lpwstr>0x010100AB4565BB804CC848BD2EF3E87A42FE8B0E008015774EFF8A054689614181EBF938D2</vt:lpwstr>
  </property>
  <property fmtid="{D5CDD505-2E9C-101B-9397-08002B2CF9AE}" pid="12" name="Service1">
    <vt:lpwstr>2;#Chief Executives Office|ac091c47-8a3c-481c-963a-01e0af7f440f</vt:lpwstr>
  </property>
  <property fmtid="{D5CDD505-2E9C-101B-9397-08002B2CF9AE}" pid="13" name="_dlc_DocIdItemGuid">
    <vt:lpwstr>c576dd9a-fe7b-4026-b6c9-7101cd9065d8</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ies>
</file>