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6274D" w14:textId="77777777" w:rsidR="00F939A4" w:rsidRPr="00F939A4" w:rsidRDefault="00F939A4">
      <w:pPr>
        <w:rPr>
          <w:sz w:val="12"/>
          <w:szCs w:val="12"/>
        </w:rPr>
      </w:pPr>
    </w:p>
    <w:tbl>
      <w:tblPr>
        <w:tblW w:w="8222" w:type="dxa"/>
        <w:tblLook w:val="0000" w:firstRow="0" w:lastRow="0" w:firstColumn="0" w:lastColumn="0" w:noHBand="0" w:noVBand="0"/>
      </w:tblPr>
      <w:tblGrid>
        <w:gridCol w:w="8222"/>
      </w:tblGrid>
      <w:tr w:rsidR="00A015ED" w:rsidRPr="005C7E5B" w14:paraId="47F8E9C3" w14:textId="77777777" w:rsidTr="00F939A4">
        <w:trPr>
          <w:cantSplit/>
        </w:trPr>
        <w:tc>
          <w:tcPr>
            <w:tcW w:w="8222" w:type="dxa"/>
          </w:tcPr>
          <w:p w14:paraId="07D315D3" w14:textId="77777777" w:rsidR="00A015ED" w:rsidRPr="005C7E5B" w:rsidRDefault="00A015ED">
            <w:pPr>
              <w:pStyle w:val="Heading1"/>
              <w:rPr>
                <w:sz w:val="22"/>
                <w:szCs w:val="22"/>
              </w:rPr>
            </w:pPr>
            <w:r w:rsidRPr="005C7E5B">
              <w:rPr>
                <w:sz w:val="22"/>
                <w:szCs w:val="22"/>
              </w:rPr>
              <w:t>Job Outline</w:t>
            </w:r>
          </w:p>
        </w:tc>
      </w:tr>
    </w:tbl>
    <w:p w14:paraId="332CBAD4" w14:textId="77777777" w:rsidR="00A015ED" w:rsidRPr="00FB75EB" w:rsidRDefault="00A015ED">
      <w:pPr>
        <w:jc w:val="center"/>
        <w:rPr>
          <w:rFonts w:ascii="Arial" w:hAnsi="Arial" w:cs="Arial"/>
          <w:b/>
          <w:bCs/>
          <w:sz w:val="10"/>
          <w:szCs w:val="22"/>
        </w:rPr>
      </w:pPr>
    </w:p>
    <w:tbl>
      <w:tblPr>
        <w:tblW w:w="8222" w:type="dxa"/>
        <w:tblBorders>
          <w:top w:val="single" w:sz="4" w:space="0" w:color="auto"/>
          <w:bottom w:val="single" w:sz="4" w:space="0" w:color="auto"/>
        </w:tblBorders>
        <w:tblLook w:val="0000" w:firstRow="0" w:lastRow="0" w:firstColumn="0" w:lastColumn="0" w:noHBand="0" w:noVBand="0"/>
      </w:tblPr>
      <w:tblGrid>
        <w:gridCol w:w="2628"/>
        <w:gridCol w:w="5594"/>
      </w:tblGrid>
      <w:tr w:rsidR="000E6B11" w:rsidRPr="005C7E5B" w14:paraId="5C7BEA83" w14:textId="77777777" w:rsidTr="00F939A4">
        <w:trPr>
          <w:trHeight w:val="454"/>
        </w:trPr>
        <w:tc>
          <w:tcPr>
            <w:tcW w:w="2628" w:type="dxa"/>
            <w:vAlign w:val="center"/>
          </w:tcPr>
          <w:p w14:paraId="56081A73" w14:textId="77777777" w:rsidR="000E6B11" w:rsidRPr="005C7E5B" w:rsidRDefault="000E6B11" w:rsidP="00E424C8">
            <w:pPr>
              <w:rPr>
                <w:rFonts w:ascii="Arial" w:hAnsi="Arial" w:cs="Arial"/>
                <w:b/>
                <w:bCs/>
                <w:sz w:val="22"/>
                <w:szCs w:val="22"/>
              </w:rPr>
            </w:pPr>
            <w:r w:rsidRPr="005C7E5B">
              <w:rPr>
                <w:rFonts w:ascii="Arial" w:hAnsi="Arial" w:cs="Arial"/>
                <w:b/>
                <w:bCs/>
                <w:sz w:val="22"/>
                <w:szCs w:val="22"/>
              </w:rPr>
              <w:t>Post:</w:t>
            </w:r>
          </w:p>
        </w:tc>
        <w:tc>
          <w:tcPr>
            <w:tcW w:w="5594" w:type="dxa"/>
            <w:vAlign w:val="center"/>
          </w:tcPr>
          <w:p w14:paraId="0FEB99E7" w14:textId="01903C4A" w:rsidR="000E6B11" w:rsidRPr="00634570" w:rsidRDefault="00EB762D" w:rsidP="00E424C8">
            <w:pPr>
              <w:pStyle w:val="Heading3"/>
              <w:rPr>
                <w:b/>
                <w:i w:val="0"/>
                <w:iCs w:val="0"/>
                <w:sz w:val="22"/>
                <w:szCs w:val="22"/>
              </w:rPr>
            </w:pPr>
            <w:r>
              <w:rPr>
                <w:b/>
                <w:i w:val="0"/>
                <w:iCs w:val="0"/>
                <w:sz w:val="22"/>
                <w:szCs w:val="22"/>
              </w:rPr>
              <w:t>Finance Assistant</w:t>
            </w:r>
          </w:p>
        </w:tc>
      </w:tr>
      <w:tr w:rsidR="00F939A4" w:rsidRPr="005C7E5B" w14:paraId="0DD05565" w14:textId="77777777" w:rsidTr="00F939A4">
        <w:trPr>
          <w:trHeight w:val="454"/>
        </w:trPr>
        <w:tc>
          <w:tcPr>
            <w:tcW w:w="2628" w:type="dxa"/>
            <w:vAlign w:val="center"/>
          </w:tcPr>
          <w:p w14:paraId="0D6DB149" w14:textId="1D3BE8DF" w:rsidR="00F939A4" w:rsidRPr="005C7E5B" w:rsidRDefault="00F939A4" w:rsidP="00E424C8">
            <w:pPr>
              <w:rPr>
                <w:rFonts w:ascii="Arial" w:hAnsi="Arial" w:cs="Arial"/>
                <w:b/>
                <w:bCs/>
                <w:sz w:val="22"/>
                <w:szCs w:val="22"/>
              </w:rPr>
            </w:pPr>
            <w:r>
              <w:rPr>
                <w:rFonts w:ascii="Arial" w:hAnsi="Arial" w:cs="Arial"/>
                <w:b/>
                <w:bCs/>
                <w:sz w:val="22"/>
                <w:szCs w:val="22"/>
              </w:rPr>
              <w:t>Location:</w:t>
            </w:r>
          </w:p>
        </w:tc>
        <w:tc>
          <w:tcPr>
            <w:tcW w:w="5594" w:type="dxa"/>
            <w:vAlign w:val="center"/>
          </w:tcPr>
          <w:p w14:paraId="4437053A" w14:textId="6588F070" w:rsidR="00F939A4" w:rsidRPr="00F939A4" w:rsidRDefault="00F939A4" w:rsidP="00E424C8">
            <w:pPr>
              <w:pStyle w:val="Heading3"/>
              <w:rPr>
                <w:bCs/>
                <w:i w:val="0"/>
                <w:iCs w:val="0"/>
                <w:sz w:val="22"/>
                <w:szCs w:val="22"/>
              </w:rPr>
            </w:pPr>
            <w:r w:rsidRPr="00F939A4">
              <w:rPr>
                <w:bCs/>
                <w:i w:val="0"/>
                <w:iCs w:val="0"/>
                <w:sz w:val="22"/>
                <w:szCs w:val="22"/>
              </w:rPr>
              <w:t>133 Finnieston Street, Glasgow, G3 8HB</w:t>
            </w:r>
          </w:p>
        </w:tc>
      </w:tr>
      <w:tr w:rsidR="000E6B11" w:rsidRPr="005C7E5B" w14:paraId="6D534A7E" w14:textId="77777777" w:rsidTr="00F939A4">
        <w:trPr>
          <w:trHeight w:val="454"/>
        </w:trPr>
        <w:tc>
          <w:tcPr>
            <w:tcW w:w="2628" w:type="dxa"/>
            <w:vAlign w:val="center"/>
          </w:tcPr>
          <w:p w14:paraId="5EDC4F86" w14:textId="77777777" w:rsidR="000E6B11" w:rsidRPr="005C7E5B" w:rsidRDefault="000E6B11" w:rsidP="00E424C8">
            <w:pPr>
              <w:rPr>
                <w:rFonts w:ascii="Arial" w:hAnsi="Arial" w:cs="Arial"/>
                <w:b/>
                <w:bCs/>
                <w:sz w:val="22"/>
                <w:szCs w:val="22"/>
              </w:rPr>
            </w:pPr>
            <w:r w:rsidRPr="005C7E5B">
              <w:rPr>
                <w:rFonts w:ascii="Arial" w:hAnsi="Arial" w:cs="Arial"/>
                <w:b/>
                <w:bCs/>
                <w:sz w:val="22"/>
                <w:szCs w:val="22"/>
              </w:rPr>
              <w:t>Services:</w:t>
            </w:r>
          </w:p>
        </w:tc>
        <w:tc>
          <w:tcPr>
            <w:tcW w:w="5594" w:type="dxa"/>
            <w:vAlign w:val="center"/>
          </w:tcPr>
          <w:p w14:paraId="44E3AC3C" w14:textId="77777777" w:rsidR="000E6B11" w:rsidRPr="00CB36FB" w:rsidRDefault="000E6B11" w:rsidP="00E424C8">
            <w:pPr>
              <w:pStyle w:val="Heading3"/>
              <w:rPr>
                <w:bCs/>
                <w:sz w:val="22"/>
                <w:szCs w:val="22"/>
              </w:rPr>
            </w:pPr>
            <w:r w:rsidRPr="00CB36FB">
              <w:rPr>
                <w:bCs/>
                <w:sz w:val="22"/>
                <w:szCs w:val="22"/>
              </w:rPr>
              <w:t>Corporate Services</w:t>
            </w:r>
          </w:p>
        </w:tc>
      </w:tr>
      <w:tr w:rsidR="000E6B11" w:rsidRPr="005C7E5B" w14:paraId="131FFD0D" w14:textId="77777777" w:rsidTr="00F939A4">
        <w:trPr>
          <w:trHeight w:val="454"/>
        </w:trPr>
        <w:tc>
          <w:tcPr>
            <w:tcW w:w="2628" w:type="dxa"/>
            <w:vAlign w:val="center"/>
          </w:tcPr>
          <w:p w14:paraId="2F5DB5AA" w14:textId="77777777" w:rsidR="000E6B11" w:rsidRPr="005C7E5B" w:rsidRDefault="000E6B11" w:rsidP="00E424C8">
            <w:pPr>
              <w:rPr>
                <w:rFonts w:ascii="Arial" w:hAnsi="Arial" w:cs="Arial"/>
                <w:b/>
                <w:bCs/>
                <w:sz w:val="22"/>
                <w:szCs w:val="22"/>
              </w:rPr>
            </w:pPr>
            <w:r w:rsidRPr="005C7E5B">
              <w:rPr>
                <w:rFonts w:ascii="Arial" w:hAnsi="Arial" w:cs="Arial"/>
                <w:b/>
                <w:bCs/>
                <w:sz w:val="22"/>
                <w:szCs w:val="22"/>
              </w:rPr>
              <w:t>Responsible To:</w:t>
            </w:r>
          </w:p>
        </w:tc>
        <w:tc>
          <w:tcPr>
            <w:tcW w:w="5594" w:type="dxa"/>
            <w:vAlign w:val="center"/>
          </w:tcPr>
          <w:p w14:paraId="390F1832" w14:textId="44A84956" w:rsidR="000E6B11" w:rsidRPr="005C7E5B" w:rsidRDefault="003B5C8A" w:rsidP="00E424C8">
            <w:pPr>
              <w:rPr>
                <w:rFonts w:ascii="Arial" w:hAnsi="Arial" w:cs="Arial"/>
                <w:i/>
                <w:iCs/>
                <w:sz w:val="22"/>
                <w:szCs w:val="22"/>
              </w:rPr>
            </w:pPr>
            <w:r>
              <w:rPr>
                <w:rFonts w:ascii="Arial" w:hAnsi="Arial" w:cs="Arial"/>
                <w:i/>
                <w:iCs/>
                <w:sz w:val="22"/>
                <w:szCs w:val="22"/>
              </w:rPr>
              <w:t>Finance Manager</w:t>
            </w:r>
          </w:p>
        </w:tc>
      </w:tr>
      <w:tr w:rsidR="000E6B11" w:rsidRPr="005C7E5B" w14:paraId="3CB61052" w14:textId="77777777" w:rsidTr="00F939A4">
        <w:trPr>
          <w:trHeight w:val="454"/>
        </w:trPr>
        <w:tc>
          <w:tcPr>
            <w:tcW w:w="2628" w:type="dxa"/>
            <w:vAlign w:val="center"/>
          </w:tcPr>
          <w:p w14:paraId="4D3B88C1" w14:textId="77777777" w:rsidR="000E6B11" w:rsidRPr="005C7E5B" w:rsidRDefault="000E6B11" w:rsidP="00E424C8">
            <w:pPr>
              <w:rPr>
                <w:rFonts w:ascii="Arial" w:hAnsi="Arial" w:cs="Arial"/>
                <w:b/>
                <w:bCs/>
                <w:sz w:val="22"/>
                <w:szCs w:val="22"/>
              </w:rPr>
            </w:pPr>
            <w:r w:rsidRPr="005C7E5B">
              <w:rPr>
                <w:rFonts w:ascii="Arial" w:hAnsi="Arial" w:cs="Arial"/>
                <w:b/>
                <w:bCs/>
                <w:sz w:val="22"/>
                <w:szCs w:val="22"/>
              </w:rPr>
              <w:t>Staff Responsibility:</w:t>
            </w:r>
          </w:p>
        </w:tc>
        <w:tc>
          <w:tcPr>
            <w:tcW w:w="5594" w:type="dxa"/>
            <w:vAlign w:val="center"/>
          </w:tcPr>
          <w:p w14:paraId="7FFA3451" w14:textId="77777777" w:rsidR="000E6B11" w:rsidRPr="005C7E5B" w:rsidRDefault="000E6B11" w:rsidP="00E424C8">
            <w:pPr>
              <w:rPr>
                <w:rFonts w:ascii="Arial" w:hAnsi="Arial" w:cs="Arial"/>
                <w:i/>
                <w:iCs/>
                <w:sz w:val="22"/>
                <w:szCs w:val="22"/>
              </w:rPr>
            </w:pPr>
            <w:r w:rsidRPr="005C7E5B">
              <w:rPr>
                <w:rFonts w:ascii="Arial" w:hAnsi="Arial" w:cs="Arial"/>
                <w:i/>
                <w:iCs/>
                <w:sz w:val="22"/>
                <w:szCs w:val="22"/>
              </w:rPr>
              <w:t>None</w:t>
            </w:r>
          </w:p>
        </w:tc>
      </w:tr>
      <w:tr w:rsidR="000E6B11" w:rsidRPr="005C7E5B" w14:paraId="7E3EEB27" w14:textId="77777777" w:rsidTr="00F939A4">
        <w:trPr>
          <w:trHeight w:val="454"/>
        </w:trPr>
        <w:tc>
          <w:tcPr>
            <w:tcW w:w="2628" w:type="dxa"/>
            <w:vAlign w:val="center"/>
          </w:tcPr>
          <w:p w14:paraId="2F9CEE3C" w14:textId="77777777" w:rsidR="000E6B11" w:rsidRPr="005C7E5B" w:rsidRDefault="000E6B11" w:rsidP="00E424C8">
            <w:pPr>
              <w:rPr>
                <w:rFonts w:ascii="Arial" w:hAnsi="Arial" w:cs="Arial"/>
                <w:b/>
                <w:bCs/>
                <w:sz w:val="22"/>
                <w:szCs w:val="22"/>
              </w:rPr>
            </w:pPr>
            <w:r w:rsidRPr="005C7E5B">
              <w:rPr>
                <w:rFonts w:ascii="Arial" w:hAnsi="Arial" w:cs="Arial"/>
                <w:b/>
                <w:bCs/>
                <w:sz w:val="22"/>
                <w:szCs w:val="22"/>
              </w:rPr>
              <w:t>Employed By:</w:t>
            </w:r>
          </w:p>
        </w:tc>
        <w:tc>
          <w:tcPr>
            <w:tcW w:w="5594" w:type="dxa"/>
            <w:vAlign w:val="center"/>
          </w:tcPr>
          <w:p w14:paraId="326C4279" w14:textId="77777777" w:rsidR="000E6B11" w:rsidRPr="005C7E5B" w:rsidRDefault="000E6B11" w:rsidP="00E424C8">
            <w:pPr>
              <w:rPr>
                <w:rFonts w:ascii="Arial" w:hAnsi="Arial" w:cs="Arial"/>
                <w:i/>
                <w:iCs/>
                <w:sz w:val="22"/>
                <w:szCs w:val="22"/>
              </w:rPr>
            </w:pPr>
            <w:r w:rsidRPr="005C7E5B">
              <w:rPr>
                <w:rFonts w:ascii="Arial" w:hAnsi="Arial" w:cs="Arial"/>
                <w:i/>
                <w:iCs/>
                <w:sz w:val="22"/>
                <w:szCs w:val="22"/>
              </w:rPr>
              <w:t>Kibble Education and Care Centre</w:t>
            </w:r>
          </w:p>
        </w:tc>
      </w:tr>
      <w:tr w:rsidR="000E6B11" w:rsidRPr="005C7E5B" w14:paraId="503EEBCB" w14:textId="77777777" w:rsidTr="00F939A4">
        <w:trPr>
          <w:trHeight w:val="454"/>
        </w:trPr>
        <w:tc>
          <w:tcPr>
            <w:tcW w:w="2628" w:type="dxa"/>
            <w:vAlign w:val="center"/>
          </w:tcPr>
          <w:p w14:paraId="4ED03725" w14:textId="77777777" w:rsidR="000E6B11" w:rsidRPr="005C7E5B" w:rsidRDefault="000E6B11" w:rsidP="00E424C8">
            <w:pPr>
              <w:rPr>
                <w:rFonts w:ascii="Arial" w:hAnsi="Arial" w:cs="Arial"/>
                <w:b/>
                <w:bCs/>
                <w:sz w:val="22"/>
                <w:szCs w:val="22"/>
              </w:rPr>
            </w:pPr>
            <w:r w:rsidRPr="005C7E5B">
              <w:rPr>
                <w:rFonts w:ascii="Arial" w:hAnsi="Arial" w:cs="Arial"/>
                <w:b/>
                <w:bCs/>
                <w:sz w:val="22"/>
                <w:szCs w:val="22"/>
              </w:rPr>
              <w:t>Hours of Work</w:t>
            </w:r>
          </w:p>
        </w:tc>
        <w:tc>
          <w:tcPr>
            <w:tcW w:w="5594" w:type="dxa"/>
            <w:vAlign w:val="center"/>
          </w:tcPr>
          <w:p w14:paraId="24E06993" w14:textId="77777777" w:rsidR="000E6B11" w:rsidRPr="00634570" w:rsidRDefault="000E6B11" w:rsidP="00E424C8">
            <w:pPr>
              <w:rPr>
                <w:rFonts w:ascii="Arial" w:hAnsi="Arial" w:cs="Arial"/>
                <w:b/>
                <w:bCs/>
                <w:i/>
                <w:iCs/>
                <w:sz w:val="22"/>
                <w:szCs w:val="22"/>
              </w:rPr>
            </w:pPr>
            <w:r w:rsidRPr="00634570">
              <w:rPr>
                <w:rFonts w:ascii="Arial" w:hAnsi="Arial" w:cs="Arial"/>
                <w:b/>
                <w:bCs/>
                <w:i/>
                <w:iCs/>
                <w:sz w:val="22"/>
                <w:szCs w:val="22"/>
              </w:rPr>
              <w:t>35 hours per week</w:t>
            </w:r>
          </w:p>
        </w:tc>
      </w:tr>
      <w:tr w:rsidR="000E6B11" w:rsidRPr="005C7E5B" w14:paraId="2528333D" w14:textId="77777777" w:rsidTr="00F939A4">
        <w:trPr>
          <w:trHeight w:val="593"/>
        </w:trPr>
        <w:tc>
          <w:tcPr>
            <w:tcW w:w="2628" w:type="dxa"/>
            <w:vAlign w:val="center"/>
          </w:tcPr>
          <w:p w14:paraId="18E897DA" w14:textId="77777777" w:rsidR="000E6B11" w:rsidRPr="005C7E5B" w:rsidRDefault="000E6B11" w:rsidP="00E424C8">
            <w:pPr>
              <w:rPr>
                <w:rFonts w:ascii="Arial" w:hAnsi="Arial" w:cs="Arial"/>
                <w:b/>
                <w:bCs/>
                <w:sz w:val="22"/>
                <w:szCs w:val="22"/>
              </w:rPr>
            </w:pPr>
            <w:r w:rsidRPr="005C7E5B">
              <w:rPr>
                <w:rFonts w:ascii="Arial" w:hAnsi="Arial" w:cs="Arial"/>
                <w:b/>
                <w:bCs/>
                <w:sz w:val="22"/>
                <w:szCs w:val="22"/>
              </w:rPr>
              <w:t>Salary:</w:t>
            </w:r>
          </w:p>
        </w:tc>
        <w:tc>
          <w:tcPr>
            <w:tcW w:w="5594" w:type="dxa"/>
            <w:vAlign w:val="center"/>
          </w:tcPr>
          <w:p w14:paraId="643ABECF" w14:textId="3FF96A01" w:rsidR="00FB75EB" w:rsidRPr="00634570" w:rsidRDefault="000E6B11" w:rsidP="00710B88">
            <w:pPr>
              <w:rPr>
                <w:rFonts w:ascii="Arial" w:hAnsi="Arial" w:cs="Arial"/>
                <w:b/>
                <w:bCs/>
                <w:sz w:val="22"/>
                <w:szCs w:val="22"/>
              </w:rPr>
            </w:pPr>
            <w:r w:rsidRPr="00E70B49">
              <w:rPr>
                <w:rFonts w:ascii="Arial" w:hAnsi="Arial" w:cs="Arial"/>
                <w:b/>
                <w:bCs/>
                <w:sz w:val="22"/>
                <w:szCs w:val="22"/>
              </w:rPr>
              <w:t>£</w:t>
            </w:r>
            <w:r w:rsidR="00A47CE9">
              <w:rPr>
                <w:rFonts w:ascii="Arial" w:hAnsi="Arial" w:cs="Arial"/>
                <w:b/>
                <w:bCs/>
                <w:sz w:val="22"/>
                <w:szCs w:val="22"/>
              </w:rPr>
              <w:t>28,590</w:t>
            </w:r>
            <w:r w:rsidR="00124606" w:rsidRPr="00E70B49">
              <w:rPr>
                <w:rFonts w:ascii="Arial" w:hAnsi="Arial" w:cs="Arial"/>
                <w:b/>
                <w:bCs/>
                <w:sz w:val="22"/>
                <w:szCs w:val="22"/>
              </w:rPr>
              <w:t xml:space="preserve"> - £</w:t>
            </w:r>
            <w:r w:rsidR="001717E6">
              <w:rPr>
                <w:rFonts w:ascii="Arial" w:hAnsi="Arial" w:cs="Arial"/>
                <w:b/>
                <w:bCs/>
                <w:sz w:val="22"/>
                <w:szCs w:val="22"/>
              </w:rPr>
              <w:t>34,402</w:t>
            </w:r>
            <w:r w:rsidR="00710B88" w:rsidRPr="00E70B49">
              <w:rPr>
                <w:rFonts w:ascii="Arial" w:hAnsi="Arial" w:cs="Arial"/>
                <w:b/>
                <w:bCs/>
                <w:sz w:val="22"/>
                <w:szCs w:val="22"/>
              </w:rPr>
              <w:t xml:space="preserve"> </w:t>
            </w:r>
            <w:r w:rsidRPr="00E70B49">
              <w:rPr>
                <w:rFonts w:ascii="Arial" w:hAnsi="Arial" w:cs="Arial"/>
                <w:b/>
                <w:bCs/>
                <w:sz w:val="22"/>
                <w:szCs w:val="22"/>
              </w:rPr>
              <w:t>per annum</w:t>
            </w:r>
            <w:r w:rsidR="00F939A4" w:rsidRPr="00E70B49">
              <w:rPr>
                <w:rFonts w:ascii="Arial" w:hAnsi="Arial" w:cs="Arial"/>
                <w:b/>
                <w:bCs/>
                <w:sz w:val="22"/>
                <w:szCs w:val="22"/>
              </w:rPr>
              <w:t xml:space="preserve"> (</w:t>
            </w:r>
            <w:r w:rsidR="00A47CE9">
              <w:rPr>
                <w:rFonts w:ascii="Arial" w:hAnsi="Arial" w:cs="Arial"/>
                <w:b/>
                <w:bCs/>
                <w:sz w:val="22"/>
                <w:szCs w:val="22"/>
              </w:rPr>
              <w:t>17</w:t>
            </w:r>
            <w:r w:rsidR="00F939A4" w:rsidRPr="00E70B49">
              <w:rPr>
                <w:rFonts w:ascii="Arial" w:hAnsi="Arial" w:cs="Arial"/>
                <w:b/>
                <w:bCs/>
                <w:sz w:val="22"/>
                <w:szCs w:val="22"/>
              </w:rPr>
              <w:t xml:space="preserve">D - </w:t>
            </w:r>
            <w:r w:rsidR="00EB762D" w:rsidRPr="00E70B49">
              <w:rPr>
                <w:rFonts w:ascii="Arial" w:hAnsi="Arial" w:cs="Arial"/>
                <w:b/>
                <w:bCs/>
                <w:sz w:val="22"/>
                <w:szCs w:val="22"/>
              </w:rPr>
              <w:t>26</w:t>
            </w:r>
            <w:r w:rsidR="00F939A4" w:rsidRPr="00E70B49">
              <w:rPr>
                <w:rFonts w:ascii="Arial" w:hAnsi="Arial" w:cs="Arial"/>
                <w:b/>
                <w:bCs/>
                <w:sz w:val="22"/>
                <w:szCs w:val="22"/>
              </w:rPr>
              <w:t>D)</w:t>
            </w:r>
          </w:p>
          <w:p w14:paraId="2E163627" w14:textId="6FB156C6" w:rsidR="00887C58" w:rsidRPr="00634570" w:rsidRDefault="00F939A4" w:rsidP="00710B88">
            <w:pPr>
              <w:rPr>
                <w:rFonts w:ascii="Arial" w:hAnsi="Arial" w:cs="Arial"/>
                <w:i/>
                <w:iCs/>
                <w:sz w:val="22"/>
                <w:szCs w:val="22"/>
              </w:rPr>
            </w:pPr>
            <w:r w:rsidRPr="00634570">
              <w:rPr>
                <w:rFonts w:ascii="Arial" w:hAnsi="Arial" w:cs="Arial"/>
                <w:i/>
                <w:iCs/>
                <w:sz w:val="22"/>
                <w:szCs w:val="22"/>
              </w:rPr>
              <w:t xml:space="preserve">Salary is </w:t>
            </w:r>
            <w:r w:rsidR="000E6B11" w:rsidRPr="00634570">
              <w:rPr>
                <w:rFonts w:ascii="Arial" w:hAnsi="Arial" w:cs="Arial"/>
                <w:i/>
                <w:iCs/>
                <w:sz w:val="22"/>
                <w:szCs w:val="22"/>
              </w:rPr>
              <w:t>depend</w:t>
            </w:r>
            <w:r w:rsidRPr="00634570">
              <w:rPr>
                <w:rFonts w:ascii="Arial" w:hAnsi="Arial" w:cs="Arial"/>
                <w:i/>
                <w:iCs/>
                <w:sz w:val="22"/>
                <w:szCs w:val="22"/>
              </w:rPr>
              <w:t>ent</w:t>
            </w:r>
            <w:r w:rsidR="000E6B11" w:rsidRPr="00634570">
              <w:rPr>
                <w:rFonts w:ascii="Arial" w:hAnsi="Arial" w:cs="Arial"/>
                <w:i/>
                <w:iCs/>
                <w:sz w:val="22"/>
                <w:szCs w:val="22"/>
              </w:rPr>
              <w:t xml:space="preserve"> on qualifications and experience</w:t>
            </w:r>
          </w:p>
        </w:tc>
      </w:tr>
      <w:tr w:rsidR="00887C58" w:rsidRPr="005C7E5B" w14:paraId="6C53FFAF" w14:textId="77777777" w:rsidTr="00F939A4">
        <w:trPr>
          <w:trHeight w:val="593"/>
        </w:trPr>
        <w:tc>
          <w:tcPr>
            <w:tcW w:w="2628" w:type="dxa"/>
            <w:vAlign w:val="center"/>
          </w:tcPr>
          <w:p w14:paraId="29A6E9D7" w14:textId="2F623B28" w:rsidR="00887C58" w:rsidRPr="005C7E5B" w:rsidRDefault="00887C58" w:rsidP="00E424C8">
            <w:pPr>
              <w:rPr>
                <w:rFonts w:ascii="Arial" w:hAnsi="Arial" w:cs="Arial"/>
                <w:b/>
                <w:bCs/>
                <w:sz w:val="22"/>
                <w:szCs w:val="22"/>
              </w:rPr>
            </w:pPr>
            <w:r>
              <w:rPr>
                <w:rFonts w:ascii="Arial" w:hAnsi="Arial" w:cs="Arial"/>
                <w:b/>
                <w:bCs/>
                <w:sz w:val="22"/>
                <w:szCs w:val="22"/>
              </w:rPr>
              <w:t>Contract:</w:t>
            </w:r>
          </w:p>
        </w:tc>
        <w:tc>
          <w:tcPr>
            <w:tcW w:w="5594" w:type="dxa"/>
            <w:vAlign w:val="center"/>
          </w:tcPr>
          <w:p w14:paraId="03659D66" w14:textId="6793D302" w:rsidR="00887C58" w:rsidRPr="005C7E5B" w:rsidRDefault="00887C58" w:rsidP="00710B88">
            <w:pPr>
              <w:rPr>
                <w:rFonts w:ascii="Arial" w:hAnsi="Arial" w:cs="Arial"/>
                <w:i/>
                <w:iCs/>
                <w:sz w:val="22"/>
                <w:szCs w:val="22"/>
              </w:rPr>
            </w:pPr>
            <w:r>
              <w:rPr>
                <w:rFonts w:ascii="Arial" w:hAnsi="Arial" w:cs="Arial"/>
                <w:i/>
                <w:iCs/>
                <w:sz w:val="22"/>
                <w:szCs w:val="22"/>
              </w:rPr>
              <w:t xml:space="preserve">Permanent </w:t>
            </w:r>
          </w:p>
        </w:tc>
      </w:tr>
    </w:tbl>
    <w:p w14:paraId="2FCCE719" w14:textId="5FF7E6A6" w:rsidR="00A015ED" w:rsidRPr="005C7E5B" w:rsidRDefault="00A015ED">
      <w:pPr>
        <w:tabs>
          <w:tab w:val="left" w:pos="993"/>
        </w:tabs>
        <w:jc w:val="both"/>
        <w:rPr>
          <w:rFonts w:ascii="Arial" w:hAnsi="Arial" w:cs="Arial"/>
          <w:b/>
          <w:bCs/>
          <w:sz w:val="22"/>
          <w:szCs w:val="22"/>
        </w:rPr>
      </w:pPr>
    </w:p>
    <w:p w14:paraId="2191134F" w14:textId="77777777" w:rsidR="00F939A4" w:rsidRDefault="00F939A4" w:rsidP="00CA0B0D">
      <w:pPr>
        <w:jc w:val="both"/>
        <w:rPr>
          <w:rFonts w:ascii="Arial" w:hAnsi="Arial" w:cs="Arial"/>
          <w:b/>
          <w:bCs/>
          <w:sz w:val="22"/>
          <w:szCs w:val="22"/>
        </w:rPr>
      </w:pPr>
      <w:r>
        <w:rPr>
          <w:rFonts w:ascii="Arial" w:hAnsi="Arial" w:cs="Arial"/>
          <w:b/>
          <w:bCs/>
          <w:sz w:val="22"/>
          <w:szCs w:val="22"/>
        </w:rPr>
        <w:t>Who are we?</w:t>
      </w:r>
    </w:p>
    <w:p w14:paraId="559E72E6" w14:textId="77777777" w:rsidR="00F939A4" w:rsidRPr="00CB64C5" w:rsidRDefault="00F939A4" w:rsidP="00CA0B0D">
      <w:pPr>
        <w:jc w:val="both"/>
        <w:rPr>
          <w:rFonts w:ascii="Arial" w:hAnsi="Arial" w:cs="Arial"/>
          <w:b/>
          <w:bCs/>
          <w:sz w:val="22"/>
          <w:szCs w:val="22"/>
        </w:rPr>
      </w:pPr>
    </w:p>
    <w:p w14:paraId="799D1987" w14:textId="77777777" w:rsidR="00CA0B0D" w:rsidRDefault="00CA0B0D" w:rsidP="00CA0B0D">
      <w:pPr>
        <w:tabs>
          <w:tab w:val="left" w:pos="993"/>
        </w:tabs>
        <w:jc w:val="both"/>
        <w:rPr>
          <w:rFonts w:ascii="Arial" w:hAnsi="Arial" w:cs="Arial"/>
          <w:sz w:val="22"/>
          <w:szCs w:val="22"/>
        </w:rPr>
      </w:pPr>
      <w:r w:rsidRPr="00CA0B0D">
        <w:rPr>
          <w:rFonts w:ascii="Arial" w:hAnsi="Arial" w:cs="Arial"/>
          <w:sz w:val="22"/>
          <w:szCs w:val="22"/>
        </w:rPr>
        <w:t>Kibble supports children and young people (aged 5-26) who have experienced trauma and adversity through residential care, education and mental health services. For more than 200 years, we’ve put young people first and have built a trusted charity with vital services that strive to transform lives, families and communities.</w:t>
      </w:r>
    </w:p>
    <w:p w14:paraId="6E6B73FD" w14:textId="77777777" w:rsidR="00CA0B0D" w:rsidRPr="00CA0B0D" w:rsidRDefault="00CA0B0D" w:rsidP="00CA0B0D">
      <w:pPr>
        <w:tabs>
          <w:tab w:val="left" w:pos="993"/>
        </w:tabs>
        <w:jc w:val="both"/>
        <w:rPr>
          <w:rFonts w:ascii="Arial" w:hAnsi="Arial" w:cs="Arial"/>
          <w:sz w:val="22"/>
          <w:szCs w:val="22"/>
        </w:rPr>
      </w:pPr>
    </w:p>
    <w:p w14:paraId="1AE9454F" w14:textId="77777777" w:rsidR="00CA0B0D" w:rsidRPr="00CA0B0D" w:rsidRDefault="00CA0B0D" w:rsidP="00CA0B0D">
      <w:pPr>
        <w:tabs>
          <w:tab w:val="left" w:pos="993"/>
        </w:tabs>
        <w:jc w:val="both"/>
        <w:rPr>
          <w:rFonts w:ascii="Arial" w:hAnsi="Arial" w:cs="Arial"/>
          <w:sz w:val="22"/>
          <w:szCs w:val="22"/>
        </w:rPr>
      </w:pPr>
      <w:r w:rsidRPr="00CA0B0D">
        <w:rPr>
          <w:rFonts w:ascii="Arial" w:hAnsi="Arial" w:cs="Arial"/>
          <w:sz w:val="22"/>
          <w:szCs w:val="22"/>
        </w:rPr>
        <w:t>When starting a new job at Kibble, you’ll become part of a dedicated staff team who make sure children are happy and safe 365 days a year, 24/7. Whether your role is in care, education, or the corporate side, you’ll help give young people a chance at life.</w:t>
      </w:r>
    </w:p>
    <w:p w14:paraId="42B025B1" w14:textId="77777777" w:rsidR="00F939A4" w:rsidRDefault="00F939A4" w:rsidP="00CA0B0D">
      <w:pPr>
        <w:tabs>
          <w:tab w:val="left" w:pos="993"/>
        </w:tabs>
        <w:jc w:val="both"/>
        <w:rPr>
          <w:rFonts w:ascii="Arial" w:hAnsi="Arial" w:cs="Arial"/>
          <w:b/>
          <w:bCs/>
          <w:sz w:val="22"/>
          <w:szCs w:val="22"/>
        </w:rPr>
      </w:pPr>
    </w:p>
    <w:p w14:paraId="7AA2CE24" w14:textId="77777777" w:rsidR="00F939A4" w:rsidRPr="00347B98" w:rsidRDefault="00F939A4" w:rsidP="00CA0B0D">
      <w:pPr>
        <w:tabs>
          <w:tab w:val="left" w:pos="993"/>
        </w:tabs>
        <w:jc w:val="both"/>
        <w:rPr>
          <w:rFonts w:ascii="Arial" w:hAnsi="Arial" w:cs="Arial"/>
          <w:b/>
          <w:bCs/>
          <w:sz w:val="22"/>
          <w:szCs w:val="22"/>
        </w:rPr>
      </w:pPr>
      <w:r w:rsidRPr="00347B98">
        <w:rPr>
          <w:rFonts w:ascii="Arial" w:hAnsi="Arial" w:cs="Arial"/>
          <w:b/>
          <w:bCs/>
          <w:sz w:val="22"/>
          <w:szCs w:val="22"/>
        </w:rPr>
        <w:t>Job Purpose:</w:t>
      </w:r>
    </w:p>
    <w:p w14:paraId="52CB28EC" w14:textId="77777777" w:rsidR="00F939A4" w:rsidRPr="00347B98" w:rsidRDefault="00F939A4" w:rsidP="00CA0B0D">
      <w:pPr>
        <w:jc w:val="both"/>
        <w:rPr>
          <w:rFonts w:ascii="Arial" w:hAnsi="Arial" w:cs="Arial"/>
          <w:sz w:val="22"/>
          <w:szCs w:val="22"/>
        </w:rPr>
      </w:pPr>
    </w:p>
    <w:p w14:paraId="2155617D" w14:textId="77777777" w:rsidR="00CA0B0D" w:rsidRDefault="000F4629" w:rsidP="00CA0B0D">
      <w:pPr>
        <w:spacing w:line="300" w:lineRule="atLeast"/>
        <w:jc w:val="both"/>
        <w:rPr>
          <w:rFonts w:ascii="Arial" w:hAnsi="Arial" w:cs="Arial"/>
          <w:sz w:val="22"/>
          <w:szCs w:val="22"/>
          <w:lang w:val="en-US"/>
        </w:rPr>
      </w:pPr>
      <w:r w:rsidRPr="000F4629">
        <w:rPr>
          <w:rFonts w:ascii="Arial" w:hAnsi="Arial" w:cs="Arial"/>
          <w:sz w:val="22"/>
          <w:szCs w:val="22"/>
          <w:lang w:val="en-US"/>
        </w:rPr>
        <w:t>The Finance Assistant is responsible for providing high-quality financial and administrative support to the Finance Manager and wider Finance Team. The role involves maintaining financial records, processing transactions, performing reconciliations, administering the Soldo prepaid card platform, and assisting with the preparation of financial reports. Through a proactive and detail-oriented approach, the post holder will help ensure the efficient and effective financial management of Kibble and its associated group companies.</w:t>
      </w:r>
    </w:p>
    <w:p w14:paraId="7B84A8EE" w14:textId="77777777" w:rsidR="00F939A4" w:rsidRPr="009102EB" w:rsidRDefault="00F939A4" w:rsidP="00CA0B0D">
      <w:pPr>
        <w:tabs>
          <w:tab w:val="left" w:pos="993"/>
        </w:tabs>
        <w:jc w:val="both"/>
        <w:rPr>
          <w:rFonts w:ascii="Arial" w:hAnsi="Arial" w:cs="Arial"/>
          <w:bCs/>
          <w:sz w:val="22"/>
          <w:szCs w:val="22"/>
        </w:rPr>
      </w:pPr>
    </w:p>
    <w:p w14:paraId="2B51B61D" w14:textId="77777777" w:rsidR="00F939A4" w:rsidRPr="006D2F0D" w:rsidRDefault="00F939A4" w:rsidP="00CA0B0D">
      <w:pPr>
        <w:tabs>
          <w:tab w:val="left" w:pos="993"/>
        </w:tabs>
        <w:jc w:val="both"/>
        <w:rPr>
          <w:rFonts w:ascii="Arial" w:hAnsi="Arial" w:cs="Arial"/>
          <w:b/>
          <w:bCs/>
          <w:sz w:val="22"/>
          <w:szCs w:val="22"/>
        </w:rPr>
      </w:pPr>
      <w:r w:rsidRPr="009102EB">
        <w:rPr>
          <w:rFonts w:ascii="Arial" w:hAnsi="Arial" w:cs="Arial"/>
          <w:b/>
          <w:bCs/>
          <w:sz w:val="22"/>
          <w:szCs w:val="22"/>
        </w:rPr>
        <w:t xml:space="preserve">Main </w:t>
      </w:r>
      <w:r w:rsidRPr="006D2F0D">
        <w:rPr>
          <w:rFonts w:ascii="Arial" w:hAnsi="Arial" w:cs="Arial"/>
          <w:b/>
          <w:bCs/>
          <w:sz w:val="22"/>
          <w:szCs w:val="22"/>
        </w:rPr>
        <w:t>Duties:</w:t>
      </w:r>
    </w:p>
    <w:p w14:paraId="252EDEAF" w14:textId="6BE42E4A" w:rsidR="00942B2C" w:rsidRPr="00942B2C" w:rsidRDefault="00942B2C" w:rsidP="00CA0B0D">
      <w:pPr>
        <w:pStyle w:val="ListParagraph"/>
        <w:numPr>
          <w:ilvl w:val="0"/>
          <w:numId w:val="34"/>
        </w:numPr>
        <w:spacing w:before="100" w:beforeAutospacing="1" w:after="100" w:afterAutospacing="1" w:line="300" w:lineRule="atLeast"/>
        <w:jc w:val="both"/>
        <w:rPr>
          <w:rFonts w:ascii="Arial" w:hAnsi="Arial" w:cs="Arial"/>
          <w:lang w:val="en-US"/>
        </w:rPr>
      </w:pPr>
      <w:r w:rsidRPr="00942B2C">
        <w:rPr>
          <w:rFonts w:ascii="Arial" w:hAnsi="Arial" w:cs="Arial"/>
          <w:lang w:val="en-US"/>
        </w:rPr>
        <w:t>Reconcile Soldo prepaid card transactions, ensuring all expenditure is appropriately supported, accurately coded, and compliant with Kibble’s financial policies and procedures.</w:t>
      </w:r>
    </w:p>
    <w:p w14:paraId="122196B9" w14:textId="02260CC5"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Administer and maintain the Soldo platform, providing support and guidance to cardholders and managers to promote effective and compliant use of the system.</w:t>
      </w:r>
    </w:p>
    <w:p w14:paraId="2DA0050F" w14:textId="2117B965"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lastRenderedPageBreak/>
        <w:t>Produce, review and reconcile monthly Soldo reports, investigating and resolving discrepancies and ensuring data accuracy prior to import into the finance system.</w:t>
      </w:r>
    </w:p>
    <w:p w14:paraId="6EEEDFB9" w14:textId="0924337E"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Monitor outstanding receipts and supporting documentation, following up with users to ensure timely submission and compliance with organisational requirements.</w:t>
      </w:r>
    </w:p>
    <w:p w14:paraId="54D0D077" w14:textId="761787F7"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Complete four-weekly cash reconciliations, investigating variances and resolving discrepancies in a timely and accurate manner.</w:t>
      </w:r>
    </w:p>
    <w:p w14:paraId="69DA5253" w14:textId="6984809C"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Support the continuous improvement of Soldo processes, controls and reporting to enhance efficiency, compliance and financial oversight.</w:t>
      </w:r>
    </w:p>
    <w:p w14:paraId="779525F9" w14:textId="45BE829A"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Prepare and reconcile Loan and Savings accounts, investigating and resolving discrepancies as required.</w:t>
      </w:r>
    </w:p>
    <w:p w14:paraId="076CCAFC" w14:textId="77777777" w:rsidR="00CE313F" w:rsidRPr="00CE313F" w:rsidRDefault="00CE313F"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CE313F">
        <w:rPr>
          <w:rFonts w:ascii="Arial" w:eastAsia="Times New Roman" w:hAnsi="Arial" w:cs="Arial"/>
          <w:lang w:val="en-US"/>
        </w:rPr>
        <w:t>Maintain utility consumption records and ESOS (Energy Savings Opportunity Scheme) information, including the collection, submission and recording of utility meter readings, ensuring accurate data is available to support organisational energy monitoring, statutory reporting, carbon reduction initiatives and compliance with regulatory requirements.</w:t>
      </w:r>
    </w:p>
    <w:p w14:paraId="0C290B37" w14:textId="7560ED41"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Liaise effectively with customers, suppliers and external stakeholders to resolve queries and maintain positive working relationships.</w:t>
      </w:r>
    </w:p>
    <w:p w14:paraId="1D9FFFF8" w14:textId="3AB7BC48"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Ensure all financial transactions are accurately coded and appropriately detailed to support robust financial reporting and analysis.</w:t>
      </w:r>
    </w:p>
    <w:p w14:paraId="1E2B8F68" w14:textId="76EC1C3C"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Process ad hoc weekly payments in line with approved procedures and financial controls.</w:t>
      </w:r>
    </w:p>
    <w:p w14:paraId="0829591C" w14:textId="181A955D"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Prepare, process and reconcile staff expense claims, ensuring compliance with organisational policies and procedures.</w:t>
      </w:r>
    </w:p>
    <w:p w14:paraId="46D4D699" w14:textId="6E8D8407"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Reconcile corporate credit card transactions and associated expenditure, ensuring compliance with financial controls and company policies.</w:t>
      </w:r>
    </w:p>
    <w:p w14:paraId="6E3996F4" w14:textId="6E04E77C"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Support the month-end close process through the preparation and posting of journals and completion of balance sheet reconciliations.</w:t>
      </w:r>
    </w:p>
    <w:p w14:paraId="3260F3A5" w14:textId="22ECB2DC" w:rsidR="00942B2C" w:rsidRPr="00942B2C"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Work collaboratively within the Finance Team to meet deadlines whilst maintaining a high standard of accuracy, organisation and attention to detail.</w:t>
      </w:r>
    </w:p>
    <w:p w14:paraId="3FC5AF57" w14:textId="6D24047F" w:rsidR="00942B2C" w:rsidRPr="00BA1693" w:rsidRDefault="00942B2C" w:rsidP="00CA0B0D">
      <w:pPr>
        <w:pStyle w:val="ListParagraph"/>
        <w:numPr>
          <w:ilvl w:val="0"/>
          <w:numId w:val="33"/>
        </w:numPr>
        <w:spacing w:before="100" w:beforeAutospacing="1" w:after="100" w:afterAutospacing="1" w:line="300" w:lineRule="atLeast"/>
        <w:jc w:val="both"/>
        <w:rPr>
          <w:rFonts w:ascii="Arial" w:eastAsia="Times New Roman" w:hAnsi="Arial" w:cs="Arial"/>
          <w:lang w:val="en-US"/>
        </w:rPr>
      </w:pPr>
      <w:r w:rsidRPr="00942B2C">
        <w:rPr>
          <w:rFonts w:ascii="Arial" w:eastAsia="Times New Roman" w:hAnsi="Arial" w:cs="Arial"/>
          <w:lang w:val="en-US"/>
        </w:rPr>
        <w:t>Undertake any other duties commensurate with the role as reasonably requested by the Finance Manager.</w:t>
      </w:r>
    </w:p>
    <w:p w14:paraId="61D17760" w14:textId="77777777" w:rsidR="00942B2C" w:rsidRPr="009102EB" w:rsidRDefault="00942B2C" w:rsidP="00CA0B0D">
      <w:pPr>
        <w:overflowPunct w:val="0"/>
        <w:autoSpaceDE w:val="0"/>
        <w:autoSpaceDN w:val="0"/>
        <w:adjustRightInd w:val="0"/>
        <w:jc w:val="both"/>
        <w:textAlignment w:val="baseline"/>
        <w:rPr>
          <w:rFonts w:ascii="Arial" w:hAnsi="Arial" w:cs="Arial"/>
          <w:sz w:val="22"/>
          <w:szCs w:val="22"/>
        </w:rPr>
      </w:pPr>
    </w:p>
    <w:p w14:paraId="0F09EF3F" w14:textId="77777777" w:rsidR="00F939A4" w:rsidRPr="009102EB" w:rsidRDefault="00F939A4" w:rsidP="00CA0B0D">
      <w:pPr>
        <w:pStyle w:val="Heading3"/>
        <w:tabs>
          <w:tab w:val="left" w:pos="0"/>
        </w:tabs>
        <w:jc w:val="both"/>
        <w:rPr>
          <w:b/>
          <w:i w:val="0"/>
          <w:sz w:val="22"/>
          <w:szCs w:val="22"/>
        </w:rPr>
      </w:pPr>
      <w:r w:rsidRPr="009102EB">
        <w:rPr>
          <w:b/>
          <w:i w:val="0"/>
          <w:sz w:val="22"/>
          <w:szCs w:val="22"/>
        </w:rPr>
        <w:t>Qualifications and Experience</w:t>
      </w:r>
    </w:p>
    <w:p w14:paraId="0B2C06F3" w14:textId="77777777" w:rsidR="00F939A4" w:rsidRPr="009102EB" w:rsidRDefault="00F939A4" w:rsidP="00CA0B0D">
      <w:pPr>
        <w:jc w:val="both"/>
        <w:rPr>
          <w:sz w:val="22"/>
          <w:szCs w:val="22"/>
        </w:rPr>
      </w:pPr>
    </w:p>
    <w:p w14:paraId="3313618F" w14:textId="77777777" w:rsidR="00F939A4" w:rsidRPr="00CE313F" w:rsidRDefault="00F939A4" w:rsidP="00CA0B0D">
      <w:pPr>
        <w:numPr>
          <w:ilvl w:val="0"/>
          <w:numId w:val="31"/>
        </w:numPr>
        <w:overflowPunct w:val="0"/>
        <w:autoSpaceDE w:val="0"/>
        <w:autoSpaceDN w:val="0"/>
        <w:adjustRightInd w:val="0"/>
        <w:jc w:val="both"/>
        <w:textAlignment w:val="baseline"/>
        <w:rPr>
          <w:rFonts w:ascii="Arial" w:hAnsi="Arial" w:cs="Arial"/>
          <w:sz w:val="22"/>
          <w:szCs w:val="22"/>
        </w:rPr>
      </w:pPr>
      <w:r w:rsidRPr="009102EB">
        <w:rPr>
          <w:rFonts w:ascii="Arial" w:hAnsi="Arial" w:cs="Arial"/>
          <w:sz w:val="22"/>
          <w:szCs w:val="22"/>
        </w:rPr>
        <w:t xml:space="preserve">Preferably educated to </w:t>
      </w:r>
      <w:r>
        <w:rPr>
          <w:rFonts w:ascii="Arial" w:hAnsi="Arial" w:cs="Arial"/>
          <w:sz w:val="22"/>
          <w:szCs w:val="22"/>
        </w:rPr>
        <w:t>AAT Level 4</w:t>
      </w:r>
      <w:r w:rsidRPr="009102EB">
        <w:rPr>
          <w:rFonts w:ascii="Arial" w:hAnsi="Arial" w:cs="Arial"/>
          <w:sz w:val="22"/>
          <w:szCs w:val="22"/>
        </w:rPr>
        <w:t xml:space="preserve">, or equivalent, with demonstrable work </w:t>
      </w:r>
      <w:r w:rsidRPr="00CE313F">
        <w:rPr>
          <w:rFonts w:ascii="Arial" w:hAnsi="Arial" w:cs="Arial"/>
          <w:sz w:val="22"/>
          <w:szCs w:val="22"/>
        </w:rPr>
        <w:t>experience</w:t>
      </w:r>
    </w:p>
    <w:p w14:paraId="09927728" w14:textId="30F191AF" w:rsidR="00F939A4" w:rsidRPr="00CE313F" w:rsidRDefault="00F939A4" w:rsidP="00CA0B0D">
      <w:pPr>
        <w:numPr>
          <w:ilvl w:val="0"/>
          <w:numId w:val="31"/>
        </w:numPr>
        <w:overflowPunct w:val="0"/>
        <w:autoSpaceDE w:val="0"/>
        <w:autoSpaceDN w:val="0"/>
        <w:adjustRightInd w:val="0"/>
        <w:jc w:val="both"/>
        <w:textAlignment w:val="baseline"/>
        <w:rPr>
          <w:rFonts w:ascii="Arial" w:hAnsi="Arial" w:cs="Arial"/>
          <w:sz w:val="22"/>
          <w:szCs w:val="22"/>
        </w:rPr>
      </w:pPr>
      <w:r w:rsidRPr="00CE313F">
        <w:rPr>
          <w:rFonts w:ascii="Arial" w:hAnsi="Arial" w:cs="Arial"/>
          <w:sz w:val="22"/>
          <w:szCs w:val="22"/>
        </w:rPr>
        <w:t xml:space="preserve">Previous experience </w:t>
      </w:r>
      <w:r w:rsidR="00CE313F" w:rsidRPr="00CE313F">
        <w:rPr>
          <w:rFonts w:ascii="Arial" w:hAnsi="Arial" w:cs="Arial"/>
          <w:sz w:val="22"/>
          <w:szCs w:val="22"/>
        </w:rPr>
        <w:t>of working in a finance department is essential.</w:t>
      </w:r>
    </w:p>
    <w:p w14:paraId="52F1E297" w14:textId="77777777" w:rsidR="00F939A4" w:rsidRPr="009102EB" w:rsidRDefault="00F939A4" w:rsidP="00CA0B0D">
      <w:pPr>
        <w:numPr>
          <w:ilvl w:val="0"/>
          <w:numId w:val="31"/>
        </w:numPr>
        <w:overflowPunct w:val="0"/>
        <w:autoSpaceDE w:val="0"/>
        <w:autoSpaceDN w:val="0"/>
        <w:adjustRightInd w:val="0"/>
        <w:jc w:val="both"/>
        <w:textAlignment w:val="baseline"/>
        <w:rPr>
          <w:rFonts w:ascii="Arial" w:hAnsi="Arial" w:cs="Arial"/>
          <w:sz w:val="22"/>
          <w:szCs w:val="22"/>
        </w:rPr>
      </w:pPr>
      <w:r w:rsidRPr="00CE313F">
        <w:rPr>
          <w:rFonts w:ascii="Arial" w:hAnsi="Arial" w:cs="Arial"/>
          <w:sz w:val="22"/>
          <w:szCs w:val="22"/>
        </w:rPr>
        <w:t>Highly organised with the ability to work on his/her own initiative and</w:t>
      </w:r>
      <w:r w:rsidRPr="009102EB">
        <w:rPr>
          <w:rFonts w:ascii="Arial" w:hAnsi="Arial" w:cs="Arial"/>
          <w:sz w:val="22"/>
          <w:szCs w:val="22"/>
        </w:rPr>
        <w:t xml:space="preserve"> prioritise tasks</w:t>
      </w:r>
    </w:p>
    <w:p w14:paraId="248EA960" w14:textId="77777777" w:rsidR="00F939A4" w:rsidRPr="009102EB" w:rsidRDefault="00F939A4" w:rsidP="00CA0B0D">
      <w:pPr>
        <w:numPr>
          <w:ilvl w:val="0"/>
          <w:numId w:val="31"/>
        </w:numPr>
        <w:overflowPunct w:val="0"/>
        <w:autoSpaceDE w:val="0"/>
        <w:autoSpaceDN w:val="0"/>
        <w:adjustRightInd w:val="0"/>
        <w:jc w:val="both"/>
        <w:textAlignment w:val="baseline"/>
        <w:rPr>
          <w:rFonts w:ascii="Arial" w:hAnsi="Arial" w:cs="Arial"/>
          <w:sz w:val="22"/>
          <w:szCs w:val="22"/>
        </w:rPr>
      </w:pPr>
      <w:r w:rsidRPr="009102EB">
        <w:rPr>
          <w:rFonts w:ascii="Arial" w:hAnsi="Arial" w:cs="Arial"/>
          <w:sz w:val="22"/>
          <w:szCs w:val="22"/>
        </w:rPr>
        <w:t>Thorough approach, placing importance on accuracy and attention to detail</w:t>
      </w:r>
    </w:p>
    <w:p w14:paraId="10049EA5" w14:textId="77777777" w:rsidR="00F939A4" w:rsidRPr="009102EB" w:rsidRDefault="00F939A4" w:rsidP="00CA0B0D">
      <w:pPr>
        <w:numPr>
          <w:ilvl w:val="0"/>
          <w:numId w:val="31"/>
        </w:numPr>
        <w:overflowPunct w:val="0"/>
        <w:autoSpaceDE w:val="0"/>
        <w:autoSpaceDN w:val="0"/>
        <w:adjustRightInd w:val="0"/>
        <w:jc w:val="both"/>
        <w:textAlignment w:val="baseline"/>
        <w:rPr>
          <w:rFonts w:ascii="Arial" w:hAnsi="Arial" w:cs="Arial"/>
          <w:sz w:val="22"/>
          <w:szCs w:val="22"/>
        </w:rPr>
      </w:pPr>
      <w:r w:rsidRPr="009102EB">
        <w:rPr>
          <w:rFonts w:ascii="Arial" w:hAnsi="Arial" w:cs="Arial"/>
          <w:sz w:val="22"/>
          <w:szCs w:val="22"/>
        </w:rPr>
        <w:t xml:space="preserve">A good team player with strong interpersonal skills and the ability to work with a variety of people at different levels of seniority </w:t>
      </w:r>
    </w:p>
    <w:p w14:paraId="1C46E075" w14:textId="77777777" w:rsidR="00F939A4" w:rsidRPr="009102EB" w:rsidRDefault="00F939A4" w:rsidP="00CA0B0D">
      <w:pPr>
        <w:numPr>
          <w:ilvl w:val="0"/>
          <w:numId w:val="31"/>
        </w:numPr>
        <w:overflowPunct w:val="0"/>
        <w:autoSpaceDE w:val="0"/>
        <w:autoSpaceDN w:val="0"/>
        <w:adjustRightInd w:val="0"/>
        <w:jc w:val="both"/>
        <w:textAlignment w:val="baseline"/>
        <w:rPr>
          <w:rFonts w:ascii="Arial" w:hAnsi="Arial" w:cs="Arial"/>
          <w:sz w:val="22"/>
          <w:szCs w:val="22"/>
        </w:rPr>
      </w:pPr>
      <w:r w:rsidRPr="009102EB">
        <w:rPr>
          <w:rFonts w:ascii="Arial" w:hAnsi="Arial" w:cs="Arial"/>
          <w:sz w:val="22"/>
          <w:szCs w:val="22"/>
        </w:rPr>
        <w:lastRenderedPageBreak/>
        <w:t xml:space="preserve">An excellent communicator </w:t>
      </w:r>
      <w:r>
        <w:rPr>
          <w:rFonts w:ascii="Arial" w:hAnsi="Arial" w:cs="Arial"/>
          <w:sz w:val="22"/>
          <w:szCs w:val="22"/>
        </w:rPr>
        <w:t xml:space="preserve">both </w:t>
      </w:r>
      <w:r w:rsidRPr="009102EB">
        <w:rPr>
          <w:rFonts w:ascii="Arial" w:hAnsi="Arial" w:cs="Arial"/>
          <w:sz w:val="22"/>
          <w:szCs w:val="22"/>
        </w:rPr>
        <w:t>verbal and written</w:t>
      </w:r>
    </w:p>
    <w:p w14:paraId="661DAB0A" w14:textId="77777777" w:rsidR="00F939A4" w:rsidRPr="009102EB" w:rsidRDefault="00F939A4" w:rsidP="00CA0B0D">
      <w:pPr>
        <w:numPr>
          <w:ilvl w:val="0"/>
          <w:numId w:val="31"/>
        </w:numPr>
        <w:overflowPunct w:val="0"/>
        <w:autoSpaceDE w:val="0"/>
        <w:autoSpaceDN w:val="0"/>
        <w:adjustRightInd w:val="0"/>
        <w:jc w:val="both"/>
        <w:textAlignment w:val="baseline"/>
        <w:rPr>
          <w:rFonts w:ascii="Arial" w:hAnsi="Arial" w:cs="Arial"/>
          <w:sz w:val="22"/>
          <w:szCs w:val="22"/>
        </w:rPr>
      </w:pPr>
      <w:r w:rsidRPr="009102EB">
        <w:rPr>
          <w:rFonts w:ascii="Arial" w:hAnsi="Arial" w:cs="Arial"/>
          <w:sz w:val="22"/>
          <w:szCs w:val="22"/>
        </w:rPr>
        <w:t>Able to work effectively under pressure and to tight deadlines</w:t>
      </w:r>
    </w:p>
    <w:p w14:paraId="1B3783DD" w14:textId="77777777" w:rsidR="00F939A4" w:rsidRPr="009102EB" w:rsidRDefault="00F939A4" w:rsidP="00CA0B0D">
      <w:pPr>
        <w:numPr>
          <w:ilvl w:val="0"/>
          <w:numId w:val="31"/>
        </w:numPr>
        <w:overflowPunct w:val="0"/>
        <w:autoSpaceDE w:val="0"/>
        <w:autoSpaceDN w:val="0"/>
        <w:adjustRightInd w:val="0"/>
        <w:jc w:val="both"/>
        <w:textAlignment w:val="baseline"/>
        <w:rPr>
          <w:rFonts w:ascii="Arial" w:hAnsi="Arial" w:cs="Arial"/>
          <w:sz w:val="22"/>
          <w:szCs w:val="22"/>
        </w:rPr>
      </w:pPr>
      <w:r w:rsidRPr="009102EB">
        <w:rPr>
          <w:rFonts w:ascii="Arial" w:hAnsi="Arial" w:cs="Arial"/>
          <w:sz w:val="22"/>
          <w:szCs w:val="22"/>
        </w:rPr>
        <w:t>Receptive to working in a fast paced, changing environment</w:t>
      </w:r>
    </w:p>
    <w:p w14:paraId="3BCA77F9" w14:textId="17289104" w:rsidR="00F939A4" w:rsidRPr="009102EB" w:rsidRDefault="00F939A4" w:rsidP="00CA0B0D">
      <w:pPr>
        <w:numPr>
          <w:ilvl w:val="0"/>
          <w:numId w:val="31"/>
        </w:numPr>
        <w:overflowPunct w:val="0"/>
        <w:autoSpaceDE w:val="0"/>
        <w:autoSpaceDN w:val="0"/>
        <w:adjustRightInd w:val="0"/>
        <w:jc w:val="both"/>
        <w:textAlignment w:val="baseline"/>
        <w:rPr>
          <w:rFonts w:ascii="Arial" w:hAnsi="Arial" w:cs="Arial"/>
          <w:sz w:val="22"/>
          <w:szCs w:val="22"/>
        </w:rPr>
      </w:pPr>
      <w:r w:rsidRPr="009102EB">
        <w:rPr>
          <w:rFonts w:ascii="Arial" w:hAnsi="Arial" w:cs="Arial"/>
          <w:sz w:val="22"/>
          <w:szCs w:val="22"/>
        </w:rPr>
        <w:t>Fast, accurate keyboard skills, with advanced knowledge of Microsoft Excel including Pivot Tables, V-Lookups, formulae etc and Word</w:t>
      </w:r>
      <w:r w:rsidR="00942B2C">
        <w:rPr>
          <w:rFonts w:ascii="Arial" w:hAnsi="Arial" w:cs="Arial"/>
          <w:sz w:val="22"/>
          <w:szCs w:val="22"/>
        </w:rPr>
        <w:t>, Adobe, Power BI.</w:t>
      </w:r>
    </w:p>
    <w:p w14:paraId="7BAD438A" w14:textId="40C44393" w:rsidR="00F939A4" w:rsidRDefault="00F939A4" w:rsidP="00CA0B0D">
      <w:pPr>
        <w:numPr>
          <w:ilvl w:val="0"/>
          <w:numId w:val="31"/>
        </w:numPr>
        <w:overflowPunct w:val="0"/>
        <w:autoSpaceDE w:val="0"/>
        <w:autoSpaceDN w:val="0"/>
        <w:adjustRightInd w:val="0"/>
        <w:jc w:val="both"/>
        <w:textAlignment w:val="baseline"/>
        <w:rPr>
          <w:rFonts w:ascii="Arial" w:hAnsi="Arial" w:cs="Arial"/>
          <w:sz w:val="22"/>
          <w:szCs w:val="22"/>
        </w:rPr>
      </w:pPr>
      <w:r w:rsidRPr="009102EB">
        <w:rPr>
          <w:rFonts w:ascii="Arial" w:hAnsi="Arial" w:cs="Arial"/>
          <w:sz w:val="22"/>
          <w:szCs w:val="22"/>
        </w:rPr>
        <w:t>Experience in the use of a variety of accounting software, particularly Business Central</w:t>
      </w:r>
      <w:r>
        <w:rPr>
          <w:rFonts w:ascii="Arial" w:hAnsi="Arial" w:cs="Arial"/>
          <w:sz w:val="22"/>
          <w:szCs w:val="22"/>
        </w:rPr>
        <w:t xml:space="preserve"> and </w:t>
      </w:r>
      <w:r w:rsidR="003B5C8A">
        <w:rPr>
          <w:rFonts w:ascii="Arial" w:hAnsi="Arial" w:cs="Arial"/>
          <w:sz w:val="22"/>
          <w:szCs w:val="22"/>
        </w:rPr>
        <w:t xml:space="preserve">Soldo </w:t>
      </w:r>
      <w:r w:rsidRPr="009102EB">
        <w:rPr>
          <w:rFonts w:ascii="Arial" w:hAnsi="Arial" w:cs="Arial"/>
          <w:sz w:val="22"/>
          <w:szCs w:val="22"/>
        </w:rPr>
        <w:t>would be advantageous.</w:t>
      </w:r>
    </w:p>
    <w:p w14:paraId="61695842" w14:textId="72A16B74" w:rsidR="00F939A4" w:rsidRPr="009102EB" w:rsidRDefault="00F939A4" w:rsidP="00CA0B0D">
      <w:pPr>
        <w:overflowPunct w:val="0"/>
        <w:autoSpaceDE w:val="0"/>
        <w:autoSpaceDN w:val="0"/>
        <w:adjustRightInd w:val="0"/>
        <w:ind w:left="360"/>
        <w:jc w:val="both"/>
        <w:textAlignment w:val="baseline"/>
        <w:rPr>
          <w:rFonts w:ascii="Arial" w:hAnsi="Arial" w:cs="Arial"/>
          <w:sz w:val="22"/>
          <w:szCs w:val="22"/>
        </w:rPr>
      </w:pPr>
    </w:p>
    <w:p w14:paraId="216BBCC9" w14:textId="77777777" w:rsidR="00F939A4" w:rsidRPr="009102EB" w:rsidRDefault="00F939A4" w:rsidP="00CA0B0D">
      <w:pPr>
        <w:overflowPunct w:val="0"/>
        <w:autoSpaceDE w:val="0"/>
        <w:autoSpaceDN w:val="0"/>
        <w:adjustRightInd w:val="0"/>
        <w:jc w:val="both"/>
        <w:textAlignment w:val="baseline"/>
        <w:rPr>
          <w:rFonts w:ascii="Arial" w:hAnsi="Arial" w:cs="Arial"/>
          <w:sz w:val="22"/>
          <w:szCs w:val="22"/>
        </w:rPr>
      </w:pPr>
    </w:p>
    <w:p w14:paraId="5EAFA5A6" w14:textId="77777777" w:rsidR="00C941AC" w:rsidRPr="00945B96" w:rsidRDefault="00C941AC" w:rsidP="00CA0B0D">
      <w:pPr>
        <w:jc w:val="both"/>
        <w:rPr>
          <w:rFonts w:ascii="Arial" w:hAnsi="Arial" w:cs="Arial"/>
          <w:b/>
          <w:sz w:val="22"/>
          <w:szCs w:val="22"/>
        </w:rPr>
      </w:pPr>
      <w:r w:rsidRPr="00945B96">
        <w:rPr>
          <w:rFonts w:ascii="Arial" w:hAnsi="Arial" w:cs="Arial"/>
          <w:b/>
          <w:bCs/>
          <w:sz w:val="22"/>
          <w:szCs w:val="22"/>
        </w:rPr>
        <w:t>What do we offer?</w:t>
      </w:r>
    </w:p>
    <w:p w14:paraId="1372B569" w14:textId="77777777" w:rsidR="00C941AC" w:rsidRPr="00945B96" w:rsidRDefault="00C941AC" w:rsidP="00CA0B0D">
      <w:pPr>
        <w:jc w:val="both"/>
        <w:rPr>
          <w:rFonts w:ascii="Arial" w:hAnsi="Arial" w:cs="Arial"/>
          <w:bCs/>
          <w:sz w:val="22"/>
          <w:szCs w:val="22"/>
        </w:rPr>
      </w:pPr>
      <w:r w:rsidRPr="00945B96">
        <w:rPr>
          <w:rFonts w:ascii="Arial" w:hAnsi="Arial" w:cs="Arial"/>
          <w:bCs/>
          <w:sz w:val="22"/>
          <w:szCs w:val="22"/>
        </w:rPr>
        <w:t>Holidays (up to 40 days per year), enhanced sick and maternity pay, cash4health, employee assistance programme, free parking, free meals plus access to onsite physio.</w:t>
      </w:r>
    </w:p>
    <w:p w14:paraId="294711FA" w14:textId="77777777" w:rsidR="00C941AC" w:rsidRDefault="00C941AC" w:rsidP="00CA0B0D">
      <w:pPr>
        <w:spacing w:line="276" w:lineRule="auto"/>
        <w:jc w:val="both"/>
        <w:rPr>
          <w:rFonts w:ascii="Arial" w:hAnsi="Arial" w:cs="Arial"/>
          <w:b/>
          <w:bCs/>
          <w:sz w:val="22"/>
          <w:szCs w:val="22"/>
        </w:rPr>
      </w:pPr>
    </w:p>
    <w:p w14:paraId="2E9E5BF2" w14:textId="77777777" w:rsidR="00F939A4" w:rsidRDefault="00F939A4" w:rsidP="00CA0B0D">
      <w:pPr>
        <w:spacing w:line="276" w:lineRule="auto"/>
        <w:jc w:val="both"/>
        <w:rPr>
          <w:rFonts w:ascii="Arial" w:hAnsi="Arial" w:cs="Arial"/>
          <w:b/>
          <w:bCs/>
          <w:sz w:val="22"/>
          <w:szCs w:val="22"/>
        </w:rPr>
      </w:pPr>
    </w:p>
    <w:p w14:paraId="40EF4AFF" w14:textId="68C3148F" w:rsidR="000E6B11" w:rsidRPr="005C7E5B" w:rsidRDefault="000E6B11" w:rsidP="00CA0B0D">
      <w:pPr>
        <w:spacing w:line="276" w:lineRule="auto"/>
        <w:jc w:val="both"/>
        <w:rPr>
          <w:rFonts w:ascii="Arial" w:hAnsi="Arial" w:cs="Arial"/>
          <w:b/>
          <w:bCs/>
          <w:sz w:val="22"/>
          <w:szCs w:val="22"/>
        </w:rPr>
      </w:pPr>
      <w:r w:rsidRPr="005C7E5B">
        <w:rPr>
          <w:rFonts w:ascii="Arial" w:hAnsi="Arial" w:cs="Arial"/>
          <w:b/>
          <w:bCs/>
          <w:sz w:val="22"/>
          <w:szCs w:val="22"/>
        </w:rPr>
        <w:t>Notes:</w:t>
      </w:r>
    </w:p>
    <w:p w14:paraId="371CE18B" w14:textId="77777777" w:rsidR="000E6B11" w:rsidRPr="005C7E5B" w:rsidRDefault="000E6B11" w:rsidP="00CA0B0D">
      <w:pPr>
        <w:tabs>
          <w:tab w:val="num" w:pos="284"/>
        </w:tabs>
        <w:spacing w:line="276" w:lineRule="auto"/>
        <w:ind w:left="284" w:hanging="284"/>
        <w:jc w:val="both"/>
        <w:rPr>
          <w:rFonts w:ascii="Arial" w:hAnsi="Arial" w:cs="Arial"/>
          <w:sz w:val="22"/>
          <w:szCs w:val="22"/>
        </w:rPr>
      </w:pPr>
    </w:p>
    <w:p w14:paraId="6A056138" w14:textId="77777777" w:rsidR="000E6B11" w:rsidRPr="005C7E5B" w:rsidRDefault="000E6B11" w:rsidP="00CA0B0D">
      <w:pPr>
        <w:numPr>
          <w:ilvl w:val="0"/>
          <w:numId w:val="25"/>
        </w:numPr>
        <w:tabs>
          <w:tab w:val="clear" w:pos="720"/>
          <w:tab w:val="num" w:pos="284"/>
        </w:tabs>
        <w:spacing w:line="276" w:lineRule="auto"/>
        <w:ind w:left="284" w:hanging="284"/>
        <w:jc w:val="both"/>
        <w:rPr>
          <w:rFonts w:ascii="Arial" w:hAnsi="Arial" w:cs="Arial"/>
          <w:sz w:val="22"/>
          <w:szCs w:val="22"/>
        </w:rPr>
      </w:pPr>
      <w:r w:rsidRPr="005C7E5B">
        <w:rPr>
          <w:rFonts w:ascii="Arial" w:hAnsi="Arial" w:cs="Arial"/>
          <w:sz w:val="22"/>
          <w:szCs w:val="22"/>
        </w:rPr>
        <w:t>This job outline reflects the main tasks and responsibilities discharged by the post holder at the present time, however, Kibble reserves the right to alter or amend the content of this job outline to reflect changes to the job or services provided, while maintaining the overall character and level of responsibility for the post.</w:t>
      </w:r>
    </w:p>
    <w:p w14:paraId="6B6F855F" w14:textId="77777777" w:rsidR="000E6B11" w:rsidRPr="005C7E5B" w:rsidRDefault="000E6B11" w:rsidP="00CA0B0D">
      <w:pPr>
        <w:tabs>
          <w:tab w:val="num" w:pos="284"/>
        </w:tabs>
        <w:spacing w:line="276" w:lineRule="auto"/>
        <w:ind w:left="284" w:hanging="284"/>
        <w:jc w:val="both"/>
        <w:rPr>
          <w:rFonts w:ascii="Arial" w:hAnsi="Arial" w:cs="Arial"/>
          <w:sz w:val="22"/>
          <w:szCs w:val="22"/>
        </w:rPr>
      </w:pPr>
    </w:p>
    <w:p w14:paraId="305C7A29" w14:textId="77777777" w:rsidR="000E6B11" w:rsidRPr="005C7E5B" w:rsidRDefault="000E6B11" w:rsidP="00CA0B0D">
      <w:pPr>
        <w:pStyle w:val="BodyText2"/>
        <w:numPr>
          <w:ilvl w:val="0"/>
          <w:numId w:val="25"/>
        </w:numPr>
        <w:tabs>
          <w:tab w:val="clear" w:pos="720"/>
          <w:tab w:val="num" w:pos="284"/>
        </w:tabs>
        <w:spacing w:line="276" w:lineRule="auto"/>
        <w:ind w:left="284" w:hanging="284"/>
        <w:jc w:val="both"/>
        <w:rPr>
          <w:color w:val="auto"/>
          <w:sz w:val="22"/>
          <w:szCs w:val="22"/>
        </w:rPr>
      </w:pPr>
      <w:r w:rsidRPr="005C7E5B">
        <w:rPr>
          <w:color w:val="auto"/>
          <w:sz w:val="22"/>
          <w:szCs w:val="22"/>
        </w:rPr>
        <w:t>Notwithstanding any information or statement described within this job outline, all duties must be carried out in a way that promotes equality of opportunity, dignity and respect for all individuals and which is consistent with Kibble’s stated policy on equal opportunities.</w:t>
      </w:r>
    </w:p>
    <w:p w14:paraId="66C7390E" w14:textId="77777777" w:rsidR="000E6B11" w:rsidRPr="005C7E5B" w:rsidRDefault="000E6B11" w:rsidP="00CA0B0D">
      <w:pPr>
        <w:pStyle w:val="BodyText2"/>
        <w:tabs>
          <w:tab w:val="num" w:pos="284"/>
        </w:tabs>
        <w:spacing w:line="276" w:lineRule="auto"/>
        <w:ind w:left="284" w:hanging="284"/>
        <w:jc w:val="both"/>
        <w:rPr>
          <w:color w:val="auto"/>
          <w:sz w:val="22"/>
          <w:szCs w:val="22"/>
        </w:rPr>
      </w:pPr>
    </w:p>
    <w:p w14:paraId="03E4B6D7" w14:textId="77777777" w:rsidR="000E6B11" w:rsidRPr="005C7E5B" w:rsidRDefault="000E6B11" w:rsidP="00CA0B0D">
      <w:pPr>
        <w:pStyle w:val="BodyText2"/>
        <w:numPr>
          <w:ilvl w:val="0"/>
          <w:numId w:val="25"/>
        </w:numPr>
        <w:tabs>
          <w:tab w:val="clear" w:pos="720"/>
          <w:tab w:val="num" w:pos="284"/>
        </w:tabs>
        <w:spacing w:line="276" w:lineRule="auto"/>
        <w:ind w:left="284" w:hanging="284"/>
        <w:jc w:val="both"/>
        <w:rPr>
          <w:bCs/>
          <w:color w:val="auto"/>
          <w:sz w:val="22"/>
          <w:szCs w:val="22"/>
        </w:rPr>
      </w:pPr>
      <w:r w:rsidRPr="005C7E5B">
        <w:rPr>
          <w:color w:val="auto"/>
          <w:sz w:val="22"/>
          <w:szCs w:val="22"/>
        </w:rPr>
        <w:t>The successful candidate will be subject to PVG Scheme Membership.  Having previous convictions will not automatically disbar you from working at Kibble (with the exception of offences against children or other vulnerable groups) and every case is taken on an individual basis.</w:t>
      </w:r>
    </w:p>
    <w:p w14:paraId="78470708" w14:textId="77777777" w:rsidR="000E6B11" w:rsidRPr="005C7E5B" w:rsidRDefault="000E6B11" w:rsidP="00CA0B0D">
      <w:pPr>
        <w:pStyle w:val="BodyText2"/>
        <w:tabs>
          <w:tab w:val="num" w:pos="284"/>
        </w:tabs>
        <w:spacing w:line="276" w:lineRule="auto"/>
        <w:ind w:left="284"/>
        <w:jc w:val="both"/>
        <w:rPr>
          <w:bCs/>
          <w:color w:val="auto"/>
          <w:sz w:val="22"/>
          <w:szCs w:val="22"/>
        </w:rPr>
      </w:pPr>
    </w:p>
    <w:p w14:paraId="57E5AF32" w14:textId="7405CA09" w:rsidR="000E6B11" w:rsidRPr="005C7E5B" w:rsidRDefault="000E6B11" w:rsidP="00CA0B0D">
      <w:pPr>
        <w:pStyle w:val="BodyText2"/>
        <w:numPr>
          <w:ilvl w:val="0"/>
          <w:numId w:val="25"/>
        </w:numPr>
        <w:tabs>
          <w:tab w:val="clear" w:pos="720"/>
          <w:tab w:val="num" w:pos="284"/>
        </w:tabs>
        <w:spacing w:line="276" w:lineRule="auto"/>
        <w:ind w:left="284" w:hanging="284"/>
        <w:jc w:val="both"/>
        <w:rPr>
          <w:color w:val="auto"/>
          <w:sz w:val="22"/>
          <w:szCs w:val="22"/>
        </w:rPr>
      </w:pPr>
      <w:r w:rsidRPr="005C7E5B">
        <w:rPr>
          <w:bCs/>
          <w:color w:val="auto"/>
          <w:sz w:val="22"/>
          <w:szCs w:val="22"/>
        </w:rPr>
        <w:t xml:space="preserve">Appointments will be subject to a </w:t>
      </w:r>
      <w:r w:rsidR="008C75B9">
        <w:rPr>
          <w:b/>
          <w:bCs/>
          <w:color w:val="auto"/>
          <w:sz w:val="22"/>
          <w:szCs w:val="22"/>
        </w:rPr>
        <w:t>three</w:t>
      </w:r>
      <w:r w:rsidRPr="005C7E5B">
        <w:rPr>
          <w:b/>
          <w:bCs/>
          <w:color w:val="auto"/>
          <w:sz w:val="22"/>
          <w:szCs w:val="22"/>
        </w:rPr>
        <w:t>-month probationary period</w:t>
      </w:r>
      <w:r w:rsidRPr="005C7E5B">
        <w:rPr>
          <w:color w:val="auto"/>
          <w:sz w:val="22"/>
          <w:szCs w:val="22"/>
        </w:rPr>
        <w:t xml:space="preserve">.  </w:t>
      </w:r>
    </w:p>
    <w:p w14:paraId="20B92C9E" w14:textId="77777777" w:rsidR="000E6B11" w:rsidRPr="005C7E5B" w:rsidRDefault="000E6B11" w:rsidP="00CF63B6">
      <w:pPr>
        <w:pStyle w:val="BodyText2"/>
        <w:spacing w:line="276" w:lineRule="auto"/>
        <w:jc w:val="both"/>
        <w:rPr>
          <w:b/>
          <w:color w:val="auto"/>
          <w:sz w:val="22"/>
          <w:szCs w:val="22"/>
        </w:rPr>
      </w:pPr>
    </w:p>
    <w:p w14:paraId="7FCE3ED7" w14:textId="77777777" w:rsidR="00791700" w:rsidRDefault="00791700" w:rsidP="00AE23AE">
      <w:pPr>
        <w:pStyle w:val="BodyText2"/>
        <w:ind w:right="-714"/>
        <w:rPr>
          <w:b/>
          <w:sz w:val="22"/>
          <w:szCs w:val="22"/>
        </w:rPr>
      </w:pPr>
    </w:p>
    <w:p w14:paraId="0033828D" w14:textId="4AC4D3F4" w:rsidR="000E6B11" w:rsidRPr="005C7E5B" w:rsidRDefault="00AE23AE" w:rsidP="00791700">
      <w:pPr>
        <w:pStyle w:val="BodyText2"/>
        <w:ind w:right="-714"/>
        <w:rPr>
          <w:b/>
          <w:color w:val="auto"/>
          <w:sz w:val="22"/>
          <w:szCs w:val="22"/>
        </w:rPr>
      </w:pPr>
      <w:r w:rsidRPr="00CF492C">
        <w:rPr>
          <w:b/>
          <w:sz w:val="22"/>
          <w:szCs w:val="22"/>
        </w:rPr>
        <w:t>To apply:</w:t>
      </w:r>
      <w:r>
        <w:rPr>
          <w:b/>
          <w:sz w:val="22"/>
          <w:szCs w:val="22"/>
        </w:rPr>
        <w:t xml:space="preserve">   </w:t>
      </w:r>
      <w:r>
        <w:rPr>
          <w:b/>
          <w:sz w:val="22"/>
          <w:szCs w:val="22"/>
        </w:rPr>
        <w:tab/>
      </w:r>
      <w:r>
        <w:rPr>
          <w:b/>
          <w:sz w:val="22"/>
          <w:szCs w:val="22"/>
        </w:rPr>
        <w:tab/>
      </w:r>
      <w:r>
        <w:rPr>
          <w:bCs/>
          <w:sz w:val="22"/>
          <w:szCs w:val="22"/>
        </w:rPr>
        <w:t>P</w:t>
      </w:r>
      <w:r w:rsidRPr="00CF492C">
        <w:rPr>
          <w:bCs/>
          <w:sz w:val="22"/>
          <w:szCs w:val="22"/>
        </w:rPr>
        <w:t xml:space="preserve">lease </w:t>
      </w:r>
      <w:r>
        <w:rPr>
          <w:bCs/>
          <w:sz w:val="22"/>
          <w:szCs w:val="22"/>
        </w:rPr>
        <w:t>visit our online recruitment site -</w:t>
      </w:r>
      <w:r w:rsidRPr="00CF492C">
        <w:rPr>
          <w:b/>
          <w:sz w:val="22"/>
          <w:szCs w:val="22"/>
        </w:rPr>
        <w:t xml:space="preserve"> </w:t>
      </w:r>
      <w:r w:rsidRPr="00CF492C">
        <w:rPr>
          <w:b/>
          <w:bCs/>
          <w:color w:val="0000FF"/>
          <w:sz w:val="22"/>
          <w:szCs w:val="22"/>
          <w:u w:val="single"/>
        </w:rPr>
        <w:t>www.jobtrain.co.uk/Kibble</w:t>
      </w:r>
    </w:p>
    <w:p w14:paraId="19C580A2" w14:textId="77777777" w:rsidR="00791700" w:rsidRDefault="00791700" w:rsidP="005E1275">
      <w:pPr>
        <w:pStyle w:val="BodyText2"/>
        <w:spacing w:line="276" w:lineRule="auto"/>
        <w:ind w:right="-714"/>
        <w:jc w:val="center"/>
        <w:rPr>
          <w:b/>
          <w:color w:val="auto"/>
          <w:sz w:val="22"/>
          <w:szCs w:val="22"/>
        </w:rPr>
      </w:pPr>
    </w:p>
    <w:p w14:paraId="7F912FC2" w14:textId="10FC9AAB" w:rsidR="00750E93" w:rsidRDefault="000E6B11" w:rsidP="00FE3CDD">
      <w:pPr>
        <w:pStyle w:val="BodyText2"/>
        <w:spacing w:line="276" w:lineRule="auto"/>
        <w:ind w:right="-714"/>
        <w:rPr>
          <w:b/>
          <w:color w:val="auto"/>
          <w:sz w:val="22"/>
          <w:szCs w:val="22"/>
        </w:rPr>
      </w:pPr>
      <w:r w:rsidRPr="005C7E5B">
        <w:rPr>
          <w:b/>
          <w:color w:val="auto"/>
          <w:sz w:val="22"/>
          <w:szCs w:val="22"/>
        </w:rPr>
        <w:t>Closing Date:</w:t>
      </w:r>
      <w:r w:rsidR="00FE3CDD">
        <w:rPr>
          <w:b/>
          <w:color w:val="auto"/>
          <w:sz w:val="22"/>
          <w:szCs w:val="22"/>
        </w:rPr>
        <w:tab/>
      </w:r>
      <w:r w:rsidR="00FE3CDD">
        <w:rPr>
          <w:b/>
          <w:color w:val="auto"/>
          <w:sz w:val="22"/>
          <w:szCs w:val="22"/>
        </w:rPr>
        <w:tab/>
      </w:r>
      <w:r w:rsidR="00CA0B0D" w:rsidRPr="00CA0B0D">
        <w:rPr>
          <w:bCs/>
          <w:color w:val="auto"/>
          <w:sz w:val="22"/>
          <w:szCs w:val="22"/>
        </w:rPr>
        <w:t>Monday 26 October 2026</w:t>
      </w:r>
    </w:p>
    <w:p w14:paraId="218A38DC" w14:textId="77777777" w:rsidR="00750E93" w:rsidRDefault="00750E93" w:rsidP="005E1275">
      <w:pPr>
        <w:pStyle w:val="BodyText2"/>
        <w:spacing w:line="276" w:lineRule="auto"/>
        <w:ind w:right="-714"/>
        <w:jc w:val="center"/>
        <w:rPr>
          <w:b/>
          <w:color w:val="auto"/>
          <w:sz w:val="22"/>
          <w:szCs w:val="22"/>
        </w:rPr>
      </w:pPr>
    </w:p>
    <w:sectPr w:rsidR="00750E93">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47BED" w14:textId="77777777" w:rsidR="006E3CAB" w:rsidRDefault="006E3CAB">
      <w:r>
        <w:separator/>
      </w:r>
    </w:p>
  </w:endnote>
  <w:endnote w:type="continuationSeparator" w:id="0">
    <w:p w14:paraId="51A801E3"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ECE8" w14:textId="77777777" w:rsidR="00441CFE" w:rsidRDefault="00441CFE">
    <w:pPr>
      <w:pStyle w:val="Heading6"/>
      <w:rPr>
        <w:i/>
        <w:iCs/>
      </w:rPr>
    </w:pPr>
    <w:r>
      <w:rPr>
        <w:i/>
        <w:iCs/>
      </w:rPr>
      <w:t>Kibble Education and Care Centre</w:t>
    </w:r>
  </w:p>
  <w:p w14:paraId="68698760" w14:textId="77777777" w:rsidR="00441CFE" w:rsidRDefault="00441CFE">
    <w:pPr>
      <w:jc w:val="center"/>
      <w:rPr>
        <w:rFonts w:ascii="Arial" w:hAnsi="Arial" w:cs="Arial"/>
        <w:b/>
        <w:bCs/>
        <w:i/>
        <w:iCs/>
        <w:sz w:val="16"/>
      </w:rPr>
    </w:pPr>
    <w:r>
      <w:rPr>
        <w:rFonts w:ascii="Arial" w:hAnsi="Arial" w:cs="Arial"/>
        <w:b/>
        <w:bCs/>
        <w:i/>
        <w:iCs/>
        <w:sz w:val="16"/>
      </w:rPr>
      <w:t>Scottish Charity No.: SC026917</w:t>
    </w:r>
  </w:p>
  <w:p w14:paraId="337B5AE6" w14:textId="77777777" w:rsidR="00441CFE" w:rsidRDefault="00441CFE">
    <w:pPr>
      <w:jc w:val="center"/>
      <w:rPr>
        <w:rFonts w:ascii="Arial" w:hAnsi="Arial" w:cs="Arial"/>
        <w:b/>
        <w:bCs/>
        <w:i/>
        <w:iCs/>
        <w:sz w:val="16"/>
      </w:rPr>
    </w:pPr>
    <w:r>
      <w:rPr>
        <w:rFonts w:ascii="Arial" w:hAnsi="Arial" w:cs="Arial"/>
        <w:b/>
        <w:bCs/>
        <w:i/>
        <w:iCs/>
        <w:sz w:val="16"/>
      </w:rPr>
      <w:t xml:space="preserve">Company Limited by guarantee.  Registered in </w:t>
    </w:r>
    <w:smartTag w:uri="urn:schemas-microsoft-com:office:smarttags" w:element="place">
      <w:smartTag w:uri="urn:schemas-microsoft-com:office:smarttags" w:element="country-region">
        <w:r>
          <w:rPr>
            <w:rFonts w:ascii="Arial" w:hAnsi="Arial" w:cs="Arial"/>
            <w:b/>
            <w:bCs/>
            <w:i/>
            <w:iCs/>
            <w:sz w:val="16"/>
          </w:rPr>
          <w:t>Scotland</w:t>
        </w:r>
      </w:smartTag>
    </w:smartTag>
    <w:r>
      <w:rPr>
        <w:rFonts w:ascii="Arial" w:hAnsi="Arial" w:cs="Arial"/>
        <w:b/>
        <w:bCs/>
        <w:i/>
        <w:iCs/>
        <w:sz w:val="16"/>
      </w:rPr>
      <w:t xml:space="preserve"> No.: 158220</w:t>
    </w:r>
  </w:p>
  <w:p w14:paraId="1E5AE80C" w14:textId="77777777" w:rsidR="00441CFE" w:rsidRDefault="00441CFE">
    <w:pPr>
      <w:pStyle w:val="Footer"/>
      <w:jc w:val="center"/>
      <w:rPr>
        <w:rFonts w:ascii="Arial" w:hAnsi="Arial" w:cs="Arial"/>
        <w:b/>
        <w:bCs/>
        <w:i/>
        <w:iCs/>
        <w:sz w:val="16"/>
      </w:rPr>
    </w:pPr>
    <w:r>
      <w:rPr>
        <w:rFonts w:ascii="Arial" w:hAnsi="Arial" w:cs="Arial"/>
        <w:b/>
        <w:bCs/>
        <w:i/>
        <w:iCs/>
        <w:sz w:val="16"/>
      </w:rPr>
      <w:t xml:space="preserve">Registered Office: Abercorn House, </w:t>
    </w:r>
    <w:smartTag w:uri="urn:schemas-microsoft-com:office:smarttags" w:element="address">
      <w:smartTag w:uri="urn:schemas-microsoft-com:office:smarttags" w:element="Street">
        <w:r>
          <w:rPr>
            <w:rFonts w:ascii="Arial" w:hAnsi="Arial" w:cs="Arial"/>
            <w:b/>
            <w:bCs/>
            <w:i/>
            <w:iCs/>
            <w:sz w:val="16"/>
          </w:rPr>
          <w:t>79 Renfrew Road</w:t>
        </w:r>
      </w:smartTag>
      <w:r>
        <w:rPr>
          <w:rFonts w:ascii="Arial" w:hAnsi="Arial" w:cs="Arial"/>
          <w:b/>
          <w:bCs/>
          <w:i/>
          <w:iCs/>
          <w:sz w:val="16"/>
        </w:rPr>
        <w:t xml:space="preserve">, </w:t>
      </w:r>
      <w:smartTag w:uri="urn:schemas-microsoft-com:office:smarttags" w:element="City">
        <w:r>
          <w:rPr>
            <w:rFonts w:ascii="Arial" w:hAnsi="Arial" w:cs="Arial"/>
            <w:b/>
            <w:bCs/>
            <w:i/>
            <w:iCs/>
            <w:sz w:val="16"/>
          </w:rPr>
          <w:t>Paisley</w:t>
        </w:r>
      </w:smartTag>
      <w:r>
        <w:rPr>
          <w:rFonts w:ascii="Arial" w:hAnsi="Arial" w:cs="Arial"/>
          <w:b/>
          <w:bCs/>
          <w:i/>
          <w:iCs/>
          <w:sz w:val="16"/>
        </w:rPr>
        <w:t xml:space="preserve">, </w:t>
      </w:r>
      <w:smartTag w:uri="urn:schemas-microsoft-com:office:smarttags" w:element="PostalCode">
        <w:r>
          <w:rPr>
            <w:rFonts w:ascii="Arial" w:hAnsi="Arial" w:cs="Arial"/>
            <w:b/>
            <w:bCs/>
            <w:i/>
            <w:iCs/>
            <w:sz w:val="16"/>
          </w:rPr>
          <w:t>PA3 4DA</w:t>
        </w:r>
      </w:smartTag>
    </w:smartTag>
  </w:p>
  <w:p w14:paraId="2084DA92" w14:textId="77777777" w:rsidR="00441CFE" w:rsidRDefault="00441CFE">
    <w:pPr>
      <w:pStyle w:val="Footer"/>
      <w:jc w:val="center"/>
      <w:rPr>
        <w:rFonts w:ascii="Arial" w:hAnsi="Arial" w:cs="Arial"/>
        <w:b/>
        <w:bCs/>
        <w:i/>
        <w:iCs/>
        <w:sz w:val="16"/>
      </w:rPr>
    </w:pPr>
  </w:p>
  <w:p w14:paraId="23C1CE16" w14:textId="77777777" w:rsidR="00441CFE" w:rsidRDefault="00441CF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E4FF9" w14:textId="77777777" w:rsidR="006E3CAB" w:rsidRDefault="006E3CAB">
      <w:r>
        <w:separator/>
      </w:r>
    </w:p>
  </w:footnote>
  <w:footnote w:type="continuationSeparator" w:id="0">
    <w:p w14:paraId="7B108891"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6FE3" w14:textId="77777777" w:rsidR="00441CFE" w:rsidRPr="00F939A4" w:rsidRDefault="000E6B11">
    <w:pPr>
      <w:pStyle w:val="Header"/>
      <w:jc w:val="right"/>
      <w:rPr>
        <w:rFonts w:ascii="Arial" w:hAnsi="Arial" w:cs="Arial"/>
        <w:b/>
        <w:bCs/>
        <w:sz w:val="14"/>
        <w:szCs w:val="14"/>
      </w:rPr>
    </w:pPr>
    <w:r>
      <w:rPr>
        <w:rFonts w:ascii="Arial" w:hAnsi="Arial" w:cs="Arial"/>
        <w:b/>
        <w:bCs/>
        <w:noProof/>
        <w:lang w:eastAsia="en-GB"/>
      </w:rPr>
      <w:drawing>
        <wp:inline distT="0" distB="0" distL="0" distR="0" wp14:anchorId="07F4E0A9" wp14:editId="585B74BB">
          <wp:extent cx="2038350" cy="657225"/>
          <wp:effectExtent l="0" t="0" r="0" b="9525"/>
          <wp:docPr id="1" name="Picture 1" descr="2019 07 30_Kibble Master 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 07 30_Kibble Master Logo_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350" cy="657225"/>
                  </a:xfrm>
                  <a:prstGeom prst="rect">
                    <a:avLst/>
                  </a:prstGeom>
                  <a:noFill/>
                  <a:ln>
                    <a:noFill/>
                  </a:ln>
                </pic:spPr>
              </pic:pic>
            </a:graphicData>
          </a:graphic>
        </wp:inline>
      </w:drawing>
    </w:r>
  </w:p>
  <w:p w14:paraId="14A52D56" w14:textId="77777777" w:rsidR="00441CFE" w:rsidRPr="00F939A4" w:rsidRDefault="00441CFE">
    <w:pPr>
      <w:pStyle w:val="Header"/>
      <w:jc w:val="right"/>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52A978"/>
    <w:lvl w:ilvl="0">
      <w:numFmt w:val="decimal"/>
      <w:lvlText w:val="*"/>
      <w:lvlJc w:val="left"/>
    </w:lvl>
  </w:abstractNum>
  <w:abstractNum w:abstractNumId="1" w15:restartNumberingAfterBreak="0">
    <w:nsid w:val="00D352AE"/>
    <w:multiLevelType w:val="singleLevel"/>
    <w:tmpl w:val="2DDA54B2"/>
    <w:lvl w:ilvl="0">
      <w:start w:val="1"/>
      <w:numFmt w:val="decimal"/>
      <w:lvlText w:val="%1."/>
      <w:legacy w:legacy="1" w:legacySpace="0" w:legacyIndent="283"/>
      <w:lvlJc w:val="left"/>
      <w:pPr>
        <w:ind w:left="283" w:hanging="283"/>
      </w:pPr>
    </w:lvl>
  </w:abstractNum>
  <w:abstractNum w:abstractNumId="2" w15:restartNumberingAfterBreak="0">
    <w:nsid w:val="02D67377"/>
    <w:multiLevelType w:val="hybridMultilevel"/>
    <w:tmpl w:val="F8709D9C"/>
    <w:lvl w:ilvl="0" w:tplc="08090003">
      <w:start w:val="1"/>
      <w:numFmt w:val="bullet"/>
      <w:lvlText w:val="o"/>
      <w:lvlJc w:val="left"/>
      <w:pPr>
        <w:tabs>
          <w:tab w:val="num" w:pos="510"/>
        </w:tabs>
        <w:ind w:left="567" w:hanging="34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E14A2C"/>
    <w:multiLevelType w:val="hybridMultilevel"/>
    <w:tmpl w:val="A0AA4AA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979288A"/>
    <w:multiLevelType w:val="multilevel"/>
    <w:tmpl w:val="C672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3C0BC4"/>
    <w:multiLevelType w:val="hybridMultilevel"/>
    <w:tmpl w:val="B3F2EB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F70298"/>
    <w:multiLevelType w:val="hybridMultilevel"/>
    <w:tmpl w:val="57FEFD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4D1D66"/>
    <w:multiLevelType w:val="hybridMultilevel"/>
    <w:tmpl w:val="25EAF61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BD62765"/>
    <w:multiLevelType w:val="hybridMultilevel"/>
    <w:tmpl w:val="1CC40C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777503"/>
    <w:multiLevelType w:val="hybridMultilevel"/>
    <w:tmpl w:val="9594F030"/>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9F7A61"/>
    <w:multiLevelType w:val="multilevel"/>
    <w:tmpl w:val="3762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BF1A5E"/>
    <w:multiLevelType w:val="hybridMultilevel"/>
    <w:tmpl w:val="9704D9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6CB78D2"/>
    <w:multiLevelType w:val="hybridMultilevel"/>
    <w:tmpl w:val="DA3A8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F06F15"/>
    <w:multiLevelType w:val="hybridMultilevel"/>
    <w:tmpl w:val="B4CEF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0500AE"/>
    <w:multiLevelType w:val="hybridMultilevel"/>
    <w:tmpl w:val="91D07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413A8E"/>
    <w:multiLevelType w:val="hybridMultilevel"/>
    <w:tmpl w:val="2C726DC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B80967"/>
    <w:multiLevelType w:val="hybridMultilevel"/>
    <w:tmpl w:val="EBF49C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C740AB"/>
    <w:multiLevelType w:val="hybridMultilevel"/>
    <w:tmpl w:val="60925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3AA02A8"/>
    <w:multiLevelType w:val="hybridMultilevel"/>
    <w:tmpl w:val="31308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153373"/>
    <w:multiLevelType w:val="hybridMultilevel"/>
    <w:tmpl w:val="E26009EE"/>
    <w:lvl w:ilvl="0" w:tplc="08090003">
      <w:start w:val="1"/>
      <w:numFmt w:val="bullet"/>
      <w:lvlText w:val="o"/>
      <w:lvlJc w:val="left"/>
      <w:pPr>
        <w:tabs>
          <w:tab w:val="num" w:pos="510"/>
        </w:tabs>
        <w:ind w:left="567" w:hanging="34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832434"/>
    <w:multiLevelType w:val="multilevel"/>
    <w:tmpl w:val="2DE2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D862FB"/>
    <w:multiLevelType w:val="hybridMultilevel"/>
    <w:tmpl w:val="FC90A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4E6D22"/>
    <w:multiLevelType w:val="hybridMultilevel"/>
    <w:tmpl w:val="13A293E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753CEC"/>
    <w:multiLevelType w:val="hybridMultilevel"/>
    <w:tmpl w:val="EB2ED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876767"/>
    <w:multiLevelType w:val="hybridMultilevel"/>
    <w:tmpl w:val="391C4AF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7663214"/>
    <w:multiLevelType w:val="hybridMultilevel"/>
    <w:tmpl w:val="BEB2399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C28309A"/>
    <w:multiLevelType w:val="hybridMultilevel"/>
    <w:tmpl w:val="7AA470F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C520EF7"/>
    <w:multiLevelType w:val="multilevel"/>
    <w:tmpl w:val="9E70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A62B7B"/>
    <w:multiLevelType w:val="hybridMultilevel"/>
    <w:tmpl w:val="74428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1F1151"/>
    <w:multiLevelType w:val="multilevel"/>
    <w:tmpl w:val="F528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9F258D"/>
    <w:multiLevelType w:val="hybridMultilevel"/>
    <w:tmpl w:val="9398B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8442842"/>
    <w:multiLevelType w:val="hybridMultilevel"/>
    <w:tmpl w:val="6382D16A"/>
    <w:lvl w:ilvl="0" w:tplc="08090003">
      <w:start w:val="1"/>
      <w:numFmt w:val="bullet"/>
      <w:lvlText w:val="o"/>
      <w:lvlJc w:val="left"/>
      <w:pPr>
        <w:tabs>
          <w:tab w:val="num" w:pos="510"/>
        </w:tabs>
        <w:ind w:left="567" w:hanging="34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F30202"/>
    <w:multiLevelType w:val="hybridMultilevel"/>
    <w:tmpl w:val="4ECEAED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CCB3A4D"/>
    <w:multiLevelType w:val="hybridMultilevel"/>
    <w:tmpl w:val="4BF0B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4624572">
    <w:abstractNumId w:val="21"/>
  </w:num>
  <w:num w:numId="2" w16cid:durableId="931812984">
    <w:abstractNumId w:val="15"/>
  </w:num>
  <w:num w:numId="3" w16cid:durableId="1319768281">
    <w:abstractNumId w:val="22"/>
  </w:num>
  <w:num w:numId="4" w16cid:durableId="1274745710">
    <w:abstractNumId w:val="32"/>
  </w:num>
  <w:num w:numId="5" w16cid:durableId="1424374540">
    <w:abstractNumId w:val="30"/>
  </w:num>
  <w:num w:numId="6" w16cid:durableId="309940508">
    <w:abstractNumId w:val="9"/>
  </w:num>
  <w:num w:numId="7" w16cid:durableId="1321930279">
    <w:abstractNumId w:val="11"/>
  </w:num>
  <w:num w:numId="8" w16cid:durableId="486820516">
    <w:abstractNumId w:val="0"/>
    <w:lvlOverride w:ilvl="0">
      <w:lvl w:ilvl="0">
        <w:start w:val="1"/>
        <w:numFmt w:val="bullet"/>
        <w:lvlText w:val=""/>
        <w:legacy w:legacy="1" w:legacySpace="0" w:legacyIndent="283"/>
        <w:lvlJc w:val="left"/>
        <w:pPr>
          <w:ind w:left="567" w:hanging="283"/>
        </w:pPr>
        <w:rPr>
          <w:rFonts w:ascii="Symbol" w:hAnsi="Symbol" w:hint="default"/>
        </w:rPr>
      </w:lvl>
    </w:lvlOverride>
  </w:num>
  <w:num w:numId="9" w16cid:durableId="1430930805">
    <w:abstractNumId w:val="12"/>
  </w:num>
  <w:num w:numId="10" w16cid:durableId="2052149050">
    <w:abstractNumId w:val="1"/>
  </w:num>
  <w:num w:numId="11" w16cid:durableId="9644500">
    <w:abstractNumId w:val="16"/>
  </w:num>
  <w:num w:numId="12" w16cid:durableId="1662850987">
    <w:abstractNumId w:val="3"/>
  </w:num>
  <w:num w:numId="13" w16cid:durableId="1621689423">
    <w:abstractNumId w:val="24"/>
  </w:num>
  <w:num w:numId="14" w16cid:durableId="1877887674">
    <w:abstractNumId w:val="8"/>
  </w:num>
  <w:num w:numId="15" w16cid:durableId="590938440">
    <w:abstractNumId w:val="31"/>
  </w:num>
  <w:num w:numId="16" w16cid:durableId="1945796109">
    <w:abstractNumId w:val="13"/>
  </w:num>
  <w:num w:numId="17" w16cid:durableId="1274049494">
    <w:abstractNumId w:val="2"/>
  </w:num>
  <w:num w:numId="18" w16cid:durableId="208105682">
    <w:abstractNumId w:val="19"/>
  </w:num>
  <w:num w:numId="19" w16cid:durableId="748504118">
    <w:abstractNumId w:val="14"/>
  </w:num>
  <w:num w:numId="20" w16cid:durableId="1559782231">
    <w:abstractNumId w:val="23"/>
  </w:num>
  <w:num w:numId="21" w16cid:durableId="1950814507">
    <w:abstractNumId w:val="17"/>
  </w:num>
  <w:num w:numId="22" w16cid:durableId="78259744">
    <w:abstractNumId w:val="27"/>
  </w:num>
  <w:num w:numId="23" w16cid:durableId="1272857951">
    <w:abstractNumId w:val="4"/>
  </w:num>
  <w:num w:numId="24" w16cid:durableId="863981141">
    <w:abstractNumId w:val="29"/>
  </w:num>
  <w:num w:numId="25" w16cid:durableId="953558812">
    <w:abstractNumId w:val="26"/>
  </w:num>
  <w:num w:numId="26" w16cid:durableId="378089696">
    <w:abstractNumId w:val="25"/>
  </w:num>
  <w:num w:numId="27" w16cid:durableId="2057004641">
    <w:abstractNumId w:val="28"/>
  </w:num>
  <w:num w:numId="28" w16cid:durableId="285547135">
    <w:abstractNumId w:val="33"/>
  </w:num>
  <w:num w:numId="29" w16cid:durableId="1843356242">
    <w:abstractNumId w:val="20"/>
  </w:num>
  <w:num w:numId="30" w16cid:durableId="1704283735">
    <w:abstractNumId w:val="7"/>
  </w:num>
  <w:num w:numId="31" w16cid:durableId="1976134451">
    <w:abstractNumId w:val="6"/>
  </w:num>
  <w:num w:numId="32" w16cid:durableId="1051810940">
    <w:abstractNumId w:val="5"/>
  </w:num>
  <w:num w:numId="33" w16cid:durableId="102892041">
    <w:abstractNumId w:val="10"/>
  </w:num>
  <w:num w:numId="34" w16cid:durableId="8769663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24E"/>
    <w:rsid w:val="000043B8"/>
    <w:rsid w:val="00017675"/>
    <w:rsid w:val="0002148D"/>
    <w:rsid w:val="000254D6"/>
    <w:rsid w:val="00094671"/>
    <w:rsid w:val="000E6B11"/>
    <w:rsid w:val="000F4629"/>
    <w:rsid w:val="00112B68"/>
    <w:rsid w:val="00124606"/>
    <w:rsid w:val="00146FED"/>
    <w:rsid w:val="001717E6"/>
    <w:rsid w:val="00194912"/>
    <w:rsid w:val="001A1664"/>
    <w:rsid w:val="001B53C4"/>
    <w:rsid w:val="001D4162"/>
    <w:rsid w:val="00205710"/>
    <w:rsid w:val="00235D5B"/>
    <w:rsid w:val="00250869"/>
    <w:rsid w:val="00260A79"/>
    <w:rsid w:val="0027398E"/>
    <w:rsid w:val="00291558"/>
    <w:rsid w:val="002C0E24"/>
    <w:rsid w:val="002C5EAF"/>
    <w:rsid w:val="002F1A28"/>
    <w:rsid w:val="002F545C"/>
    <w:rsid w:val="003355AD"/>
    <w:rsid w:val="003443B3"/>
    <w:rsid w:val="00354824"/>
    <w:rsid w:val="00355933"/>
    <w:rsid w:val="00380769"/>
    <w:rsid w:val="00382775"/>
    <w:rsid w:val="003829CA"/>
    <w:rsid w:val="003852EA"/>
    <w:rsid w:val="003B5C8A"/>
    <w:rsid w:val="003C7262"/>
    <w:rsid w:val="003F484A"/>
    <w:rsid w:val="004106BB"/>
    <w:rsid w:val="0042745A"/>
    <w:rsid w:val="00441CFE"/>
    <w:rsid w:val="004453A4"/>
    <w:rsid w:val="00474A13"/>
    <w:rsid w:val="004832C8"/>
    <w:rsid w:val="00490D58"/>
    <w:rsid w:val="00495631"/>
    <w:rsid w:val="004C454A"/>
    <w:rsid w:val="004E2C57"/>
    <w:rsid w:val="004F2FBC"/>
    <w:rsid w:val="004F60A6"/>
    <w:rsid w:val="005031E2"/>
    <w:rsid w:val="005069CA"/>
    <w:rsid w:val="0052596E"/>
    <w:rsid w:val="00560FCF"/>
    <w:rsid w:val="00571FAC"/>
    <w:rsid w:val="0058129F"/>
    <w:rsid w:val="0058202E"/>
    <w:rsid w:val="005B406E"/>
    <w:rsid w:val="005C7E5B"/>
    <w:rsid w:val="005E1275"/>
    <w:rsid w:val="005F70FD"/>
    <w:rsid w:val="00605587"/>
    <w:rsid w:val="00607678"/>
    <w:rsid w:val="00634570"/>
    <w:rsid w:val="00644525"/>
    <w:rsid w:val="006463B8"/>
    <w:rsid w:val="006528BB"/>
    <w:rsid w:val="0065630A"/>
    <w:rsid w:val="006A3CE3"/>
    <w:rsid w:val="006A66F3"/>
    <w:rsid w:val="006B4A04"/>
    <w:rsid w:val="006C1966"/>
    <w:rsid w:val="006E3CAB"/>
    <w:rsid w:val="006F1208"/>
    <w:rsid w:val="00710B88"/>
    <w:rsid w:val="007142D1"/>
    <w:rsid w:val="007309FD"/>
    <w:rsid w:val="00730E18"/>
    <w:rsid w:val="007505D5"/>
    <w:rsid w:val="00750E93"/>
    <w:rsid w:val="00753083"/>
    <w:rsid w:val="007544BD"/>
    <w:rsid w:val="00791700"/>
    <w:rsid w:val="007C3D44"/>
    <w:rsid w:val="007F4E2B"/>
    <w:rsid w:val="00887C58"/>
    <w:rsid w:val="00890B8F"/>
    <w:rsid w:val="00895538"/>
    <w:rsid w:val="008C75B9"/>
    <w:rsid w:val="008D3E92"/>
    <w:rsid w:val="008D5D92"/>
    <w:rsid w:val="008E1FDA"/>
    <w:rsid w:val="009154C1"/>
    <w:rsid w:val="0092349B"/>
    <w:rsid w:val="00942B2C"/>
    <w:rsid w:val="00955A3D"/>
    <w:rsid w:val="009711BC"/>
    <w:rsid w:val="009D078D"/>
    <w:rsid w:val="009E76C4"/>
    <w:rsid w:val="00A015ED"/>
    <w:rsid w:val="00A2412B"/>
    <w:rsid w:val="00A469F7"/>
    <w:rsid w:val="00A47CE9"/>
    <w:rsid w:val="00A74788"/>
    <w:rsid w:val="00A851BE"/>
    <w:rsid w:val="00AC209C"/>
    <w:rsid w:val="00AE23AE"/>
    <w:rsid w:val="00AE798D"/>
    <w:rsid w:val="00AF1F51"/>
    <w:rsid w:val="00B1435E"/>
    <w:rsid w:val="00B429CC"/>
    <w:rsid w:val="00B755F4"/>
    <w:rsid w:val="00BA1693"/>
    <w:rsid w:val="00BE2F46"/>
    <w:rsid w:val="00BE7551"/>
    <w:rsid w:val="00BF3B9F"/>
    <w:rsid w:val="00C14FE6"/>
    <w:rsid w:val="00C174B9"/>
    <w:rsid w:val="00C226B0"/>
    <w:rsid w:val="00C44EE6"/>
    <w:rsid w:val="00C47AB2"/>
    <w:rsid w:val="00C51922"/>
    <w:rsid w:val="00C6285A"/>
    <w:rsid w:val="00C853AA"/>
    <w:rsid w:val="00C941AC"/>
    <w:rsid w:val="00CA015E"/>
    <w:rsid w:val="00CA0B0D"/>
    <w:rsid w:val="00CB36FB"/>
    <w:rsid w:val="00CE124E"/>
    <w:rsid w:val="00CE313F"/>
    <w:rsid w:val="00CF33A7"/>
    <w:rsid w:val="00CF63B6"/>
    <w:rsid w:val="00D000D9"/>
    <w:rsid w:val="00D11D77"/>
    <w:rsid w:val="00D32AA1"/>
    <w:rsid w:val="00D622E1"/>
    <w:rsid w:val="00D655CC"/>
    <w:rsid w:val="00D93405"/>
    <w:rsid w:val="00DB2EF5"/>
    <w:rsid w:val="00DB4BC1"/>
    <w:rsid w:val="00DE1571"/>
    <w:rsid w:val="00E70B49"/>
    <w:rsid w:val="00E9606E"/>
    <w:rsid w:val="00EA3F48"/>
    <w:rsid w:val="00EB762D"/>
    <w:rsid w:val="00F23F17"/>
    <w:rsid w:val="00F53196"/>
    <w:rsid w:val="00F558F3"/>
    <w:rsid w:val="00F86637"/>
    <w:rsid w:val="00F90649"/>
    <w:rsid w:val="00F939A4"/>
    <w:rsid w:val="00FB75EB"/>
    <w:rsid w:val="00FE3CDD"/>
    <w:rsid w:val="00FF0E7A"/>
    <w:rsid w:val="107006E9"/>
    <w:rsid w:val="7BB618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CCE7ABC"/>
  <w15:docId w15:val="{6AA7EB5B-170D-4716-BA8C-8060DBB1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bCs/>
      <w:sz w:val="28"/>
    </w:rPr>
  </w:style>
  <w:style w:type="paragraph" w:styleId="Heading2">
    <w:name w:val="heading 2"/>
    <w:basedOn w:val="Normal"/>
    <w:next w:val="Normal"/>
    <w:qFormat/>
    <w:pPr>
      <w:keepNext/>
      <w:outlineLvl w:val="1"/>
    </w:pPr>
    <w:rPr>
      <w:rFonts w:ascii="Arial" w:hAnsi="Arial" w:cs="Arial"/>
      <w:b/>
      <w:bCs/>
    </w:rPr>
  </w:style>
  <w:style w:type="paragraph" w:styleId="Heading3">
    <w:name w:val="heading 3"/>
    <w:basedOn w:val="Normal"/>
    <w:next w:val="Normal"/>
    <w:qFormat/>
    <w:pPr>
      <w:keepNext/>
      <w:outlineLvl w:val="2"/>
    </w:pPr>
    <w:rPr>
      <w:rFonts w:ascii="Arial" w:hAnsi="Arial" w:cs="Arial"/>
      <w:i/>
      <w:iCs/>
    </w:rPr>
  </w:style>
  <w:style w:type="paragraph" w:styleId="Heading6">
    <w:name w:val="heading 6"/>
    <w:basedOn w:val="Normal"/>
    <w:next w:val="Normal"/>
    <w:qFormat/>
    <w:pPr>
      <w:keepNext/>
      <w:overflowPunct w:val="0"/>
      <w:autoSpaceDE w:val="0"/>
      <w:autoSpaceDN w:val="0"/>
      <w:adjustRightInd w:val="0"/>
      <w:jc w:val="center"/>
      <w:textAlignment w:val="baseline"/>
      <w:outlineLvl w:val="5"/>
    </w:pPr>
    <w:rPr>
      <w:rFonts w:ascii="Arial" w:hAnsi="Arial" w:cs="Arial"/>
      <w:b/>
      <w:bCs/>
      <w:sz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ind w:right="26"/>
      <w:jc w:val="both"/>
    </w:pPr>
    <w:rPr>
      <w:rFonts w:ascii="Arial" w:hAnsi="Arial" w:cs="Arial"/>
      <w:sz w:val="20"/>
      <w:szCs w:val="20"/>
    </w:rPr>
  </w:style>
  <w:style w:type="paragraph" w:styleId="BodyText2">
    <w:name w:val="Body Text 2"/>
    <w:basedOn w:val="Normal"/>
    <w:link w:val="BodyText2Char"/>
    <w:rPr>
      <w:rFonts w:ascii="Arial" w:hAnsi="Arial" w:cs="Arial"/>
      <w:color w:val="000000"/>
    </w:rPr>
  </w:style>
  <w:style w:type="paragraph" w:styleId="BodyTextIndent">
    <w:name w:val="Body Text Indent"/>
    <w:basedOn w:val="Normal"/>
    <w:pPr>
      <w:ind w:left="72" w:hanging="72"/>
    </w:pPr>
    <w:rPr>
      <w:rFonts w:ascii="Arial" w:hAnsi="Arial"/>
      <w:sz w:val="20"/>
    </w:rPr>
  </w:style>
  <w:style w:type="paragraph" w:styleId="BodyText3">
    <w:name w:val="Body Text 3"/>
    <w:basedOn w:val="Normal"/>
    <w:pPr>
      <w:tabs>
        <w:tab w:val="left" w:pos="993"/>
      </w:tabs>
      <w:jc w:val="both"/>
    </w:pPr>
    <w:rPr>
      <w:rFonts w:ascii="Arial" w:hAnsi="Arial" w:cs="Arial"/>
    </w:rPr>
  </w:style>
  <w:style w:type="paragraph" w:styleId="ListParagraph">
    <w:name w:val="List Paragraph"/>
    <w:basedOn w:val="Normal"/>
    <w:uiPriority w:val="34"/>
    <w:qFormat/>
    <w:rsid w:val="00E9606E"/>
    <w:pPr>
      <w:ind w:left="720"/>
      <w:contextualSpacing/>
    </w:pPr>
    <w:rPr>
      <w:rFonts w:ascii="Calibri" w:eastAsia="Calibri" w:hAnsi="Calibri"/>
      <w:sz w:val="22"/>
      <w:szCs w:val="22"/>
    </w:rPr>
  </w:style>
  <w:style w:type="paragraph" w:styleId="BalloonText">
    <w:name w:val="Balloon Text"/>
    <w:basedOn w:val="Normal"/>
    <w:link w:val="BalloonTextChar"/>
    <w:rsid w:val="00C14FE6"/>
    <w:rPr>
      <w:rFonts w:ascii="Tahoma" w:hAnsi="Tahoma" w:cs="Tahoma"/>
      <w:sz w:val="16"/>
      <w:szCs w:val="16"/>
    </w:rPr>
  </w:style>
  <w:style w:type="character" w:customStyle="1" w:styleId="BalloonTextChar">
    <w:name w:val="Balloon Text Char"/>
    <w:basedOn w:val="DefaultParagraphFont"/>
    <w:link w:val="BalloonText"/>
    <w:rsid w:val="00C14FE6"/>
    <w:rPr>
      <w:rFonts w:ascii="Tahoma" w:hAnsi="Tahoma" w:cs="Tahoma"/>
      <w:sz w:val="16"/>
      <w:szCs w:val="16"/>
      <w:lang w:eastAsia="en-US"/>
    </w:rPr>
  </w:style>
  <w:style w:type="character" w:styleId="Strong">
    <w:name w:val="Strong"/>
    <w:basedOn w:val="DefaultParagraphFont"/>
    <w:uiPriority w:val="22"/>
    <w:qFormat/>
    <w:rsid w:val="007505D5"/>
    <w:rPr>
      <w:b/>
      <w:bCs/>
    </w:rPr>
  </w:style>
  <w:style w:type="paragraph" w:styleId="NormalWeb">
    <w:name w:val="Normal (Web)"/>
    <w:basedOn w:val="Normal"/>
    <w:uiPriority w:val="99"/>
    <w:unhideWhenUsed/>
    <w:rsid w:val="007505D5"/>
    <w:pPr>
      <w:spacing w:before="320" w:after="320" w:line="320" w:lineRule="atLeast"/>
    </w:pPr>
    <w:rPr>
      <w:lang w:eastAsia="en-GB"/>
    </w:rPr>
  </w:style>
  <w:style w:type="table" w:styleId="TableGrid">
    <w:name w:val="Table Grid"/>
    <w:basedOn w:val="TableNormal"/>
    <w:rsid w:val="004E2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link w:val="BodyText2"/>
    <w:rsid w:val="000E6B11"/>
    <w:rPr>
      <w:rFonts w:ascii="Arial" w:hAnsi="Arial" w:cs="Arial"/>
      <w:color w:val="000000"/>
      <w:sz w:val="24"/>
      <w:szCs w:val="24"/>
      <w:lang w:eastAsia="en-US"/>
    </w:rPr>
  </w:style>
  <w:style w:type="character" w:styleId="Hyperlink">
    <w:name w:val="Hyperlink"/>
    <w:rsid w:val="000E6B11"/>
    <w:rPr>
      <w:color w:val="0000FF"/>
      <w:u w:val="single"/>
    </w:rPr>
  </w:style>
  <w:style w:type="character" w:styleId="UnresolvedMention">
    <w:name w:val="Unresolved Mention"/>
    <w:basedOn w:val="DefaultParagraphFont"/>
    <w:uiPriority w:val="99"/>
    <w:semiHidden/>
    <w:unhideWhenUsed/>
    <w:rsid w:val="00CF6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229962">
      <w:bodyDiv w:val="1"/>
      <w:marLeft w:val="0"/>
      <w:marRight w:val="0"/>
      <w:marTop w:val="0"/>
      <w:marBottom w:val="0"/>
      <w:divBdr>
        <w:top w:val="none" w:sz="0" w:space="0" w:color="auto"/>
        <w:left w:val="none" w:sz="0" w:space="0" w:color="auto"/>
        <w:bottom w:val="none" w:sz="0" w:space="0" w:color="auto"/>
        <w:right w:val="none" w:sz="0" w:space="0" w:color="auto"/>
      </w:divBdr>
    </w:div>
    <w:div w:id="1558471866">
      <w:bodyDiv w:val="1"/>
      <w:marLeft w:val="0"/>
      <w:marRight w:val="0"/>
      <w:marTop w:val="0"/>
      <w:marBottom w:val="0"/>
      <w:divBdr>
        <w:top w:val="none" w:sz="0" w:space="0" w:color="auto"/>
        <w:left w:val="none" w:sz="0" w:space="0" w:color="auto"/>
        <w:bottom w:val="none" w:sz="0" w:space="0" w:color="auto"/>
        <w:right w:val="none" w:sz="0" w:space="0" w:color="auto"/>
      </w:divBdr>
    </w:div>
    <w:div w:id="1810855597">
      <w:bodyDiv w:val="1"/>
      <w:marLeft w:val="0"/>
      <w:marRight w:val="0"/>
      <w:marTop w:val="0"/>
      <w:marBottom w:val="0"/>
      <w:divBdr>
        <w:top w:val="none" w:sz="0" w:space="0" w:color="auto"/>
        <w:left w:val="none" w:sz="0" w:space="0" w:color="auto"/>
        <w:bottom w:val="none" w:sz="0" w:space="0" w:color="auto"/>
        <w:right w:val="none" w:sz="0" w:space="0" w:color="auto"/>
      </w:divBdr>
    </w:div>
    <w:div w:id="2002391736">
      <w:bodyDiv w:val="1"/>
      <w:marLeft w:val="0"/>
      <w:marRight w:val="0"/>
      <w:marTop w:val="0"/>
      <w:marBottom w:val="0"/>
      <w:divBdr>
        <w:top w:val="none" w:sz="0" w:space="0" w:color="auto"/>
        <w:left w:val="none" w:sz="0" w:space="0" w:color="auto"/>
        <w:bottom w:val="none" w:sz="0" w:space="0" w:color="auto"/>
        <w:right w:val="none" w:sz="0" w:space="0" w:color="auto"/>
      </w:divBdr>
      <w:divsChild>
        <w:div w:id="458380140">
          <w:marLeft w:val="0"/>
          <w:marRight w:val="0"/>
          <w:marTop w:val="0"/>
          <w:marBottom w:val="320"/>
          <w:divBdr>
            <w:top w:val="none" w:sz="0" w:space="0" w:color="auto"/>
            <w:left w:val="none" w:sz="0" w:space="0" w:color="auto"/>
            <w:bottom w:val="none" w:sz="0" w:space="0" w:color="auto"/>
            <w:right w:val="none" w:sz="0" w:space="0" w:color="auto"/>
          </w:divBdr>
          <w:divsChild>
            <w:div w:id="1153914139">
              <w:marLeft w:val="0"/>
              <w:marRight w:val="0"/>
              <w:marTop w:val="0"/>
              <w:marBottom w:val="0"/>
              <w:divBdr>
                <w:top w:val="none" w:sz="0" w:space="0" w:color="auto"/>
                <w:left w:val="none" w:sz="0" w:space="0" w:color="auto"/>
                <w:bottom w:val="none" w:sz="0" w:space="0" w:color="auto"/>
                <w:right w:val="none" w:sz="0" w:space="0" w:color="auto"/>
              </w:divBdr>
              <w:divsChild>
                <w:div w:id="439181237">
                  <w:marLeft w:val="0"/>
                  <w:marRight w:val="0"/>
                  <w:marTop w:val="0"/>
                  <w:marBottom w:val="1875"/>
                  <w:divBdr>
                    <w:top w:val="none" w:sz="0" w:space="0" w:color="auto"/>
                    <w:left w:val="none" w:sz="0" w:space="0" w:color="auto"/>
                    <w:bottom w:val="none" w:sz="0" w:space="0" w:color="auto"/>
                    <w:right w:val="none" w:sz="0" w:space="0" w:color="auto"/>
                  </w:divBdr>
                  <w:divsChild>
                    <w:div w:id="194346207">
                      <w:marLeft w:val="0"/>
                      <w:marRight w:val="0"/>
                      <w:marTop w:val="0"/>
                      <w:marBottom w:val="0"/>
                      <w:divBdr>
                        <w:top w:val="none" w:sz="0" w:space="0" w:color="auto"/>
                        <w:left w:val="none" w:sz="0" w:space="0" w:color="auto"/>
                        <w:bottom w:val="none" w:sz="0" w:space="0" w:color="auto"/>
                        <w:right w:val="none" w:sz="0" w:space="0" w:color="auto"/>
                      </w:divBdr>
                      <w:divsChild>
                        <w:div w:id="12235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duncan\Application%20Data\Microsoft\Templates\Job%20Outlin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068AD-7682-4ADB-9A22-B0FCDD0AD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Outline</Template>
  <TotalTime>7</TotalTime>
  <Pages>3</Pages>
  <Words>857</Words>
  <Characters>5266</Characters>
  <Application>Microsoft Office Word</Application>
  <DocSecurity>0</DocSecurity>
  <Lines>138</Lines>
  <Paragraphs>72</Paragraphs>
  <ScaleCrop>false</ScaleCrop>
  <HeadingPairs>
    <vt:vector size="2" baseType="variant">
      <vt:variant>
        <vt:lpstr>Title</vt:lpstr>
      </vt:variant>
      <vt:variant>
        <vt:i4>1</vt:i4>
      </vt:variant>
    </vt:vector>
  </HeadingPairs>
  <TitlesOfParts>
    <vt:vector size="1" baseType="lpstr">
      <vt:lpstr>Job Outline</vt:lpstr>
    </vt:vector>
  </TitlesOfParts>
  <Company>Kibble Education and Care Centre</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Outline</dc:title>
  <dc:creator>Laura Brown</dc:creator>
  <cp:lastModifiedBy>Bobbie Jean Connor</cp:lastModifiedBy>
  <cp:revision>7</cp:revision>
  <cp:lastPrinted>2019-12-23T09:19:00Z</cp:lastPrinted>
  <dcterms:created xsi:type="dcterms:W3CDTF">2026-10-07T15:11:00Z</dcterms:created>
  <dcterms:modified xsi:type="dcterms:W3CDTF">2026-10-12T14:20:00Z</dcterms:modified>
</cp:coreProperties>
</file>