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309BCC8C" w:rsidR="00E72411" w:rsidRDefault="00F3092A">
          <w:r>
            <w:rPr>
              <w:noProof/>
            </w:rPr>
            <w:drawing>
              <wp:anchor distT="0" distB="0" distL="114300" distR="114300" simplePos="0" relativeHeight="251658240" behindDoc="1" locked="0" layoutInCell="1" allowOverlap="1" wp14:anchorId="54FEA681" wp14:editId="6402E588">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7A962F07" w14:textId="77777777" w:rsidR="004F7418" w:rsidRDefault="003B2701" w:rsidP="00733636">
          <w:pPr>
            <w:pStyle w:val="Title"/>
            <w:jc w:val="center"/>
          </w:pPr>
          <w:r>
            <w:t xml:space="preserve">Job Description and Employee Specification </w:t>
          </w:r>
        </w:p>
        <w:p w14:paraId="32D5804F" w14:textId="77777777" w:rsidR="004F7418" w:rsidRDefault="004F7418" w:rsidP="00733636">
          <w:pPr>
            <w:pStyle w:val="Title"/>
            <w:jc w:val="center"/>
          </w:pPr>
        </w:p>
        <w:p w14:paraId="5A966C08" w14:textId="2643F0D7" w:rsidR="00E72411" w:rsidRDefault="00B2384E" w:rsidP="00733636">
          <w:pPr>
            <w:pStyle w:val="Title"/>
            <w:jc w:val="center"/>
          </w:pPr>
          <w:r>
            <w:t>Programme Liaison Officer</w:t>
          </w:r>
        </w:p>
        <w:p w14:paraId="61F7F5E0" w14:textId="77777777" w:rsidR="00B2384E" w:rsidRDefault="00B2384E" w:rsidP="00B2384E">
          <w:pPr>
            <w:pStyle w:val="Subtitle"/>
            <w:jc w:val="center"/>
            <w:rPr>
              <w:sz w:val="32"/>
              <w:szCs w:val="32"/>
            </w:rPr>
          </w:pPr>
          <w:r>
            <w:rPr>
              <w:sz w:val="32"/>
              <w:szCs w:val="32"/>
            </w:rPr>
            <w:t>Enterprise &amp;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B2384E" w14:paraId="0A698A93" w14:textId="77777777" w:rsidTr="6B3951D2">
        <w:tc>
          <w:tcPr>
            <w:tcW w:w="4508" w:type="dxa"/>
            <w:tcBorders>
              <w:top w:val="single" w:sz="4" w:space="0" w:color="auto"/>
              <w:left w:val="single" w:sz="4" w:space="0" w:color="auto"/>
              <w:bottom w:val="single" w:sz="4" w:space="0" w:color="auto"/>
              <w:right w:val="single" w:sz="4" w:space="0" w:color="auto"/>
            </w:tcBorders>
          </w:tcPr>
          <w:p w14:paraId="14A84625" w14:textId="77777777" w:rsidR="00B2384E" w:rsidRDefault="00B2384E">
            <w:pPr>
              <w:rPr>
                <w:rFonts w:asciiTheme="majorHAnsi" w:hAnsiTheme="majorHAnsi" w:cs="Arial"/>
                <w:b/>
              </w:rPr>
            </w:pPr>
            <w:r>
              <w:rPr>
                <w:rFonts w:asciiTheme="majorHAnsi" w:hAnsiTheme="majorHAnsi" w:cs="Arial"/>
                <w:b/>
              </w:rPr>
              <w:lastRenderedPageBreak/>
              <w:t xml:space="preserve">Service: </w:t>
            </w:r>
          </w:p>
          <w:p w14:paraId="1697AB6C" w14:textId="77777777" w:rsidR="00B2384E" w:rsidRDefault="00B2384E">
            <w:pPr>
              <w:rPr>
                <w:rFonts w:asciiTheme="majorHAnsi" w:hAnsiTheme="majorHAnsi" w:cs="Arial"/>
                <w:b/>
              </w:rPr>
            </w:pPr>
          </w:p>
        </w:tc>
        <w:tc>
          <w:tcPr>
            <w:tcW w:w="4508" w:type="dxa"/>
            <w:tcBorders>
              <w:top w:val="single" w:sz="4" w:space="0" w:color="auto"/>
              <w:left w:val="single" w:sz="4" w:space="0" w:color="auto"/>
              <w:bottom w:val="single" w:sz="4" w:space="0" w:color="auto"/>
              <w:right w:val="single" w:sz="4" w:space="0" w:color="auto"/>
            </w:tcBorders>
            <w:hideMark/>
          </w:tcPr>
          <w:p w14:paraId="539807A1" w14:textId="77777777" w:rsidR="00B2384E" w:rsidRDefault="00B2384E">
            <w:pPr>
              <w:rPr>
                <w:rFonts w:asciiTheme="majorHAnsi" w:hAnsiTheme="majorHAnsi" w:cs="Arial"/>
                <w:b/>
              </w:rPr>
            </w:pPr>
            <w:r>
              <w:rPr>
                <w:rFonts w:asciiTheme="majorHAnsi" w:hAnsiTheme="majorHAnsi" w:cs="Arial"/>
                <w:b/>
              </w:rPr>
              <w:t>Enterprise &amp; Communities</w:t>
            </w:r>
          </w:p>
        </w:tc>
      </w:tr>
      <w:tr w:rsidR="00B2384E" w14:paraId="1999D81C" w14:textId="77777777" w:rsidTr="6B3951D2">
        <w:tc>
          <w:tcPr>
            <w:tcW w:w="4508" w:type="dxa"/>
            <w:tcBorders>
              <w:top w:val="single" w:sz="4" w:space="0" w:color="auto"/>
              <w:left w:val="single" w:sz="4" w:space="0" w:color="auto"/>
              <w:bottom w:val="single" w:sz="4" w:space="0" w:color="auto"/>
              <w:right w:val="single" w:sz="4" w:space="0" w:color="auto"/>
            </w:tcBorders>
            <w:hideMark/>
          </w:tcPr>
          <w:p w14:paraId="0DF5F023" w14:textId="77777777" w:rsidR="00B2384E" w:rsidRDefault="00B2384E">
            <w:pPr>
              <w:rPr>
                <w:rFonts w:asciiTheme="majorHAnsi" w:hAnsiTheme="majorHAnsi" w:cs="Arial"/>
                <w:b/>
              </w:rPr>
            </w:pPr>
            <w:r>
              <w:rPr>
                <w:rFonts w:asciiTheme="majorHAnsi" w:hAnsiTheme="majorHAnsi" w:cs="Arial"/>
                <w:b/>
              </w:rPr>
              <w:t>Division:</w:t>
            </w:r>
          </w:p>
        </w:tc>
        <w:tc>
          <w:tcPr>
            <w:tcW w:w="4508" w:type="dxa"/>
            <w:tcBorders>
              <w:top w:val="single" w:sz="4" w:space="0" w:color="auto"/>
              <w:left w:val="single" w:sz="4" w:space="0" w:color="auto"/>
              <w:bottom w:val="single" w:sz="4" w:space="0" w:color="auto"/>
              <w:right w:val="single" w:sz="4" w:space="0" w:color="auto"/>
            </w:tcBorders>
          </w:tcPr>
          <w:p w14:paraId="61698279" w14:textId="77777777" w:rsidR="00A6184C" w:rsidRPr="003B2701" w:rsidRDefault="00A6184C" w:rsidP="00A6184C">
            <w:pPr>
              <w:rPr>
                <w:rFonts w:asciiTheme="majorHAnsi" w:hAnsiTheme="majorHAnsi" w:cs="Arial"/>
                <w:b/>
              </w:rPr>
            </w:pPr>
            <w:r>
              <w:rPr>
                <w:rFonts w:asciiTheme="majorHAnsi" w:hAnsiTheme="majorHAnsi" w:cs="Arial"/>
                <w:b/>
              </w:rPr>
              <w:t xml:space="preserve">Housing </w:t>
            </w:r>
          </w:p>
          <w:p w14:paraId="3580646F" w14:textId="707C4261" w:rsidR="00B2384E" w:rsidRDefault="00A6184C" w:rsidP="00A6184C">
            <w:pPr>
              <w:rPr>
                <w:rFonts w:asciiTheme="majorHAnsi" w:hAnsiTheme="majorHAnsi" w:cs="Arial"/>
                <w:b/>
              </w:rPr>
            </w:pPr>
            <w:r w:rsidRPr="0C06A853">
              <w:rPr>
                <w:rFonts w:asciiTheme="majorHAnsi" w:hAnsiTheme="majorHAnsi" w:cs="Arial"/>
                <w:b/>
                <w:bCs/>
              </w:rPr>
              <w:t>Investment – Mainstream Delivery Team</w:t>
            </w:r>
            <w:r>
              <w:rPr>
                <w:rFonts w:asciiTheme="majorHAnsi" w:hAnsiTheme="majorHAnsi" w:cs="Arial"/>
                <w:b/>
              </w:rPr>
              <w:t xml:space="preserve"> </w:t>
            </w:r>
          </w:p>
        </w:tc>
      </w:tr>
      <w:tr w:rsidR="00B2384E" w14:paraId="3281541A" w14:textId="77777777" w:rsidTr="6B3951D2">
        <w:tc>
          <w:tcPr>
            <w:tcW w:w="4508" w:type="dxa"/>
            <w:tcBorders>
              <w:top w:val="single" w:sz="4" w:space="0" w:color="auto"/>
              <w:left w:val="single" w:sz="4" w:space="0" w:color="auto"/>
              <w:bottom w:val="single" w:sz="4" w:space="0" w:color="auto"/>
              <w:right w:val="single" w:sz="4" w:space="0" w:color="auto"/>
            </w:tcBorders>
            <w:hideMark/>
          </w:tcPr>
          <w:p w14:paraId="3E045F39" w14:textId="77777777" w:rsidR="00B2384E" w:rsidRDefault="00B2384E">
            <w:pPr>
              <w:rPr>
                <w:rFonts w:asciiTheme="majorHAnsi" w:hAnsiTheme="majorHAnsi" w:cs="Arial"/>
                <w:b/>
              </w:rPr>
            </w:pPr>
            <w:r>
              <w:rPr>
                <w:rFonts w:asciiTheme="majorHAnsi" w:hAnsiTheme="majorHAnsi" w:cs="Arial"/>
                <w:b/>
              </w:rPr>
              <w:t>Job Title:</w:t>
            </w:r>
          </w:p>
        </w:tc>
        <w:tc>
          <w:tcPr>
            <w:tcW w:w="4508" w:type="dxa"/>
            <w:tcBorders>
              <w:top w:val="single" w:sz="4" w:space="0" w:color="auto"/>
              <w:left w:val="single" w:sz="4" w:space="0" w:color="auto"/>
              <w:bottom w:val="single" w:sz="4" w:space="0" w:color="auto"/>
              <w:right w:val="single" w:sz="4" w:space="0" w:color="auto"/>
            </w:tcBorders>
          </w:tcPr>
          <w:p w14:paraId="48C5D843" w14:textId="77777777" w:rsidR="00B2384E" w:rsidRDefault="00B2384E">
            <w:pPr>
              <w:rPr>
                <w:rFonts w:asciiTheme="majorHAnsi" w:hAnsiTheme="majorHAnsi" w:cs="Arial"/>
              </w:rPr>
            </w:pPr>
            <w:r>
              <w:rPr>
                <w:rFonts w:asciiTheme="majorHAnsi" w:hAnsiTheme="majorHAnsi" w:cs="Arial"/>
              </w:rPr>
              <w:t>Programme Liaison Officer</w:t>
            </w:r>
          </w:p>
          <w:p w14:paraId="690651E9" w14:textId="77777777" w:rsidR="00B2384E" w:rsidRDefault="00B2384E">
            <w:pPr>
              <w:rPr>
                <w:rFonts w:asciiTheme="majorHAnsi" w:hAnsiTheme="majorHAnsi" w:cs="Arial"/>
              </w:rPr>
            </w:pPr>
          </w:p>
        </w:tc>
      </w:tr>
      <w:tr w:rsidR="00B2384E" w14:paraId="5A7B4568" w14:textId="77777777" w:rsidTr="6B3951D2">
        <w:tc>
          <w:tcPr>
            <w:tcW w:w="4508" w:type="dxa"/>
            <w:tcBorders>
              <w:top w:val="single" w:sz="4" w:space="0" w:color="auto"/>
              <w:left w:val="single" w:sz="4" w:space="0" w:color="auto"/>
              <w:bottom w:val="single" w:sz="4" w:space="0" w:color="auto"/>
              <w:right w:val="single" w:sz="4" w:space="0" w:color="auto"/>
            </w:tcBorders>
            <w:hideMark/>
          </w:tcPr>
          <w:p w14:paraId="268437F9" w14:textId="77777777" w:rsidR="00B2384E" w:rsidRDefault="00B2384E">
            <w:pPr>
              <w:rPr>
                <w:rFonts w:asciiTheme="majorHAnsi" w:hAnsiTheme="majorHAnsi" w:cs="Arial"/>
                <w:b/>
              </w:rPr>
            </w:pPr>
            <w:r>
              <w:rPr>
                <w:rFonts w:asciiTheme="majorHAnsi" w:hAnsiTheme="majorHAnsi" w:cs="Arial"/>
                <w:b/>
              </w:rPr>
              <w:t>Responsible to:</w:t>
            </w:r>
          </w:p>
        </w:tc>
        <w:tc>
          <w:tcPr>
            <w:tcW w:w="4508" w:type="dxa"/>
            <w:tcBorders>
              <w:top w:val="single" w:sz="4" w:space="0" w:color="auto"/>
              <w:left w:val="single" w:sz="4" w:space="0" w:color="auto"/>
              <w:bottom w:val="single" w:sz="4" w:space="0" w:color="auto"/>
              <w:right w:val="single" w:sz="4" w:space="0" w:color="auto"/>
            </w:tcBorders>
          </w:tcPr>
          <w:p w14:paraId="39640CB8" w14:textId="4E70393D" w:rsidR="00B2384E" w:rsidRDefault="001375CC">
            <w:pPr>
              <w:rPr>
                <w:rFonts w:asciiTheme="majorHAnsi" w:hAnsiTheme="majorHAnsi" w:cs="Arial"/>
              </w:rPr>
            </w:pPr>
            <w:r>
              <w:rPr>
                <w:rFonts w:asciiTheme="majorHAnsi" w:hAnsiTheme="majorHAnsi" w:cs="Arial"/>
              </w:rPr>
              <w:t>Project Coordinator</w:t>
            </w:r>
          </w:p>
          <w:p w14:paraId="4E48D0B3" w14:textId="77777777" w:rsidR="00B2384E" w:rsidRDefault="00B2384E">
            <w:pPr>
              <w:rPr>
                <w:rFonts w:asciiTheme="majorHAnsi" w:hAnsiTheme="majorHAnsi" w:cs="Arial"/>
              </w:rPr>
            </w:pPr>
          </w:p>
        </w:tc>
      </w:tr>
      <w:tr w:rsidR="00B2384E" w14:paraId="62CE3A01" w14:textId="77777777" w:rsidTr="6B3951D2">
        <w:tc>
          <w:tcPr>
            <w:tcW w:w="4508" w:type="dxa"/>
            <w:tcBorders>
              <w:top w:val="single" w:sz="4" w:space="0" w:color="auto"/>
              <w:left w:val="single" w:sz="4" w:space="0" w:color="auto"/>
              <w:bottom w:val="single" w:sz="4" w:space="0" w:color="auto"/>
              <w:right w:val="single" w:sz="4" w:space="0" w:color="auto"/>
            </w:tcBorders>
            <w:hideMark/>
          </w:tcPr>
          <w:p w14:paraId="46229394" w14:textId="77777777" w:rsidR="00B2384E" w:rsidRDefault="00B2384E">
            <w:pPr>
              <w:rPr>
                <w:rFonts w:asciiTheme="majorHAnsi" w:hAnsiTheme="majorHAnsi" w:cs="Arial"/>
                <w:b/>
              </w:rPr>
            </w:pPr>
            <w:r>
              <w:rPr>
                <w:rFonts w:asciiTheme="majorHAnsi" w:hAnsiTheme="majorHAnsi" w:cs="Arial"/>
                <w:b/>
              </w:rPr>
              <w:t>Grade</w:t>
            </w:r>
          </w:p>
        </w:tc>
        <w:tc>
          <w:tcPr>
            <w:tcW w:w="4508" w:type="dxa"/>
            <w:tcBorders>
              <w:top w:val="single" w:sz="4" w:space="0" w:color="auto"/>
              <w:left w:val="single" w:sz="4" w:space="0" w:color="auto"/>
              <w:bottom w:val="single" w:sz="4" w:space="0" w:color="auto"/>
              <w:right w:val="single" w:sz="4" w:space="0" w:color="auto"/>
            </w:tcBorders>
          </w:tcPr>
          <w:p w14:paraId="378464B7" w14:textId="77777777" w:rsidR="00B2384E" w:rsidRDefault="00B2384E">
            <w:pPr>
              <w:rPr>
                <w:rFonts w:asciiTheme="majorHAnsi" w:hAnsiTheme="majorHAnsi" w:cs="Arial"/>
              </w:rPr>
            </w:pPr>
            <w:r>
              <w:rPr>
                <w:rFonts w:asciiTheme="majorHAnsi" w:hAnsiTheme="majorHAnsi" w:cs="Arial"/>
              </w:rPr>
              <w:t>NLC07</w:t>
            </w:r>
          </w:p>
          <w:p w14:paraId="6D18930D" w14:textId="77777777" w:rsidR="00B2384E" w:rsidRDefault="00B2384E">
            <w:pPr>
              <w:rPr>
                <w:rFonts w:asciiTheme="majorHAnsi" w:hAnsiTheme="majorHAnsi" w:cs="Arial"/>
              </w:rPr>
            </w:pPr>
          </w:p>
        </w:tc>
      </w:tr>
      <w:tr w:rsidR="00B2384E" w14:paraId="38C00146" w14:textId="77777777" w:rsidTr="6B3951D2">
        <w:tc>
          <w:tcPr>
            <w:tcW w:w="4508" w:type="dxa"/>
            <w:tcBorders>
              <w:top w:val="single" w:sz="4" w:space="0" w:color="auto"/>
              <w:left w:val="single" w:sz="4" w:space="0" w:color="auto"/>
              <w:bottom w:val="single" w:sz="4" w:space="0" w:color="auto"/>
              <w:right w:val="single" w:sz="4" w:space="0" w:color="auto"/>
            </w:tcBorders>
            <w:hideMark/>
          </w:tcPr>
          <w:p w14:paraId="1C9421F1" w14:textId="77777777" w:rsidR="00B2384E" w:rsidRDefault="00B2384E">
            <w:pPr>
              <w:rPr>
                <w:rFonts w:asciiTheme="majorHAnsi" w:hAnsiTheme="majorHAnsi" w:cs="Arial"/>
                <w:b/>
              </w:rPr>
            </w:pPr>
            <w:r>
              <w:rPr>
                <w:rFonts w:asciiTheme="majorHAnsi" w:hAnsiTheme="majorHAnsi" w:cs="Arial"/>
                <w:b/>
              </w:rPr>
              <w:t>Conditions of Service</w:t>
            </w:r>
          </w:p>
        </w:tc>
        <w:tc>
          <w:tcPr>
            <w:tcW w:w="4508" w:type="dxa"/>
            <w:tcBorders>
              <w:top w:val="single" w:sz="4" w:space="0" w:color="auto"/>
              <w:left w:val="single" w:sz="4" w:space="0" w:color="auto"/>
              <w:bottom w:val="single" w:sz="4" w:space="0" w:color="auto"/>
              <w:right w:val="single" w:sz="4" w:space="0" w:color="auto"/>
            </w:tcBorders>
          </w:tcPr>
          <w:p w14:paraId="79E6CB67" w14:textId="77777777" w:rsidR="00B2384E" w:rsidRDefault="00B2384E">
            <w:pPr>
              <w:rPr>
                <w:rFonts w:asciiTheme="majorHAnsi" w:hAnsiTheme="majorHAnsi" w:cs="Arial"/>
              </w:rPr>
            </w:pPr>
            <w:r>
              <w:rPr>
                <w:rFonts w:asciiTheme="majorHAnsi" w:hAnsiTheme="majorHAnsi" w:cs="Arial"/>
              </w:rPr>
              <w:t>SJC</w:t>
            </w:r>
          </w:p>
          <w:p w14:paraId="261618BE" w14:textId="77777777" w:rsidR="00B2384E" w:rsidRDefault="00B2384E">
            <w:pPr>
              <w:rPr>
                <w:rFonts w:asciiTheme="majorHAnsi" w:hAnsiTheme="majorHAnsi" w:cs="Arial"/>
              </w:rPr>
            </w:pPr>
          </w:p>
        </w:tc>
      </w:tr>
      <w:tr w:rsidR="00B2384E" w14:paraId="6B3068E4" w14:textId="77777777" w:rsidTr="6B3951D2">
        <w:tc>
          <w:tcPr>
            <w:tcW w:w="4508" w:type="dxa"/>
            <w:tcBorders>
              <w:top w:val="single" w:sz="4" w:space="0" w:color="auto"/>
              <w:left w:val="single" w:sz="4" w:space="0" w:color="auto"/>
              <w:bottom w:val="single" w:sz="4" w:space="0" w:color="auto"/>
              <w:right w:val="single" w:sz="4" w:space="0" w:color="auto"/>
            </w:tcBorders>
            <w:hideMark/>
          </w:tcPr>
          <w:p w14:paraId="38FDA283" w14:textId="77777777" w:rsidR="00B2384E" w:rsidRDefault="00B2384E">
            <w:pPr>
              <w:rPr>
                <w:rFonts w:asciiTheme="majorHAnsi" w:hAnsiTheme="majorHAnsi" w:cs="Arial"/>
                <w:b/>
              </w:rPr>
            </w:pPr>
            <w:r>
              <w:rPr>
                <w:rFonts w:asciiTheme="majorHAnsi" w:hAnsiTheme="majorHAnsi" w:cs="Arial"/>
                <w:b/>
              </w:rPr>
              <w:t>Date of last review:</w:t>
            </w:r>
          </w:p>
        </w:tc>
        <w:tc>
          <w:tcPr>
            <w:tcW w:w="4508" w:type="dxa"/>
            <w:tcBorders>
              <w:top w:val="single" w:sz="4" w:space="0" w:color="auto"/>
              <w:left w:val="single" w:sz="4" w:space="0" w:color="auto"/>
              <w:bottom w:val="single" w:sz="4" w:space="0" w:color="auto"/>
              <w:right w:val="single" w:sz="4" w:space="0" w:color="auto"/>
            </w:tcBorders>
          </w:tcPr>
          <w:p w14:paraId="75504B63" w14:textId="77777777" w:rsidR="00B2384E" w:rsidRDefault="00B2384E">
            <w:pPr>
              <w:rPr>
                <w:rFonts w:asciiTheme="majorHAnsi" w:hAnsiTheme="majorHAnsi" w:cs="Arial"/>
              </w:rPr>
            </w:pPr>
          </w:p>
          <w:p w14:paraId="2468FFF7" w14:textId="77777777" w:rsidR="00B2384E" w:rsidRDefault="00B2384E">
            <w:pPr>
              <w:rPr>
                <w:rFonts w:asciiTheme="majorHAnsi" w:hAnsiTheme="majorHAnsi" w:cs="Arial"/>
              </w:rPr>
            </w:pPr>
          </w:p>
        </w:tc>
      </w:tr>
      <w:tr w:rsidR="00B2384E" w:rsidRPr="000F0FCF" w14:paraId="2C118837" w14:textId="77777777" w:rsidTr="6B3951D2">
        <w:tc>
          <w:tcPr>
            <w:tcW w:w="9016" w:type="dxa"/>
            <w:gridSpan w:val="2"/>
            <w:tcBorders>
              <w:top w:val="single" w:sz="4" w:space="0" w:color="auto"/>
              <w:left w:val="single" w:sz="4" w:space="0" w:color="auto"/>
              <w:bottom w:val="single" w:sz="4" w:space="0" w:color="auto"/>
              <w:right w:val="single" w:sz="4" w:space="0" w:color="auto"/>
            </w:tcBorders>
          </w:tcPr>
          <w:p w14:paraId="3B34DB94" w14:textId="77777777" w:rsidR="00B2384E" w:rsidRPr="000F0FCF" w:rsidRDefault="00B2384E">
            <w:pPr>
              <w:rPr>
                <w:rFonts w:asciiTheme="majorHAnsi" w:hAnsiTheme="majorHAnsi" w:cstheme="majorHAnsi"/>
                <w:b/>
                <w:u w:val="single"/>
              </w:rPr>
            </w:pPr>
            <w:r w:rsidRPr="000F0FCF">
              <w:rPr>
                <w:rFonts w:asciiTheme="majorHAnsi" w:hAnsiTheme="majorHAnsi" w:cstheme="majorHAnsi"/>
                <w:b/>
                <w:u w:val="single"/>
              </w:rPr>
              <w:t>Job Outline</w:t>
            </w:r>
          </w:p>
          <w:p w14:paraId="75D89434" w14:textId="77777777" w:rsidR="00B2384E" w:rsidRPr="000F0FCF" w:rsidRDefault="00B2384E">
            <w:pPr>
              <w:rPr>
                <w:rFonts w:asciiTheme="majorHAnsi" w:hAnsiTheme="majorHAnsi" w:cstheme="majorHAnsi"/>
                <w:b/>
                <w:u w:val="single"/>
              </w:rPr>
            </w:pPr>
          </w:p>
          <w:p w14:paraId="10BA8E1F" w14:textId="6BCBC4E9" w:rsidR="00B2384E" w:rsidRPr="000F0FCF" w:rsidRDefault="00B2384E" w:rsidP="6B3951D2">
            <w:pPr>
              <w:rPr>
                <w:rFonts w:asciiTheme="majorHAnsi" w:hAnsiTheme="majorHAnsi" w:cstheme="majorHAnsi"/>
              </w:rPr>
            </w:pPr>
            <w:r w:rsidRPr="000F0FCF">
              <w:rPr>
                <w:rFonts w:asciiTheme="majorHAnsi" w:hAnsiTheme="majorHAnsi" w:cstheme="majorHAnsi"/>
              </w:rPr>
              <w:t xml:space="preserve">You will be responsible for assisting the </w:t>
            </w:r>
            <w:r w:rsidR="001375CC" w:rsidRPr="000F0FCF">
              <w:rPr>
                <w:rFonts w:asciiTheme="majorHAnsi" w:hAnsiTheme="majorHAnsi" w:cstheme="majorHAnsi"/>
              </w:rPr>
              <w:t>Project</w:t>
            </w:r>
            <w:r w:rsidRPr="000F0FCF">
              <w:rPr>
                <w:rFonts w:asciiTheme="majorHAnsi" w:hAnsiTheme="majorHAnsi" w:cstheme="majorHAnsi"/>
              </w:rPr>
              <w:t xml:space="preserve"> Co-ordinator for the provision of advice and assistance to the public on a full range of </w:t>
            </w:r>
            <w:r w:rsidR="008A61CD" w:rsidRPr="000F0FCF">
              <w:rPr>
                <w:rFonts w:asciiTheme="majorHAnsi" w:hAnsiTheme="majorHAnsi" w:cstheme="majorHAnsi"/>
              </w:rPr>
              <w:t xml:space="preserve">services delivered </w:t>
            </w:r>
            <w:r w:rsidR="00CB77F4" w:rsidRPr="000F0FCF">
              <w:rPr>
                <w:rFonts w:asciiTheme="majorHAnsi" w:hAnsiTheme="majorHAnsi" w:cstheme="majorHAnsi"/>
              </w:rPr>
              <w:t xml:space="preserve">by </w:t>
            </w:r>
            <w:r w:rsidR="007E1D64">
              <w:rPr>
                <w:rFonts w:asciiTheme="majorHAnsi" w:hAnsiTheme="majorHAnsi" w:cstheme="majorHAnsi"/>
              </w:rPr>
              <w:t>the h</w:t>
            </w:r>
            <w:r w:rsidRPr="000F0FCF">
              <w:rPr>
                <w:rFonts w:asciiTheme="majorHAnsi" w:hAnsiTheme="majorHAnsi" w:cstheme="majorHAnsi"/>
              </w:rPr>
              <w:t>ousing</w:t>
            </w:r>
            <w:r w:rsidR="007E1D64">
              <w:rPr>
                <w:rFonts w:asciiTheme="majorHAnsi" w:hAnsiTheme="majorHAnsi" w:cstheme="majorHAnsi"/>
              </w:rPr>
              <w:t xml:space="preserve"> investment team</w:t>
            </w:r>
            <w:r w:rsidRPr="000F0FCF">
              <w:rPr>
                <w:rFonts w:asciiTheme="majorHAnsi" w:hAnsiTheme="majorHAnsi" w:cstheme="majorHAnsi"/>
              </w:rPr>
              <w:t xml:space="preserve">. This will include customer works coordination, customer communications, carrying home visits to customers and assisting with all elements of the capital investment programmes from start to completion. </w:t>
            </w:r>
          </w:p>
          <w:p w14:paraId="5FEAFF38" w14:textId="77777777" w:rsidR="00B2384E" w:rsidRPr="000F0FCF" w:rsidRDefault="00B2384E">
            <w:pPr>
              <w:rPr>
                <w:rFonts w:asciiTheme="majorHAnsi" w:hAnsiTheme="majorHAnsi" w:cstheme="majorHAnsi"/>
              </w:rPr>
            </w:pPr>
          </w:p>
          <w:p w14:paraId="554DFDE1" w14:textId="77777777" w:rsidR="00B2384E" w:rsidRPr="000F0FCF" w:rsidRDefault="00B2384E">
            <w:pPr>
              <w:rPr>
                <w:rFonts w:asciiTheme="majorHAnsi" w:hAnsiTheme="majorHAnsi" w:cstheme="majorHAnsi"/>
                <w:b/>
                <w:u w:val="single"/>
              </w:rPr>
            </w:pPr>
          </w:p>
        </w:tc>
      </w:tr>
      <w:tr w:rsidR="00B2384E" w:rsidRPr="000F0FCF" w14:paraId="4B42C532" w14:textId="77777777" w:rsidTr="6B3951D2">
        <w:tc>
          <w:tcPr>
            <w:tcW w:w="9016" w:type="dxa"/>
            <w:gridSpan w:val="2"/>
            <w:tcBorders>
              <w:top w:val="single" w:sz="4" w:space="0" w:color="auto"/>
              <w:left w:val="single" w:sz="4" w:space="0" w:color="auto"/>
              <w:bottom w:val="single" w:sz="4" w:space="0" w:color="auto"/>
              <w:right w:val="single" w:sz="4" w:space="0" w:color="auto"/>
            </w:tcBorders>
          </w:tcPr>
          <w:p w14:paraId="37A379E7" w14:textId="77777777" w:rsidR="00B2384E" w:rsidRPr="000F0FCF" w:rsidRDefault="00B2384E">
            <w:pPr>
              <w:rPr>
                <w:rFonts w:asciiTheme="majorHAnsi" w:hAnsiTheme="majorHAnsi" w:cstheme="majorHAnsi"/>
                <w:b/>
                <w:u w:val="single"/>
              </w:rPr>
            </w:pPr>
            <w:r w:rsidRPr="000F0FCF">
              <w:rPr>
                <w:rFonts w:asciiTheme="majorHAnsi" w:hAnsiTheme="majorHAnsi" w:cstheme="majorHAnsi"/>
                <w:b/>
                <w:u w:val="single"/>
              </w:rPr>
              <w:t>Main Duties and Responsibilities</w:t>
            </w:r>
          </w:p>
          <w:p w14:paraId="1588572E" w14:textId="77777777" w:rsidR="00B2384E" w:rsidRPr="000F0FCF" w:rsidRDefault="00B2384E">
            <w:pPr>
              <w:rPr>
                <w:rFonts w:asciiTheme="majorHAnsi" w:hAnsiTheme="majorHAnsi" w:cstheme="majorHAnsi"/>
                <w:b/>
                <w:u w:val="single"/>
              </w:rPr>
            </w:pPr>
          </w:p>
          <w:p w14:paraId="2A854565" w14:textId="77777777" w:rsidR="00B2384E" w:rsidRPr="000F0FCF" w:rsidRDefault="00B2384E">
            <w:pPr>
              <w:rPr>
                <w:rFonts w:asciiTheme="majorHAnsi" w:hAnsiTheme="majorHAnsi" w:cstheme="majorHAnsi"/>
                <w:b/>
              </w:rPr>
            </w:pPr>
            <w:r w:rsidRPr="000F0FCF">
              <w:rPr>
                <w:rFonts w:asciiTheme="majorHAnsi" w:hAnsiTheme="majorHAnsi" w:cstheme="majorHAnsi"/>
                <w:b/>
              </w:rPr>
              <w:t xml:space="preserve">Generic Duties: </w:t>
            </w:r>
          </w:p>
          <w:p w14:paraId="55C40AAF" w14:textId="77777777" w:rsidR="00B2384E" w:rsidRPr="000F0FCF" w:rsidRDefault="00B2384E">
            <w:pPr>
              <w:rPr>
                <w:rFonts w:asciiTheme="majorHAnsi" w:hAnsiTheme="majorHAnsi" w:cstheme="majorHAnsi"/>
                <w:b/>
              </w:rPr>
            </w:pPr>
          </w:p>
          <w:p w14:paraId="5CDAB0FE" w14:textId="049BE3B2" w:rsidR="00B2384E" w:rsidRPr="000F0FCF" w:rsidRDefault="00B2384E" w:rsidP="00B2384E">
            <w:pPr>
              <w:pStyle w:val="ListParagraph"/>
              <w:numPr>
                <w:ilvl w:val="0"/>
                <w:numId w:val="4"/>
              </w:numPr>
              <w:spacing w:after="200" w:line="276" w:lineRule="auto"/>
              <w:ind w:hanging="720"/>
              <w:rPr>
                <w:rFonts w:asciiTheme="majorHAnsi" w:hAnsiTheme="majorHAnsi" w:cstheme="majorHAnsi"/>
              </w:rPr>
            </w:pPr>
            <w:r w:rsidRPr="000F0FCF">
              <w:rPr>
                <w:rFonts w:asciiTheme="majorHAnsi" w:hAnsiTheme="majorHAnsi" w:cstheme="majorHAnsi"/>
              </w:rPr>
              <w:t xml:space="preserve">Contribute to the effective service delivery of Enterprise and Communities and represent the service as required maintaining good working relationships with councillors, </w:t>
            </w:r>
            <w:r w:rsidR="001375CC" w:rsidRPr="000F0FCF">
              <w:rPr>
                <w:rFonts w:asciiTheme="majorHAnsi" w:hAnsiTheme="majorHAnsi" w:cstheme="majorHAnsi"/>
              </w:rPr>
              <w:t>stakeholders,</w:t>
            </w:r>
            <w:r w:rsidRPr="000F0FCF">
              <w:rPr>
                <w:rFonts w:asciiTheme="majorHAnsi" w:hAnsiTheme="majorHAnsi" w:cstheme="majorHAnsi"/>
              </w:rPr>
              <w:t xml:space="preserve"> and communities.  </w:t>
            </w:r>
          </w:p>
          <w:p w14:paraId="4CC4DCCF" w14:textId="77777777" w:rsidR="00B2384E" w:rsidRPr="000F0FCF" w:rsidRDefault="00B2384E">
            <w:pPr>
              <w:ind w:left="720" w:hanging="720"/>
              <w:rPr>
                <w:rFonts w:asciiTheme="majorHAnsi" w:hAnsiTheme="majorHAnsi" w:cstheme="majorHAnsi"/>
              </w:rPr>
            </w:pPr>
            <w:r w:rsidRPr="000F0FCF">
              <w:rPr>
                <w:rFonts w:asciiTheme="majorHAnsi" w:hAnsiTheme="majorHAnsi" w:cstheme="majorHAnsi"/>
              </w:rPr>
              <w:t>2.</w:t>
            </w:r>
            <w:r w:rsidRPr="000F0FCF">
              <w:rPr>
                <w:rFonts w:asciiTheme="majorHAnsi" w:hAnsiTheme="majorHAnsi" w:cstheme="majorHAnsi"/>
              </w:rPr>
              <w:tab/>
              <w:t xml:space="preserve">Comply with legislation and regulations, participate in audit and inspection work and actively support the development of services to meet future legislative and regulatory requirements and changes.  </w:t>
            </w:r>
          </w:p>
          <w:p w14:paraId="3757D78D" w14:textId="77777777" w:rsidR="00B2384E" w:rsidRPr="000F0FCF" w:rsidRDefault="00B2384E">
            <w:pPr>
              <w:rPr>
                <w:rFonts w:asciiTheme="majorHAnsi" w:hAnsiTheme="majorHAnsi" w:cstheme="majorHAnsi"/>
              </w:rPr>
            </w:pPr>
          </w:p>
          <w:p w14:paraId="3FF51AB5" w14:textId="77777777" w:rsidR="00B2384E" w:rsidRPr="000F0FCF" w:rsidRDefault="00B2384E">
            <w:pPr>
              <w:ind w:left="720" w:hanging="720"/>
              <w:rPr>
                <w:rStyle w:val="InitialStyle"/>
                <w:rFonts w:asciiTheme="majorHAnsi" w:hAnsiTheme="majorHAnsi" w:cstheme="majorHAnsi"/>
              </w:rPr>
            </w:pPr>
            <w:r w:rsidRPr="000F0FCF">
              <w:rPr>
                <w:rFonts w:asciiTheme="majorHAnsi" w:hAnsiTheme="majorHAnsi" w:cstheme="majorHAnsi"/>
              </w:rPr>
              <w:t>3.</w:t>
            </w:r>
            <w:r w:rsidRPr="000F0FCF">
              <w:rPr>
                <w:rFonts w:asciiTheme="majorHAnsi" w:hAnsiTheme="majorHAnsi" w:cstheme="majorHAnsi"/>
              </w:rPr>
              <w:tab/>
              <w:t xml:space="preserve">Comply with the Employees’ Code of Conduct, demonstrating the ethical standards expected of officials in public service and </w:t>
            </w:r>
            <w:r w:rsidRPr="000F0FCF">
              <w:rPr>
                <w:rStyle w:val="InitialStyle"/>
                <w:rFonts w:asciiTheme="majorHAnsi" w:hAnsiTheme="majorHAnsi" w:cstheme="majorHAnsi"/>
                <w:sz w:val="22"/>
              </w:rPr>
              <w:t>promote a positive and enthusiastic culture based on partnership and team working.</w:t>
            </w:r>
            <w:r w:rsidRPr="000F0FCF">
              <w:rPr>
                <w:rStyle w:val="InitialStyle"/>
                <w:rFonts w:asciiTheme="majorHAnsi" w:hAnsiTheme="majorHAnsi" w:cstheme="majorHAnsi"/>
              </w:rPr>
              <w:t xml:space="preserve">  </w:t>
            </w:r>
          </w:p>
          <w:p w14:paraId="390E6D78" w14:textId="77777777" w:rsidR="00B2384E" w:rsidRPr="000F0FCF" w:rsidRDefault="00B2384E">
            <w:pPr>
              <w:ind w:left="720" w:hanging="720"/>
              <w:rPr>
                <w:rFonts w:asciiTheme="majorHAnsi" w:hAnsiTheme="majorHAnsi" w:cstheme="majorHAnsi"/>
              </w:rPr>
            </w:pPr>
          </w:p>
          <w:p w14:paraId="798A54A7" w14:textId="77777777" w:rsidR="00B2384E" w:rsidRPr="000F0FCF" w:rsidRDefault="00B2384E">
            <w:pPr>
              <w:ind w:left="720" w:hanging="720"/>
              <w:rPr>
                <w:rFonts w:asciiTheme="majorHAnsi" w:hAnsiTheme="majorHAnsi" w:cstheme="majorHAnsi"/>
                <w:b/>
              </w:rPr>
            </w:pPr>
            <w:r w:rsidRPr="000F0FCF">
              <w:rPr>
                <w:rFonts w:asciiTheme="majorHAnsi" w:hAnsiTheme="majorHAnsi" w:cstheme="majorHAnsi"/>
              </w:rPr>
              <w:t>4.</w:t>
            </w:r>
            <w:r w:rsidRPr="000F0FCF">
              <w:rPr>
                <w:rFonts w:asciiTheme="majorHAnsi" w:hAnsiTheme="majorHAnsi" w:cstheme="majorHAnsi"/>
              </w:rPr>
              <w:tab/>
              <w:t>Develop skills and experience by participating in the PRD process and attend training courses as required.  Where responsible for employees, ensure their participation in the PRD process and create opportunities for learning and development.</w:t>
            </w:r>
          </w:p>
          <w:p w14:paraId="4ADE967C" w14:textId="77777777" w:rsidR="00B2384E" w:rsidRPr="000F0FCF" w:rsidRDefault="00B2384E">
            <w:pPr>
              <w:ind w:left="720" w:hanging="720"/>
              <w:rPr>
                <w:rFonts w:asciiTheme="majorHAnsi" w:hAnsiTheme="majorHAnsi" w:cstheme="majorHAnsi"/>
                <w:b/>
              </w:rPr>
            </w:pPr>
          </w:p>
          <w:p w14:paraId="583FEAC9" w14:textId="77777777" w:rsidR="00B2384E" w:rsidRPr="000F0FCF" w:rsidRDefault="00B2384E">
            <w:pPr>
              <w:ind w:left="720" w:hanging="720"/>
              <w:rPr>
                <w:rFonts w:asciiTheme="majorHAnsi" w:hAnsiTheme="majorHAnsi" w:cstheme="majorHAnsi"/>
              </w:rPr>
            </w:pPr>
            <w:r w:rsidRPr="000F0FCF">
              <w:rPr>
                <w:rFonts w:asciiTheme="majorHAnsi" w:hAnsiTheme="majorHAnsi" w:cstheme="majorHAnsi"/>
              </w:rPr>
              <w:t>5.</w:t>
            </w:r>
            <w:r w:rsidRPr="000F0FCF">
              <w:rPr>
                <w:rFonts w:asciiTheme="majorHAnsi" w:hAnsiTheme="majorHAnsi" w:cstheme="majorHAnsi"/>
              </w:rPr>
              <w:tab/>
              <w:t xml:space="preserve">Ensure that information under your control is collated, processed, held and securely destroyed in accordance with the council’s Data Protection policy and legislative requirements. </w:t>
            </w:r>
          </w:p>
          <w:p w14:paraId="271F15C2" w14:textId="77777777" w:rsidR="00B2384E" w:rsidRPr="000F0FCF" w:rsidRDefault="00B2384E">
            <w:pPr>
              <w:rPr>
                <w:rFonts w:asciiTheme="majorHAnsi" w:hAnsiTheme="majorHAnsi" w:cstheme="majorHAnsi"/>
              </w:rPr>
            </w:pPr>
          </w:p>
          <w:p w14:paraId="6E928D2A" w14:textId="77777777" w:rsidR="00B2384E" w:rsidRPr="000F0FCF" w:rsidRDefault="00B2384E">
            <w:pPr>
              <w:ind w:left="720" w:hanging="720"/>
              <w:rPr>
                <w:rFonts w:asciiTheme="majorHAnsi" w:hAnsiTheme="majorHAnsi" w:cstheme="majorHAnsi"/>
                <w:b/>
                <w:color w:val="000000"/>
              </w:rPr>
            </w:pPr>
            <w:r w:rsidRPr="000F0FCF">
              <w:rPr>
                <w:rFonts w:asciiTheme="majorHAnsi" w:hAnsiTheme="majorHAnsi" w:cstheme="majorHAnsi"/>
              </w:rPr>
              <w:t>6.</w:t>
            </w:r>
            <w:r w:rsidRPr="000F0FCF">
              <w:rPr>
                <w:rFonts w:asciiTheme="majorHAnsi" w:hAnsiTheme="majorHAnsi" w:cstheme="majorHAnsi"/>
              </w:rPr>
              <w:tab/>
            </w:r>
            <w:r w:rsidRPr="000F0FCF">
              <w:rPr>
                <w:rFonts w:asciiTheme="majorHAnsi" w:hAnsiTheme="majorHAnsi" w:cstheme="majorHAnsi"/>
                <w:color w:val="000000"/>
              </w:rPr>
              <w:t xml:space="preserve">Ensure effective utilisation of financial resources and budgets under your control ensuring </w:t>
            </w:r>
            <w:r w:rsidRPr="000F0FCF">
              <w:rPr>
                <w:rStyle w:val="InitialStyle"/>
                <w:rFonts w:asciiTheme="majorHAnsi" w:hAnsiTheme="majorHAnsi" w:cstheme="majorHAnsi"/>
              </w:rPr>
              <w:t xml:space="preserve">compliance with the council’s Financial Regulations and Standing Orders.  </w:t>
            </w:r>
            <w:r w:rsidRPr="000F0FCF">
              <w:rPr>
                <w:rFonts w:asciiTheme="majorHAnsi" w:hAnsiTheme="majorHAnsi" w:cstheme="majorHAnsi"/>
                <w:color w:val="000000"/>
              </w:rPr>
              <w:t xml:space="preserve"> </w:t>
            </w:r>
          </w:p>
          <w:p w14:paraId="073E6E5C" w14:textId="77777777" w:rsidR="00B2384E" w:rsidRPr="000F0FCF" w:rsidRDefault="00B2384E">
            <w:pPr>
              <w:ind w:left="720" w:hanging="720"/>
              <w:rPr>
                <w:rFonts w:asciiTheme="majorHAnsi" w:hAnsiTheme="majorHAnsi" w:cstheme="majorHAnsi"/>
                <w:color w:val="000000"/>
              </w:rPr>
            </w:pPr>
          </w:p>
          <w:p w14:paraId="011C7AB2" w14:textId="77777777" w:rsidR="00B2384E" w:rsidRPr="000F0FCF" w:rsidRDefault="00B2384E">
            <w:pPr>
              <w:tabs>
                <w:tab w:val="left" w:pos="709"/>
              </w:tabs>
              <w:ind w:left="705" w:hanging="705"/>
              <w:jc w:val="both"/>
              <w:rPr>
                <w:rFonts w:asciiTheme="majorHAnsi" w:hAnsiTheme="majorHAnsi" w:cstheme="majorHAnsi"/>
                <w:b/>
              </w:rPr>
            </w:pPr>
            <w:r w:rsidRPr="000F0FCF">
              <w:rPr>
                <w:rFonts w:asciiTheme="majorHAnsi" w:hAnsiTheme="majorHAnsi" w:cstheme="majorHAnsi"/>
              </w:rPr>
              <w:t>7.</w:t>
            </w:r>
            <w:r w:rsidRPr="000F0FCF">
              <w:rPr>
                <w:rFonts w:asciiTheme="majorHAnsi" w:hAnsiTheme="majorHAnsi" w:cstheme="majorHAnsi"/>
              </w:rPr>
              <w:tab/>
              <w:t xml:space="preserve">Comply with best practice in the field of adult and child protection through compliance with organisational policy and procedure and national standards and through promotion of the adult and child protection agenda.  </w:t>
            </w:r>
          </w:p>
          <w:p w14:paraId="3C9BA5C7" w14:textId="77777777" w:rsidR="00B2384E" w:rsidRPr="000F0FCF" w:rsidRDefault="00B2384E">
            <w:pPr>
              <w:tabs>
                <w:tab w:val="left" w:pos="709"/>
              </w:tabs>
              <w:ind w:left="705" w:hanging="705"/>
              <w:jc w:val="both"/>
              <w:rPr>
                <w:rFonts w:asciiTheme="majorHAnsi" w:hAnsiTheme="majorHAnsi" w:cstheme="majorHAnsi"/>
              </w:rPr>
            </w:pPr>
          </w:p>
          <w:p w14:paraId="3A339617" w14:textId="77777777" w:rsidR="00B2384E" w:rsidRPr="000F0FCF" w:rsidRDefault="00B2384E">
            <w:pPr>
              <w:ind w:left="720" w:hanging="720"/>
              <w:rPr>
                <w:rFonts w:asciiTheme="majorHAnsi" w:hAnsiTheme="majorHAnsi" w:cstheme="majorHAnsi"/>
              </w:rPr>
            </w:pPr>
            <w:r w:rsidRPr="000F0FCF">
              <w:rPr>
                <w:rFonts w:asciiTheme="majorHAnsi" w:hAnsiTheme="majorHAnsi" w:cstheme="majorHAnsi"/>
              </w:rPr>
              <w:t>8.</w:t>
            </w:r>
            <w:r w:rsidRPr="000F0FCF">
              <w:rPr>
                <w:rFonts w:asciiTheme="majorHAnsi" w:hAnsiTheme="majorHAnsi" w:cstheme="majorHAnsi"/>
              </w:rPr>
              <w:tab/>
              <w:t xml:space="preserve">Actively promote equality and diversity to ensure all employees of the council are treated </w:t>
            </w:r>
            <w:proofErr w:type="gramStart"/>
            <w:r w:rsidRPr="000F0FCF">
              <w:rPr>
                <w:rFonts w:asciiTheme="majorHAnsi" w:hAnsiTheme="majorHAnsi" w:cstheme="majorHAnsi"/>
              </w:rPr>
              <w:t>fairly</w:t>
            </w:r>
            <w:proofErr w:type="gramEnd"/>
            <w:r w:rsidRPr="000F0FCF">
              <w:rPr>
                <w:rFonts w:asciiTheme="majorHAnsi" w:hAnsiTheme="majorHAnsi" w:cstheme="majorHAnsi"/>
              </w:rPr>
              <w:t xml:space="preserve"> and services of the council are accessible to all people in North Lanarkshire.  </w:t>
            </w:r>
          </w:p>
          <w:p w14:paraId="6811CAA4" w14:textId="77777777" w:rsidR="00B2384E" w:rsidRPr="000F0FCF" w:rsidRDefault="00B2384E">
            <w:pPr>
              <w:ind w:left="720" w:hanging="720"/>
              <w:rPr>
                <w:rFonts w:asciiTheme="majorHAnsi" w:hAnsiTheme="majorHAnsi" w:cstheme="majorHAnsi"/>
              </w:rPr>
            </w:pPr>
          </w:p>
          <w:p w14:paraId="0D97F110" w14:textId="77777777" w:rsidR="00B2384E" w:rsidRPr="000F0FCF" w:rsidRDefault="00B2384E">
            <w:pPr>
              <w:tabs>
                <w:tab w:val="left" w:pos="709"/>
              </w:tabs>
              <w:ind w:left="705" w:hanging="705"/>
              <w:jc w:val="both"/>
              <w:rPr>
                <w:rFonts w:asciiTheme="majorHAnsi" w:hAnsiTheme="majorHAnsi" w:cstheme="majorHAnsi"/>
              </w:rPr>
            </w:pPr>
            <w:r w:rsidRPr="000F0FCF">
              <w:rPr>
                <w:rFonts w:asciiTheme="majorHAnsi" w:hAnsiTheme="majorHAnsi" w:cstheme="majorHAnsi"/>
              </w:rPr>
              <w:t>9.</w:t>
            </w:r>
            <w:r w:rsidRPr="000F0FCF">
              <w:rPr>
                <w:rFonts w:asciiTheme="majorHAnsi" w:hAnsiTheme="majorHAnsi" w:cstheme="majorHAnsi"/>
              </w:rPr>
              <w:tab/>
              <w:t xml:space="preserve">Respond to emergency situations within Enterprise and Communities as required. </w:t>
            </w:r>
          </w:p>
          <w:p w14:paraId="1907B37A" w14:textId="77777777" w:rsidR="00B2384E" w:rsidRPr="000F0FCF" w:rsidRDefault="00B2384E">
            <w:pPr>
              <w:ind w:left="720" w:hanging="720"/>
              <w:rPr>
                <w:rFonts w:asciiTheme="majorHAnsi" w:hAnsiTheme="majorHAnsi" w:cstheme="majorHAnsi"/>
              </w:rPr>
            </w:pPr>
          </w:p>
          <w:p w14:paraId="577D1FCB" w14:textId="77777777" w:rsidR="00B2384E" w:rsidRPr="000F0FCF" w:rsidRDefault="00B2384E">
            <w:pPr>
              <w:ind w:left="720" w:hanging="720"/>
              <w:rPr>
                <w:rFonts w:asciiTheme="majorHAnsi" w:hAnsiTheme="majorHAnsi" w:cstheme="majorHAnsi"/>
                <w:b/>
              </w:rPr>
            </w:pPr>
            <w:r w:rsidRPr="000F0FCF">
              <w:rPr>
                <w:rFonts w:asciiTheme="majorHAnsi" w:hAnsiTheme="majorHAnsi" w:cstheme="majorHAnsi"/>
              </w:rPr>
              <w:t>10.</w:t>
            </w:r>
            <w:r w:rsidRPr="000F0FCF">
              <w:rPr>
                <w:rFonts w:asciiTheme="majorHAnsi" w:hAnsiTheme="majorHAnsi" w:cstheme="majorHAnsi"/>
              </w:rPr>
              <w:tab/>
              <w:t xml:space="preserve">Undertake such duties and responsibilities as may be required in terms of the Health and Safety Acts and related legislation, e.g. Health and Safety at Work Act, 1974.  </w:t>
            </w:r>
          </w:p>
          <w:p w14:paraId="76398BBB" w14:textId="77777777" w:rsidR="00B2384E" w:rsidRPr="000F0FCF" w:rsidRDefault="00B2384E">
            <w:pPr>
              <w:ind w:left="720" w:hanging="720"/>
              <w:rPr>
                <w:rFonts w:asciiTheme="majorHAnsi" w:hAnsiTheme="majorHAnsi" w:cstheme="majorHAnsi"/>
              </w:rPr>
            </w:pPr>
          </w:p>
          <w:p w14:paraId="18B26EBC" w14:textId="62C4CAE7" w:rsidR="00B2384E" w:rsidRPr="000F0FCF" w:rsidRDefault="00B2384E" w:rsidP="6B3951D2">
            <w:pPr>
              <w:ind w:left="720" w:hanging="720"/>
              <w:rPr>
                <w:rFonts w:asciiTheme="majorHAnsi" w:hAnsiTheme="majorHAnsi" w:cstheme="majorHAnsi"/>
              </w:rPr>
            </w:pPr>
            <w:r w:rsidRPr="000F0FCF">
              <w:rPr>
                <w:rFonts w:asciiTheme="majorHAnsi" w:hAnsiTheme="majorHAnsi" w:cstheme="majorHAnsi"/>
              </w:rPr>
              <w:t>11.</w:t>
            </w:r>
            <w:r w:rsidRPr="000F0FCF">
              <w:rPr>
                <w:rFonts w:asciiTheme="majorHAnsi" w:hAnsiTheme="majorHAnsi" w:cstheme="majorHAnsi"/>
              </w:rPr>
              <w:tab/>
              <w:t xml:space="preserve">Undertake such delegated duties as may be required by the council and the </w:t>
            </w:r>
            <w:r w:rsidR="5ABA7064" w:rsidRPr="000F0FCF">
              <w:rPr>
                <w:rFonts w:asciiTheme="majorHAnsi" w:hAnsiTheme="majorHAnsi" w:cstheme="majorHAnsi"/>
              </w:rPr>
              <w:t>Chief Officer (Housing</w:t>
            </w:r>
            <w:r w:rsidR="0071227C">
              <w:rPr>
                <w:rFonts w:asciiTheme="majorHAnsi" w:hAnsiTheme="majorHAnsi" w:cstheme="majorHAnsi"/>
              </w:rPr>
              <w:t xml:space="preserve"> and Communities</w:t>
            </w:r>
            <w:r w:rsidR="5ABA7064" w:rsidRPr="000F0FCF">
              <w:rPr>
                <w:rFonts w:asciiTheme="majorHAnsi" w:hAnsiTheme="majorHAnsi" w:cstheme="majorHAnsi"/>
              </w:rPr>
              <w:t>)</w:t>
            </w:r>
            <w:r w:rsidRPr="000F0FCF">
              <w:rPr>
                <w:rFonts w:asciiTheme="majorHAnsi" w:hAnsiTheme="majorHAnsi" w:cstheme="majorHAnsi"/>
              </w:rPr>
              <w:t>.</w:t>
            </w:r>
          </w:p>
          <w:tbl>
            <w:tblPr>
              <w:tblW w:w="0" w:type="auto"/>
              <w:tblLook w:val="04A0" w:firstRow="1" w:lastRow="0" w:firstColumn="1" w:lastColumn="0" w:noHBand="0" w:noVBand="1"/>
            </w:tblPr>
            <w:tblGrid>
              <w:gridCol w:w="8472"/>
              <w:gridCol w:w="175"/>
            </w:tblGrid>
            <w:tr w:rsidR="00B2384E" w:rsidRPr="000F0FCF" w14:paraId="4F6480A8" w14:textId="77777777">
              <w:trPr>
                <w:gridAfter w:val="1"/>
                <w:wAfter w:w="175" w:type="dxa"/>
              </w:trPr>
              <w:tc>
                <w:tcPr>
                  <w:tcW w:w="8472" w:type="dxa"/>
                </w:tcPr>
                <w:p w14:paraId="104EE80F" w14:textId="77777777" w:rsidR="00B2384E" w:rsidRPr="000F0FCF" w:rsidRDefault="00B2384E" w:rsidP="004F7418">
                  <w:pPr>
                    <w:framePr w:hSpace="180" w:wrap="around" w:vAnchor="text" w:hAnchor="text" w:y="-519"/>
                    <w:jc w:val="both"/>
                    <w:rPr>
                      <w:rFonts w:asciiTheme="majorHAnsi" w:hAnsiTheme="majorHAnsi" w:cstheme="majorHAnsi"/>
                      <w:b/>
                      <w:sz w:val="24"/>
                    </w:rPr>
                  </w:pPr>
                </w:p>
                <w:p w14:paraId="3E293F0C" w14:textId="77777777" w:rsidR="00B2384E" w:rsidRPr="000F0FCF" w:rsidRDefault="00B2384E" w:rsidP="004F7418">
                  <w:pPr>
                    <w:framePr w:hSpace="180" w:wrap="around" w:vAnchor="text" w:hAnchor="text" w:y="-519"/>
                    <w:jc w:val="both"/>
                    <w:rPr>
                      <w:rFonts w:asciiTheme="majorHAnsi" w:hAnsiTheme="majorHAnsi" w:cstheme="majorHAnsi"/>
                      <w:b/>
                      <w:sz w:val="24"/>
                    </w:rPr>
                  </w:pPr>
                  <w:r w:rsidRPr="000F0FCF">
                    <w:rPr>
                      <w:rFonts w:asciiTheme="majorHAnsi" w:hAnsiTheme="majorHAnsi" w:cstheme="majorHAnsi"/>
                      <w:b/>
                      <w:sz w:val="24"/>
                    </w:rPr>
                    <w:t>Specific Tasks</w:t>
                  </w:r>
                </w:p>
              </w:tc>
            </w:tr>
            <w:tr w:rsidR="00B2384E" w:rsidRPr="000F0FCF" w14:paraId="25C0C562" w14:textId="77777777">
              <w:tc>
                <w:tcPr>
                  <w:tcW w:w="8647" w:type="dxa"/>
                  <w:gridSpan w:val="2"/>
                  <w:hideMark/>
                </w:tcPr>
                <w:p w14:paraId="5DA889F1"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 xml:space="preserve">Responsible for providing customer coordination and support to the Capital Investment programme which should be delivered in accordance with council regulations, policies and all relevant legislation. </w:t>
                  </w:r>
                </w:p>
              </w:tc>
            </w:tr>
            <w:tr w:rsidR="00B2384E" w:rsidRPr="000F0FCF" w14:paraId="78DBEE44" w14:textId="77777777">
              <w:tc>
                <w:tcPr>
                  <w:tcW w:w="8647" w:type="dxa"/>
                  <w:gridSpan w:val="2"/>
                  <w:hideMark/>
                </w:tcPr>
                <w:p w14:paraId="6F610A7A"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Ensure that all aspects of the Capital Investment Programme are compliant with Health &amp; Safety Regulation and the council’s Health and Safety Policy.</w:t>
                  </w:r>
                </w:p>
              </w:tc>
            </w:tr>
            <w:tr w:rsidR="00B2384E" w:rsidRPr="000F0FCF" w14:paraId="38622C90" w14:textId="77777777">
              <w:tc>
                <w:tcPr>
                  <w:tcW w:w="8647" w:type="dxa"/>
                  <w:gridSpan w:val="2"/>
                  <w:hideMark/>
                </w:tcPr>
                <w:p w14:paraId="2850A1F6"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 xml:space="preserve">Monitor and continually strive to improve the performance of all functions, contribute to the development and review of management information systems based on existing and future performance standards.  </w:t>
                  </w:r>
                </w:p>
              </w:tc>
            </w:tr>
            <w:tr w:rsidR="00B2384E" w:rsidRPr="000F0FCF" w14:paraId="27F77AA4" w14:textId="77777777">
              <w:tc>
                <w:tcPr>
                  <w:tcW w:w="8647" w:type="dxa"/>
                  <w:gridSpan w:val="2"/>
                  <w:hideMark/>
                </w:tcPr>
                <w:p w14:paraId="2954741E" w14:textId="57D9BD20"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 xml:space="preserve">Prepare reports as required by the </w:t>
                  </w:r>
                  <w:r w:rsidR="001375CC" w:rsidRPr="000F0FCF">
                    <w:rPr>
                      <w:rFonts w:asciiTheme="majorHAnsi" w:hAnsiTheme="majorHAnsi" w:cstheme="majorHAnsi"/>
                    </w:rPr>
                    <w:t>Project</w:t>
                  </w:r>
                  <w:r w:rsidRPr="000F0FCF">
                    <w:rPr>
                      <w:rFonts w:asciiTheme="majorHAnsi" w:hAnsiTheme="majorHAnsi" w:cstheme="majorHAnsi"/>
                    </w:rPr>
                    <w:t xml:space="preserve"> Co-ordinator.</w:t>
                  </w:r>
                </w:p>
              </w:tc>
            </w:tr>
            <w:tr w:rsidR="00B2384E" w:rsidRPr="000F0FCF" w14:paraId="208C7155" w14:textId="77777777">
              <w:tc>
                <w:tcPr>
                  <w:tcW w:w="8647" w:type="dxa"/>
                  <w:gridSpan w:val="2"/>
                  <w:hideMark/>
                </w:tcPr>
                <w:p w14:paraId="5C28B3F4"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 xml:space="preserve">Ensure all completed capital investment programmes and associated works have achieved the required quality standard and adhere to contract specification. </w:t>
                  </w:r>
                </w:p>
              </w:tc>
            </w:tr>
            <w:tr w:rsidR="00B2384E" w:rsidRPr="000F0FCF" w14:paraId="4919A1AB" w14:textId="77777777">
              <w:tc>
                <w:tcPr>
                  <w:tcW w:w="8647" w:type="dxa"/>
                  <w:gridSpan w:val="2"/>
                  <w:hideMark/>
                </w:tcPr>
                <w:p w14:paraId="46E48D9D"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 xml:space="preserve">Contribute to the identification of priorities to inform future capital programmes.  </w:t>
                  </w:r>
                </w:p>
              </w:tc>
            </w:tr>
            <w:tr w:rsidR="00B2384E" w:rsidRPr="000F0FCF" w14:paraId="1C43C261" w14:textId="77777777">
              <w:tc>
                <w:tcPr>
                  <w:tcW w:w="8647" w:type="dxa"/>
                  <w:gridSpan w:val="2"/>
                  <w:hideMark/>
                </w:tcPr>
                <w:p w14:paraId="775BEA98"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Ensure that robust liaison arrangements are maintained with all relevant contractors; specifically partners and measured term contractors.</w:t>
                  </w:r>
                </w:p>
              </w:tc>
            </w:tr>
            <w:tr w:rsidR="00B2384E" w:rsidRPr="000F0FCF" w14:paraId="4EA2DE11" w14:textId="77777777">
              <w:tc>
                <w:tcPr>
                  <w:tcW w:w="8647" w:type="dxa"/>
                  <w:gridSpan w:val="2"/>
                </w:tcPr>
                <w:p w14:paraId="6E84D223" w14:textId="77777777" w:rsidR="00B2384E" w:rsidRPr="000F0FCF" w:rsidRDefault="00B2384E" w:rsidP="004F7418">
                  <w:pPr>
                    <w:pStyle w:val="ListParagraph"/>
                    <w:framePr w:hSpace="180" w:wrap="around" w:vAnchor="text" w:hAnchor="text" w:y="-519"/>
                    <w:numPr>
                      <w:ilvl w:val="0"/>
                      <w:numId w:val="5"/>
                    </w:numPr>
                    <w:spacing w:after="120" w:line="256" w:lineRule="auto"/>
                    <w:ind w:left="629" w:hanging="629"/>
                    <w:jc w:val="both"/>
                    <w:rPr>
                      <w:rFonts w:asciiTheme="majorHAnsi" w:hAnsiTheme="majorHAnsi" w:cstheme="majorHAnsi"/>
                    </w:rPr>
                  </w:pPr>
                  <w:r w:rsidRPr="000F0FCF">
                    <w:rPr>
                      <w:rFonts w:asciiTheme="majorHAnsi" w:hAnsiTheme="majorHAnsi" w:cstheme="majorHAnsi"/>
                    </w:rPr>
                    <w:t>Assist in engaging and consulting with appropriate groups and ensuring that regular feedback is obtained from tenants to develop and improve service delivery.</w:t>
                  </w:r>
                </w:p>
                <w:p w14:paraId="787E6CD1" w14:textId="77777777" w:rsidR="00B2384E" w:rsidRPr="000F0FCF" w:rsidRDefault="00B2384E" w:rsidP="004F7418">
                  <w:pPr>
                    <w:pStyle w:val="ListParagraph"/>
                    <w:framePr w:hSpace="180" w:wrap="around" w:vAnchor="text" w:hAnchor="text" w:y="-519"/>
                    <w:spacing w:after="120"/>
                    <w:ind w:left="629"/>
                    <w:jc w:val="both"/>
                    <w:rPr>
                      <w:rFonts w:asciiTheme="majorHAnsi" w:hAnsiTheme="majorHAnsi" w:cstheme="majorHAnsi"/>
                    </w:rPr>
                  </w:pPr>
                </w:p>
                <w:p w14:paraId="2521818B" w14:textId="77777777" w:rsidR="00B2384E" w:rsidRPr="000F0FCF" w:rsidRDefault="00B2384E" w:rsidP="004F7418">
                  <w:pPr>
                    <w:pStyle w:val="ListParagraph"/>
                    <w:framePr w:hSpace="180" w:wrap="around" w:vAnchor="text" w:hAnchor="text" w:y="-519"/>
                    <w:numPr>
                      <w:ilvl w:val="0"/>
                      <w:numId w:val="5"/>
                    </w:numPr>
                    <w:spacing w:after="120" w:line="256" w:lineRule="auto"/>
                    <w:ind w:left="629" w:hanging="629"/>
                    <w:jc w:val="both"/>
                    <w:rPr>
                      <w:rFonts w:asciiTheme="majorHAnsi" w:hAnsiTheme="majorHAnsi" w:cstheme="majorHAnsi"/>
                    </w:rPr>
                  </w:pPr>
                  <w:r w:rsidRPr="000F0FCF">
                    <w:rPr>
                      <w:rFonts w:asciiTheme="majorHAnsi" w:hAnsiTheme="majorHAnsi" w:cstheme="majorHAnsi"/>
                    </w:rPr>
                    <w:t>Attend where required all public meetings and forums to ensure customers are consulted about the capital investment programme.</w:t>
                  </w:r>
                </w:p>
                <w:p w14:paraId="11736F77" w14:textId="77777777" w:rsidR="00B2384E" w:rsidRPr="000F0FCF" w:rsidRDefault="00B2384E" w:rsidP="004F7418">
                  <w:pPr>
                    <w:framePr w:hSpace="180" w:wrap="around" w:vAnchor="text" w:hAnchor="text" w:y="-519"/>
                    <w:spacing w:after="120"/>
                    <w:jc w:val="both"/>
                    <w:rPr>
                      <w:rFonts w:asciiTheme="majorHAnsi" w:hAnsiTheme="majorHAnsi" w:cstheme="majorHAnsi"/>
                    </w:rPr>
                  </w:pPr>
                </w:p>
                <w:p w14:paraId="1487E407" w14:textId="32A8EBAA" w:rsidR="00B2384E" w:rsidRPr="000F0FCF" w:rsidRDefault="00B2384E" w:rsidP="004F7418">
                  <w:pPr>
                    <w:pStyle w:val="ListParagraph"/>
                    <w:framePr w:hSpace="180" w:wrap="around" w:vAnchor="text" w:hAnchor="text" w:y="-519"/>
                    <w:numPr>
                      <w:ilvl w:val="0"/>
                      <w:numId w:val="5"/>
                    </w:numPr>
                    <w:spacing w:after="0" w:line="256" w:lineRule="auto"/>
                    <w:ind w:left="629" w:hanging="629"/>
                    <w:jc w:val="both"/>
                    <w:rPr>
                      <w:rFonts w:asciiTheme="majorHAnsi" w:hAnsiTheme="majorHAnsi" w:cstheme="majorHAnsi"/>
                    </w:rPr>
                  </w:pPr>
                  <w:r w:rsidRPr="000F0FCF">
                    <w:rPr>
                      <w:rFonts w:asciiTheme="majorHAnsi" w:hAnsiTheme="majorHAnsi" w:cstheme="majorHAnsi"/>
                    </w:rPr>
                    <w:t xml:space="preserve">Assist in promoting the development of tenant participation to ensure that tenant groups are properly consulted on </w:t>
                  </w:r>
                  <w:proofErr w:type="gramStart"/>
                  <w:r w:rsidRPr="000F0FCF">
                    <w:rPr>
                      <w:rFonts w:asciiTheme="majorHAnsi" w:hAnsiTheme="majorHAnsi" w:cstheme="majorHAnsi"/>
                    </w:rPr>
                    <w:t>all of</w:t>
                  </w:r>
                  <w:proofErr w:type="gramEnd"/>
                  <w:r w:rsidRPr="000F0FCF">
                    <w:rPr>
                      <w:rFonts w:asciiTheme="majorHAnsi" w:hAnsiTheme="majorHAnsi" w:cstheme="majorHAnsi"/>
                    </w:rPr>
                    <w:t xml:space="preserve"> the various property-related issues which affect them and that good working relationships are maintained with local groups. </w:t>
                  </w:r>
                </w:p>
                <w:p w14:paraId="3C439212" w14:textId="77777777" w:rsidR="00B2384E" w:rsidRPr="000F0FCF" w:rsidRDefault="00B2384E" w:rsidP="004F7418">
                  <w:pPr>
                    <w:framePr w:hSpace="180" w:wrap="around" w:vAnchor="text" w:hAnchor="text" w:y="-519"/>
                    <w:spacing w:after="0"/>
                    <w:jc w:val="both"/>
                    <w:rPr>
                      <w:rFonts w:asciiTheme="majorHAnsi" w:hAnsiTheme="majorHAnsi" w:cstheme="majorHAnsi"/>
                    </w:rPr>
                  </w:pPr>
                </w:p>
                <w:p w14:paraId="074798DB" w14:textId="77777777" w:rsidR="00B2384E" w:rsidRPr="000F0FCF" w:rsidRDefault="00B2384E" w:rsidP="004F7418">
                  <w:pPr>
                    <w:pStyle w:val="ListParagraph"/>
                    <w:framePr w:hSpace="180" w:wrap="around" w:vAnchor="text" w:hAnchor="text" w:y="-519"/>
                    <w:numPr>
                      <w:ilvl w:val="0"/>
                      <w:numId w:val="5"/>
                    </w:numPr>
                    <w:spacing w:after="0" w:line="240" w:lineRule="auto"/>
                    <w:ind w:left="629" w:hanging="629"/>
                    <w:jc w:val="both"/>
                    <w:rPr>
                      <w:rFonts w:asciiTheme="majorHAnsi" w:hAnsiTheme="majorHAnsi" w:cstheme="majorHAnsi"/>
                    </w:rPr>
                  </w:pPr>
                  <w:r w:rsidRPr="000F0FCF">
                    <w:rPr>
                      <w:rFonts w:asciiTheme="majorHAnsi" w:hAnsiTheme="majorHAnsi" w:cstheme="majorHAnsi"/>
                    </w:rPr>
                    <w:t xml:space="preserve">Provide advocacy services for clients in their dealings with a wide range of agencies, including other services of the council. </w:t>
                  </w:r>
                </w:p>
                <w:p w14:paraId="60BFB4A4" w14:textId="77777777" w:rsidR="00B2384E" w:rsidRPr="000F0FCF" w:rsidRDefault="00B2384E" w:rsidP="004F7418">
                  <w:pPr>
                    <w:pStyle w:val="ListParagraph"/>
                    <w:framePr w:hSpace="180" w:wrap="around" w:vAnchor="text" w:hAnchor="text" w:y="-519"/>
                    <w:rPr>
                      <w:rFonts w:asciiTheme="majorHAnsi" w:hAnsiTheme="majorHAnsi" w:cstheme="majorHAnsi"/>
                    </w:rPr>
                  </w:pPr>
                </w:p>
                <w:p w14:paraId="3581E26D" w14:textId="77777777" w:rsidR="00B2384E" w:rsidRPr="000F0FCF" w:rsidRDefault="00B2384E" w:rsidP="004F7418">
                  <w:pPr>
                    <w:framePr w:hSpace="180" w:wrap="around" w:vAnchor="text" w:hAnchor="text" w:y="-519"/>
                    <w:spacing w:after="0" w:line="240" w:lineRule="auto"/>
                    <w:jc w:val="both"/>
                    <w:rPr>
                      <w:rFonts w:asciiTheme="majorHAnsi" w:hAnsiTheme="majorHAnsi" w:cstheme="majorHAnsi"/>
                    </w:rPr>
                  </w:pPr>
                </w:p>
                <w:p w14:paraId="52D84A2F"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lastRenderedPageBreak/>
                    <w:t>Liaise with Housing Solutions and assist in delivering an agreed package of practical support and deal with a range of issues, which could include addictions, mental health difficulties and welfare benefit rights, to help people maintain their tenancies.</w:t>
                  </w:r>
                </w:p>
              </w:tc>
            </w:tr>
            <w:tr w:rsidR="00B2384E" w:rsidRPr="000F0FCF" w14:paraId="56114CD0" w14:textId="77777777">
              <w:tc>
                <w:tcPr>
                  <w:tcW w:w="8647" w:type="dxa"/>
                  <w:gridSpan w:val="2"/>
                  <w:hideMark/>
                </w:tcPr>
                <w:p w14:paraId="592E08B7"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lastRenderedPageBreak/>
                    <w:t xml:space="preserve">Make referrals to other agencies in accordance with the client’s needs and wishes taking account of the National Care Standards for Housing Support Services. </w:t>
                  </w:r>
                </w:p>
              </w:tc>
            </w:tr>
            <w:tr w:rsidR="00B2384E" w:rsidRPr="000F0FCF" w14:paraId="13A4CEC2" w14:textId="77777777">
              <w:tc>
                <w:tcPr>
                  <w:tcW w:w="8647" w:type="dxa"/>
                  <w:gridSpan w:val="2"/>
                  <w:hideMark/>
                </w:tcPr>
                <w:p w14:paraId="70BCBCD3"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Ensure suitable temporary accommodation is accessed for clients in line with the council Statutory duties.</w:t>
                  </w:r>
                </w:p>
              </w:tc>
            </w:tr>
            <w:tr w:rsidR="00B2384E" w:rsidRPr="000F0FCF" w14:paraId="7AF484D2" w14:textId="77777777">
              <w:tc>
                <w:tcPr>
                  <w:tcW w:w="8647" w:type="dxa"/>
                  <w:gridSpan w:val="2"/>
                  <w:hideMark/>
                </w:tcPr>
                <w:p w14:paraId="349CB5BB"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Ensure that all administrative functions are managed efficiently and effectively.</w:t>
                  </w:r>
                </w:p>
              </w:tc>
            </w:tr>
            <w:tr w:rsidR="00B2384E" w:rsidRPr="000F0FCF" w14:paraId="1FBAAD32" w14:textId="77777777">
              <w:tc>
                <w:tcPr>
                  <w:tcW w:w="8647" w:type="dxa"/>
                  <w:gridSpan w:val="2"/>
                  <w:hideMark/>
                </w:tcPr>
                <w:p w14:paraId="11986DD8" w14:textId="77777777" w:rsidR="00B2384E" w:rsidRPr="000F0FCF" w:rsidRDefault="00B2384E" w:rsidP="004F7418">
                  <w:pPr>
                    <w:pStyle w:val="ListParagraph"/>
                    <w:framePr w:hSpace="180" w:wrap="around" w:vAnchor="text" w:hAnchor="text" w:y="-519"/>
                    <w:numPr>
                      <w:ilvl w:val="0"/>
                      <w:numId w:val="5"/>
                    </w:numPr>
                    <w:spacing w:line="256" w:lineRule="auto"/>
                    <w:ind w:left="630" w:hanging="630"/>
                    <w:jc w:val="both"/>
                    <w:rPr>
                      <w:rFonts w:asciiTheme="majorHAnsi" w:hAnsiTheme="majorHAnsi" w:cstheme="majorHAnsi"/>
                    </w:rPr>
                  </w:pPr>
                  <w:r w:rsidRPr="000F0FCF">
                    <w:rPr>
                      <w:rFonts w:asciiTheme="majorHAnsi" w:hAnsiTheme="majorHAnsi" w:cstheme="majorHAnsi"/>
                    </w:rPr>
                    <w:t>Contribute to the development of plans to improve service delivery, ensure value for money, develop new policy and procedures to improve the operation of the service.</w:t>
                  </w:r>
                </w:p>
              </w:tc>
            </w:tr>
            <w:tr w:rsidR="00B2384E" w:rsidRPr="000F0FCF" w14:paraId="4067D79A" w14:textId="77777777">
              <w:trPr>
                <w:trHeight w:val="509"/>
              </w:trPr>
              <w:tc>
                <w:tcPr>
                  <w:tcW w:w="8647" w:type="dxa"/>
                  <w:gridSpan w:val="2"/>
                  <w:hideMark/>
                </w:tcPr>
                <w:p w14:paraId="579313B4" w14:textId="74B0B1EE" w:rsidR="00B2384E" w:rsidRPr="000F0FCF" w:rsidRDefault="00B2384E" w:rsidP="004F7418">
                  <w:pPr>
                    <w:pStyle w:val="ListParagraph"/>
                    <w:framePr w:hSpace="180" w:wrap="around" w:vAnchor="text" w:hAnchor="text" w:y="-519"/>
                    <w:numPr>
                      <w:ilvl w:val="0"/>
                      <w:numId w:val="5"/>
                    </w:numPr>
                    <w:spacing w:line="256" w:lineRule="auto"/>
                    <w:ind w:left="630" w:right="-562" w:hanging="630"/>
                    <w:jc w:val="both"/>
                    <w:rPr>
                      <w:rFonts w:asciiTheme="majorHAnsi" w:hAnsiTheme="majorHAnsi" w:cstheme="majorHAnsi"/>
                    </w:rPr>
                  </w:pPr>
                  <w:proofErr w:type="gramStart"/>
                  <w:r w:rsidRPr="000F0FCF">
                    <w:rPr>
                      <w:rFonts w:asciiTheme="majorHAnsi" w:hAnsiTheme="majorHAnsi" w:cstheme="majorHAnsi"/>
                    </w:rPr>
                    <w:t xml:space="preserve">Ensure compliance with council Standing Orders and Financial Regulations at all </w:t>
                  </w:r>
                  <w:r w:rsidR="00FC320B" w:rsidRPr="000F0FCF">
                    <w:rPr>
                      <w:rFonts w:asciiTheme="majorHAnsi" w:hAnsiTheme="majorHAnsi" w:cstheme="majorHAnsi"/>
                    </w:rPr>
                    <w:t>times</w:t>
                  </w:r>
                  <w:proofErr w:type="gramEnd"/>
                </w:p>
              </w:tc>
            </w:tr>
            <w:tr w:rsidR="00B2384E" w:rsidRPr="000F0FCF" w14:paraId="787EF6D4" w14:textId="77777777">
              <w:tc>
                <w:tcPr>
                  <w:tcW w:w="8647" w:type="dxa"/>
                  <w:gridSpan w:val="2"/>
                  <w:hideMark/>
                </w:tcPr>
                <w:p w14:paraId="6AC70868" w14:textId="28A80580" w:rsidR="00B2384E" w:rsidRPr="000F0FCF" w:rsidRDefault="00B2384E" w:rsidP="004F7418">
                  <w:pPr>
                    <w:pStyle w:val="ListParagraph"/>
                    <w:framePr w:hSpace="180" w:wrap="around" w:vAnchor="text" w:hAnchor="text" w:y="-519"/>
                    <w:numPr>
                      <w:ilvl w:val="0"/>
                      <w:numId w:val="5"/>
                    </w:numPr>
                    <w:spacing w:line="256" w:lineRule="auto"/>
                    <w:ind w:left="630" w:right="-562" w:hanging="630"/>
                    <w:jc w:val="both"/>
                    <w:rPr>
                      <w:rFonts w:asciiTheme="majorHAnsi" w:hAnsiTheme="majorHAnsi" w:cstheme="majorHAnsi"/>
                    </w:rPr>
                  </w:pPr>
                  <w:r w:rsidRPr="000F0FCF">
                    <w:rPr>
                      <w:rFonts w:asciiTheme="majorHAnsi" w:hAnsiTheme="majorHAnsi" w:cstheme="majorHAnsi"/>
                    </w:rPr>
                    <w:t xml:space="preserve">Assist with managing any of the undernoted aspects of the </w:t>
                  </w:r>
                  <w:r w:rsidR="00FC320B" w:rsidRPr="000F0FCF">
                    <w:rPr>
                      <w:rFonts w:asciiTheme="majorHAnsi" w:hAnsiTheme="majorHAnsi" w:cstheme="majorHAnsi"/>
                    </w:rPr>
                    <w:t>Capital function</w:t>
                  </w:r>
                  <w:r w:rsidRPr="000F0FCF">
                    <w:rPr>
                      <w:rFonts w:asciiTheme="majorHAnsi" w:hAnsiTheme="majorHAnsi" w:cstheme="majorHAnsi"/>
                    </w:rPr>
                    <w:t xml:space="preserve"> -</w:t>
                  </w:r>
                </w:p>
                <w:p w14:paraId="709A7956" w14:textId="77777777" w:rsidR="00B2384E" w:rsidRPr="000F0FCF" w:rsidRDefault="00B2384E" w:rsidP="004F7418">
                  <w:pPr>
                    <w:framePr w:hSpace="180" w:wrap="around" w:vAnchor="text" w:hAnchor="text" w:y="-519"/>
                    <w:spacing w:after="0" w:line="240" w:lineRule="auto"/>
                    <w:ind w:left="630" w:right="-562"/>
                    <w:jc w:val="both"/>
                    <w:rPr>
                      <w:rFonts w:asciiTheme="majorHAnsi" w:hAnsiTheme="majorHAnsi" w:cstheme="majorHAnsi"/>
                    </w:rPr>
                  </w:pPr>
                  <w:r w:rsidRPr="000F0FCF">
                    <w:rPr>
                      <w:rFonts w:asciiTheme="majorHAnsi" w:hAnsiTheme="majorHAnsi" w:cstheme="majorHAnsi"/>
                    </w:rPr>
                    <w:t>Kitchens</w:t>
                  </w:r>
                </w:p>
                <w:p w14:paraId="712DC64F" w14:textId="77777777" w:rsidR="00B2384E" w:rsidRPr="000F0FCF" w:rsidRDefault="00B2384E" w:rsidP="004F7418">
                  <w:pPr>
                    <w:framePr w:hSpace="180" w:wrap="around" w:vAnchor="text" w:hAnchor="text" w:y="-519"/>
                    <w:spacing w:after="0" w:line="240" w:lineRule="auto"/>
                    <w:ind w:left="630" w:right="-562"/>
                    <w:jc w:val="both"/>
                    <w:rPr>
                      <w:rFonts w:asciiTheme="majorHAnsi" w:hAnsiTheme="majorHAnsi" w:cstheme="majorHAnsi"/>
                    </w:rPr>
                  </w:pPr>
                  <w:r w:rsidRPr="000F0FCF">
                    <w:rPr>
                      <w:rFonts w:asciiTheme="majorHAnsi" w:hAnsiTheme="majorHAnsi" w:cstheme="majorHAnsi"/>
                    </w:rPr>
                    <w:t>Bathrooms</w:t>
                  </w:r>
                </w:p>
                <w:p w14:paraId="041DBE76" w14:textId="77777777" w:rsidR="00B2384E" w:rsidRPr="000F0FCF" w:rsidRDefault="00B2384E" w:rsidP="004F7418">
                  <w:pPr>
                    <w:framePr w:hSpace="180" w:wrap="around" w:vAnchor="text" w:hAnchor="text" w:y="-519"/>
                    <w:spacing w:after="0" w:line="240" w:lineRule="auto"/>
                    <w:ind w:left="630" w:right="-562"/>
                    <w:jc w:val="both"/>
                    <w:rPr>
                      <w:rFonts w:asciiTheme="majorHAnsi" w:hAnsiTheme="majorHAnsi" w:cstheme="majorHAnsi"/>
                    </w:rPr>
                  </w:pPr>
                  <w:r w:rsidRPr="000F0FCF">
                    <w:rPr>
                      <w:rFonts w:asciiTheme="majorHAnsi" w:hAnsiTheme="majorHAnsi" w:cstheme="majorHAnsi"/>
                    </w:rPr>
                    <w:t>Heating</w:t>
                  </w:r>
                </w:p>
                <w:p w14:paraId="04206ECA" w14:textId="77777777" w:rsidR="00B2384E" w:rsidRPr="000F0FCF" w:rsidRDefault="00B2384E" w:rsidP="004F7418">
                  <w:pPr>
                    <w:framePr w:hSpace="180" w:wrap="around" w:vAnchor="text" w:hAnchor="text" w:y="-519"/>
                    <w:spacing w:after="0" w:line="240" w:lineRule="auto"/>
                    <w:ind w:left="630" w:right="-562"/>
                    <w:jc w:val="both"/>
                    <w:rPr>
                      <w:rFonts w:asciiTheme="majorHAnsi" w:hAnsiTheme="majorHAnsi" w:cstheme="majorHAnsi"/>
                    </w:rPr>
                  </w:pPr>
                  <w:r w:rsidRPr="000F0FCF">
                    <w:rPr>
                      <w:rFonts w:asciiTheme="majorHAnsi" w:hAnsiTheme="majorHAnsi" w:cstheme="majorHAnsi"/>
                    </w:rPr>
                    <w:t xml:space="preserve">Roofing and Rendering </w:t>
                  </w:r>
                </w:p>
                <w:p w14:paraId="6B46FE84" w14:textId="36DB8492" w:rsidR="00B2384E" w:rsidRPr="000F0FCF" w:rsidRDefault="00B2384E" w:rsidP="004F7418">
                  <w:pPr>
                    <w:framePr w:hSpace="180" w:wrap="around" w:vAnchor="text" w:hAnchor="text" w:y="-519"/>
                    <w:spacing w:after="0" w:line="240" w:lineRule="auto"/>
                    <w:ind w:left="630" w:right="-562"/>
                    <w:jc w:val="both"/>
                    <w:rPr>
                      <w:rFonts w:asciiTheme="majorHAnsi" w:hAnsiTheme="majorHAnsi" w:cstheme="majorHAnsi"/>
                    </w:rPr>
                  </w:pPr>
                  <w:r w:rsidRPr="000F0FCF">
                    <w:rPr>
                      <w:rFonts w:asciiTheme="majorHAnsi" w:hAnsiTheme="majorHAnsi" w:cstheme="majorHAnsi"/>
                    </w:rPr>
                    <w:t xml:space="preserve">Window and Door </w:t>
                  </w:r>
                  <w:r w:rsidR="00FC320B" w:rsidRPr="000F0FCF">
                    <w:rPr>
                      <w:rFonts w:asciiTheme="majorHAnsi" w:hAnsiTheme="majorHAnsi" w:cstheme="majorHAnsi"/>
                    </w:rPr>
                    <w:t>r</w:t>
                  </w:r>
                  <w:r w:rsidRPr="000F0FCF">
                    <w:rPr>
                      <w:rFonts w:asciiTheme="majorHAnsi" w:hAnsiTheme="majorHAnsi" w:cstheme="majorHAnsi"/>
                    </w:rPr>
                    <w:t>eplacement</w:t>
                  </w:r>
                </w:p>
                <w:p w14:paraId="770E7424" w14:textId="77777777" w:rsidR="00B2384E" w:rsidRPr="000F0FCF" w:rsidRDefault="00B2384E" w:rsidP="004F7418">
                  <w:pPr>
                    <w:framePr w:hSpace="180" w:wrap="around" w:vAnchor="text" w:hAnchor="text" w:y="-519"/>
                    <w:spacing w:after="0" w:line="240" w:lineRule="auto"/>
                    <w:ind w:left="630" w:right="-562"/>
                    <w:jc w:val="both"/>
                    <w:rPr>
                      <w:rFonts w:asciiTheme="majorHAnsi" w:hAnsiTheme="majorHAnsi" w:cstheme="majorHAnsi"/>
                      <w:color w:val="FF0000"/>
                    </w:rPr>
                  </w:pPr>
                  <w:r w:rsidRPr="000F0FCF">
                    <w:rPr>
                      <w:rFonts w:asciiTheme="majorHAnsi" w:hAnsiTheme="majorHAnsi" w:cstheme="majorHAnsi"/>
                    </w:rPr>
                    <w:t>New Build</w:t>
                  </w:r>
                  <w:r w:rsidRPr="000F0FCF">
                    <w:rPr>
                      <w:rFonts w:asciiTheme="majorHAnsi" w:hAnsiTheme="majorHAnsi" w:cstheme="majorHAnsi"/>
                      <w:color w:val="FF0000"/>
                    </w:rPr>
                    <w:t xml:space="preserve"> </w:t>
                  </w:r>
                </w:p>
                <w:p w14:paraId="2393A8AA" w14:textId="763752DF" w:rsidR="00A406A1" w:rsidRPr="000F0FCF" w:rsidRDefault="00A406A1" w:rsidP="004F7418">
                  <w:pPr>
                    <w:framePr w:hSpace="180" w:wrap="around" w:vAnchor="text" w:hAnchor="text" w:y="-519"/>
                    <w:spacing w:after="0" w:line="240" w:lineRule="auto"/>
                    <w:ind w:left="630" w:right="-562"/>
                    <w:jc w:val="both"/>
                    <w:rPr>
                      <w:rFonts w:asciiTheme="majorHAnsi" w:hAnsiTheme="majorHAnsi" w:cstheme="majorHAnsi"/>
                    </w:rPr>
                  </w:pPr>
                  <w:r w:rsidRPr="000F0FCF">
                    <w:rPr>
                      <w:rFonts w:asciiTheme="majorHAnsi" w:hAnsiTheme="majorHAnsi" w:cstheme="majorHAnsi"/>
                    </w:rPr>
                    <w:t xml:space="preserve">Controlled door entry </w:t>
                  </w:r>
                  <w:r w:rsidR="00FC320B" w:rsidRPr="000F0FCF">
                    <w:rPr>
                      <w:rFonts w:asciiTheme="majorHAnsi" w:hAnsiTheme="majorHAnsi" w:cstheme="majorHAnsi"/>
                    </w:rPr>
                    <w:t>r</w:t>
                  </w:r>
                  <w:r w:rsidRPr="000F0FCF">
                    <w:rPr>
                      <w:rFonts w:asciiTheme="majorHAnsi" w:hAnsiTheme="majorHAnsi" w:cstheme="majorHAnsi"/>
                    </w:rPr>
                    <w:t xml:space="preserve">eplacement </w:t>
                  </w:r>
                </w:p>
                <w:p w14:paraId="1D9F0491" w14:textId="67242CA1" w:rsidR="00A406A1" w:rsidRPr="000F0FCF" w:rsidRDefault="00A406A1" w:rsidP="004F7418">
                  <w:pPr>
                    <w:framePr w:hSpace="180" w:wrap="around" w:vAnchor="text" w:hAnchor="text" w:y="-519"/>
                    <w:spacing w:after="0" w:line="240" w:lineRule="auto"/>
                    <w:ind w:left="630" w:right="-562"/>
                    <w:rPr>
                      <w:rFonts w:asciiTheme="majorHAnsi" w:hAnsiTheme="majorHAnsi" w:cstheme="majorHAnsi"/>
                      <w:color w:val="FF0000"/>
                    </w:rPr>
                  </w:pPr>
                  <w:r w:rsidRPr="000F0FCF">
                    <w:rPr>
                      <w:rFonts w:asciiTheme="majorHAnsi" w:hAnsiTheme="majorHAnsi" w:cstheme="majorHAnsi"/>
                    </w:rPr>
                    <w:t xml:space="preserve">Lift </w:t>
                  </w:r>
                  <w:r w:rsidR="00FC320B" w:rsidRPr="000F0FCF">
                    <w:rPr>
                      <w:rFonts w:asciiTheme="majorHAnsi" w:hAnsiTheme="majorHAnsi" w:cstheme="majorHAnsi"/>
                    </w:rPr>
                    <w:t>r</w:t>
                  </w:r>
                  <w:r w:rsidR="00916E2A" w:rsidRPr="000F0FCF">
                    <w:rPr>
                      <w:rFonts w:asciiTheme="majorHAnsi" w:hAnsiTheme="majorHAnsi" w:cstheme="majorHAnsi"/>
                    </w:rPr>
                    <w:t>eplacement</w:t>
                  </w:r>
                  <w:r w:rsidR="003918FB">
                    <w:rPr>
                      <w:rFonts w:asciiTheme="majorHAnsi" w:hAnsiTheme="majorHAnsi" w:cstheme="majorHAnsi"/>
                    </w:rPr>
                    <w:br/>
                  </w:r>
                  <w:r w:rsidR="003918FB" w:rsidRPr="003918FB">
                    <w:rPr>
                      <w:rFonts w:asciiTheme="majorHAnsi" w:hAnsiTheme="majorHAnsi" w:cstheme="majorHAnsi"/>
                    </w:rPr>
                    <w:t xml:space="preserve">Connectivity </w:t>
                  </w:r>
                  <w:r w:rsidR="003918FB" w:rsidRPr="003918FB">
                    <w:rPr>
                      <w:rFonts w:asciiTheme="majorHAnsi" w:hAnsiTheme="majorHAnsi" w:cstheme="majorHAnsi"/>
                    </w:rPr>
                    <w:br/>
                    <w:t>Renewables</w:t>
                  </w:r>
                </w:p>
              </w:tc>
            </w:tr>
          </w:tbl>
          <w:p w14:paraId="39D02026" w14:textId="77777777" w:rsidR="00B2384E" w:rsidRPr="000F0FCF" w:rsidRDefault="00B2384E">
            <w:pPr>
              <w:pStyle w:val="Heading9"/>
              <w:jc w:val="both"/>
              <w:rPr>
                <w:rFonts w:asciiTheme="majorHAnsi" w:hAnsiTheme="majorHAnsi" w:cstheme="majorHAnsi"/>
                <w:b/>
                <w:lang w:eastAsia="en-US"/>
              </w:rPr>
            </w:pPr>
            <w:r w:rsidRPr="000F0FCF">
              <w:rPr>
                <w:rFonts w:asciiTheme="majorHAnsi" w:hAnsiTheme="majorHAnsi" w:cstheme="majorHAnsi"/>
                <w:b/>
                <w:lang w:eastAsia="en-US"/>
              </w:rPr>
              <w:t>Some aspects of this post may involve evening or weekend work.</w:t>
            </w:r>
          </w:p>
          <w:p w14:paraId="006E1279" w14:textId="77777777" w:rsidR="00B2384E" w:rsidRPr="000F0FCF" w:rsidRDefault="00B2384E">
            <w:pPr>
              <w:rPr>
                <w:rFonts w:asciiTheme="majorHAnsi" w:hAnsiTheme="majorHAnsi" w:cstheme="majorHAnsi"/>
              </w:rPr>
            </w:pPr>
          </w:p>
          <w:p w14:paraId="19C75612" w14:textId="77777777" w:rsidR="00B2384E" w:rsidRPr="000F0FCF" w:rsidRDefault="00B2384E">
            <w:pPr>
              <w:rPr>
                <w:rFonts w:asciiTheme="majorHAnsi" w:hAnsiTheme="majorHAnsi" w:cstheme="majorHAnsi"/>
              </w:rPr>
            </w:pPr>
            <w:r w:rsidRPr="000F0FCF">
              <w:rPr>
                <w:rFonts w:asciiTheme="majorHAnsi" w:hAnsiTheme="majorHAnsi" w:cstheme="majorHAnsi"/>
              </w:rPr>
              <w:t xml:space="preserve">This job outline is intended to indicate the broad range of responsibilities and requirements of the post. It is neither exhaustive nor exclusive but, while some variation can be expected </w:t>
            </w:r>
            <w:proofErr w:type="gramStart"/>
            <w:r w:rsidRPr="000F0FCF">
              <w:rPr>
                <w:rFonts w:asciiTheme="majorHAnsi" w:hAnsiTheme="majorHAnsi" w:cstheme="majorHAnsi"/>
              </w:rPr>
              <w:t>in particular duties</w:t>
            </w:r>
            <w:proofErr w:type="gramEnd"/>
            <w:r w:rsidRPr="000F0FCF">
              <w:rPr>
                <w:rFonts w:asciiTheme="majorHAnsi" w:hAnsiTheme="majorHAnsi" w:cstheme="majorHAnsi"/>
              </w:rPr>
              <w:t>, the outline is considered to provide a reasonable general description of the post.</w:t>
            </w:r>
          </w:p>
          <w:p w14:paraId="0F3DA72B" w14:textId="77777777" w:rsidR="00B2384E" w:rsidRPr="000F0FCF" w:rsidRDefault="00B2384E">
            <w:pPr>
              <w:rPr>
                <w:rFonts w:asciiTheme="majorHAnsi" w:hAnsiTheme="majorHAnsi" w:cstheme="majorHAnsi"/>
                <w:b/>
                <w:u w:val="single"/>
              </w:rPr>
            </w:pPr>
          </w:p>
        </w:tc>
      </w:tr>
    </w:tbl>
    <w:p w14:paraId="6F0F02B5" w14:textId="77777777" w:rsidR="00E72411" w:rsidRPr="000F0FCF" w:rsidRDefault="00E72411" w:rsidP="00C5585F">
      <w:pPr>
        <w:rPr>
          <w:rFonts w:asciiTheme="majorHAnsi" w:hAnsiTheme="majorHAnsi" w:cstheme="majorHAns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1527"/>
        <w:gridCol w:w="1539"/>
        <w:gridCol w:w="2501"/>
      </w:tblGrid>
      <w:tr w:rsidR="00B2384E" w:rsidRPr="000F0FCF" w14:paraId="0896BEAB" w14:textId="77777777" w:rsidTr="000F0FCF">
        <w:tc>
          <w:tcPr>
            <w:tcW w:w="3433" w:type="dxa"/>
            <w:tcBorders>
              <w:top w:val="single" w:sz="4" w:space="0" w:color="auto"/>
              <w:left w:val="single" w:sz="4" w:space="0" w:color="auto"/>
              <w:bottom w:val="single" w:sz="4" w:space="0" w:color="auto"/>
              <w:right w:val="single" w:sz="4" w:space="0" w:color="auto"/>
            </w:tcBorders>
            <w:shd w:val="pct37" w:color="auto" w:fill="auto"/>
            <w:hideMark/>
          </w:tcPr>
          <w:p w14:paraId="2CA1633B" w14:textId="77777777" w:rsidR="00B2384E" w:rsidRPr="000F0FCF" w:rsidRDefault="00B2384E">
            <w:pPr>
              <w:spacing w:after="0" w:line="240" w:lineRule="auto"/>
              <w:rPr>
                <w:rFonts w:asciiTheme="majorHAnsi" w:hAnsiTheme="majorHAnsi" w:cstheme="majorHAnsi"/>
                <w:b/>
              </w:rPr>
            </w:pPr>
            <w:r w:rsidRPr="000F0FCF">
              <w:rPr>
                <w:rFonts w:asciiTheme="majorHAnsi" w:hAnsiTheme="majorHAnsi" w:cstheme="majorHAnsi"/>
                <w:b/>
              </w:rPr>
              <w:t>SPECIFICATION</w:t>
            </w:r>
          </w:p>
        </w:tc>
        <w:tc>
          <w:tcPr>
            <w:tcW w:w="1527" w:type="dxa"/>
            <w:tcBorders>
              <w:top w:val="single" w:sz="4" w:space="0" w:color="auto"/>
              <w:left w:val="single" w:sz="4" w:space="0" w:color="auto"/>
              <w:bottom w:val="nil"/>
              <w:right w:val="single" w:sz="4" w:space="0" w:color="auto"/>
            </w:tcBorders>
            <w:shd w:val="pct37" w:color="auto" w:fill="auto"/>
            <w:hideMark/>
          </w:tcPr>
          <w:p w14:paraId="4668A008" w14:textId="77777777" w:rsidR="00B2384E" w:rsidRPr="000F0FCF" w:rsidRDefault="00B2384E">
            <w:pPr>
              <w:spacing w:after="0" w:line="240" w:lineRule="auto"/>
              <w:jc w:val="center"/>
              <w:rPr>
                <w:rFonts w:asciiTheme="majorHAnsi" w:hAnsiTheme="majorHAnsi" w:cstheme="majorHAnsi"/>
                <w:b/>
              </w:rPr>
            </w:pPr>
            <w:r w:rsidRPr="000F0FCF">
              <w:rPr>
                <w:rFonts w:asciiTheme="majorHAnsi" w:hAnsiTheme="majorHAnsi" w:cstheme="majorHAnsi"/>
                <w:b/>
              </w:rPr>
              <w:t>ESSENTIAL</w:t>
            </w:r>
          </w:p>
        </w:tc>
        <w:tc>
          <w:tcPr>
            <w:tcW w:w="1539" w:type="dxa"/>
            <w:tcBorders>
              <w:top w:val="single" w:sz="4" w:space="0" w:color="auto"/>
              <w:left w:val="single" w:sz="4" w:space="0" w:color="auto"/>
              <w:bottom w:val="nil"/>
              <w:right w:val="single" w:sz="4" w:space="0" w:color="auto"/>
            </w:tcBorders>
            <w:shd w:val="pct37" w:color="auto" w:fill="auto"/>
            <w:hideMark/>
          </w:tcPr>
          <w:p w14:paraId="36D02554" w14:textId="77777777" w:rsidR="00B2384E" w:rsidRPr="000F0FCF" w:rsidRDefault="00B2384E">
            <w:pPr>
              <w:spacing w:after="0" w:line="240" w:lineRule="auto"/>
              <w:jc w:val="center"/>
              <w:rPr>
                <w:rFonts w:asciiTheme="majorHAnsi" w:hAnsiTheme="majorHAnsi" w:cstheme="majorHAnsi"/>
                <w:b/>
              </w:rPr>
            </w:pPr>
            <w:r w:rsidRPr="000F0FCF">
              <w:rPr>
                <w:rFonts w:asciiTheme="majorHAnsi" w:hAnsiTheme="majorHAnsi" w:cstheme="majorHAnsi"/>
                <w:b/>
              </w:rPr>
              <w:t>DESIRABLE</w:t>
            </w:r>
          </w:p>
        </w:tc>
        <w:tc>
          <w:tcPr>
            <w:tcW w:w="2501" w:type="dxa"/>
            <w:tcBorders>
              <w:top w:val="single" w:sz="4" w:space="0" w:color="auto"/>
              <w:left w:val="single" w:sz="4" w:space="0" w:color="auto"/>
              <w:bottom w:val="single" w:sz="4" w:space="0" w:color="auto"/>
              <w:right w:val="single" w:sz="4" w:space="0" w:color="auto"/>
            </w:tcBorders>
            <w:shd w:val="pct37" w:color="auto" w:fill="auto"/>
            <w:hideMark/>
          </w:tcPr>
          <w:p w14:paraId="6A34D9DC" w14:textId="77777777" w:rsidR="00B2384E" w:rsidRPr="000F0FCF" w:rsidRDefault="00B2384E">
            <w:pPr>
              <w:spacing w:after="0" w:line="240" w:lineRule="auto"/>
              <w:jc w:val="center"/>
              <w:rPr>
                <w:rFonts w:asciiTheme="majorHAnsi" w:hAnsiTheme="majorHAnsi" w:cstheme="majorHAnsi"/>
                <w:b/>
              </w:rPr>
            </w:pPr>
            <w:r w:rsidRPr="000F0FCF">
              <w:rPr>
                <w:rFonts w:asciiTheme="majorHAnsi" w:hAnsiTheme="majorHAnsi" w:cstheme="majorHAnsi"/>
                <w:b/>
              </w:rPr>
              <w:t>METHOD OF ASSESSMENT</w:t>
            </w:r>
          </w:p>
        </w:tc>
      </w:tr>
      <w:tr w:rsidR="00B2384E" w:rsidRPr="000F0FCF" w14:paraId="0645CA90" w14:textId="77777777" w:rsidTr="000F0FCF">
        <w:tc>
          <w:tcPr>
            <w:tcW w:w="3433" w:type="dxa"/>
            <w:tcBorders>
              <w:top w:val="single" w:sz="4" w:space="0" w:color="auto"/>
              <w:left w:val="single" w:sz="4" w:space="0" w:color="auto"/>
              <w:bottom w:val="nil"/>
              <w:right w:val="single" w:sz="4" w:space="0" w:color="auto"/>
            </w:tcBorders>
            <w:hideMark/>
          </w:tcPr>
          <w:p w14:paraId="1A1D4F42" w14:textId="77777777" w:rsidR="00B2384E" w:rsidRPr="000F0FCF" w:rsidRDefault="00B2384E">
            <w:pPr>
              <w:spacing w:after="0" w:line="240" w:lineRule="auto"/>
              <w:rPr>
                <w:rFonts w:asciiTheme="majorHAnsi" w:hAnsiTheme="majorHAnsi" w:cstheme="majorHAnsi"/>
              </w:rPr>
            </w:pPr>
            <w:r w:rsidRPr="000F0FCF">
              <w:rPr>
                <w:rFonts w:asciiTheme="majorHAnsi" w:hAnsiTheme="majorHAnsi" w:cstheme="majorHAnsi"/>
                <w:b/>
              </w:rPr>
              <w:t>QUALIFICATIONS/TRAINING</w:t>
            </w:r>
          </w:p>
        </w:tc>
        <w:tc>
          <w:tcPr>
            <w:tcW w:w="1527" w:type="dxa"/>
            <w:tcBorders>
              <w:top w:val="single" w:sz="4" w:space="0" w:color="auto"/>
              <w:left w:val="single" w:sz="4" w:space="0" w:color="auto"/>
              <w:bottom w:val="nil"/>
              <w:right w:val="single" w:sz="4" w:space="0" w:color="auto"/>
            </w:tcBorders>
          </w:tcPr>
          <w:p w14:paraId="71766619" w14:textId="77777777" w:rsidR="00B2384E" w:rsidRPr="000F0FCF" w:rsidRDefault="00B2384E">
            <w:pPr>
              <w:spacing w:after="0" w:line="240" w:lineRule="auto"/>
              <w:jc w:val="center"/>
              <w:rPr>
                <w:rFonts w:asciiTheme="majorHAnsi" w:hAnsiTheme="majorHAnsi" w:cstheme="majorHAnsi"/>
              </w:rPr>
            </w:pPr>
          </w:p>
        </w:tc>
        <w:tc>
          <w:tcPr>
            <w:tcW w:w="1539" w:type="dxa"/>
            <w:tcBorders>
              <w:top w:val="single" w:sz="4" w:space="0" w:color="auto"/>
              <w:left w:val="single" w:sz="4" w:space="0" w:color="auto"/>
              <w:bottom w:val="nil"/>
              <w:right w:val="single" w:sz="4" w:space="0" w:color="auto"/>
            </w:tcBorders>
          </w:tcPr>
          <w:p w14:paraId="6637C617" w14:textId="77777777" w:rsidR="00B2384E" w:rsidRPr="000F0FCF" w:rsidRDefault="00B2384E">
            <w:pPr>
              <w:spacing w:after="0" w:line="240" w:lineRule="auto"/>
              <w:jc w:val="center"/>
              <w:rPr>
                <w:rFonts w:asciiTheme="majorHAnsi" w:hAnsiTheme="majorHAnsi" w:cstheme="majorHAnsi"/>
                <w:b/>
              </w:rPr>
            </w:pPr>
          </w:p>
        </w:tc>
        <w:tc>
          <w:tcPr>
            <w:tcW w:w="2501" w:type="dxa"/>
            <w:tcBorders>
              <w:top w:val="single" w:sz="4" w:space="0" w:color="auto"/>
              <w:left w:val="single" w:sz="4" w:space="0" w:color="auto"/>
              <w:bottom w:val="nil"/>
              <w:right w:val="single" w:sz="4" w:space="0" w:color="auto"/>
            </w:tcBorders>
          </w:tcPr>
          <w:p w14:paraId="04B747AF" w14:textId="77777777" w:rsidR="00B2384E" w:rsidRPr="000F0FCF" w:rsidRDefault="00B2384E">
            <w:pPr>
              <w:spacing w:after="0" w:line="240" w:lineRule="auto"/>
              <w:jc w:val="center"/>
              <w:rPr>
                <w:rFonts w:asciiTheme="majorHAnsi" w:hAnsiTheme="majorHAnsi" w:cstheme="majorHAnsi"/>
              </w:rPr>
            </w:pPr>
          </w:p>
        </w:tc>
      </w:tr>
      <w:tr w:rsidR="00B2384E" w:rsidRPr="000F0FCF" w14:paraId="6462713A" w14:textId="77777777" w:rsidTr="000F0FCF">
        <w:tc>
          <w:tcPr>
            <w:tcW w:w="3433" w:type="dxa"/>
            <w:tcBorders>
              <w:top w:val="nil"/>
              <w:left w:val="single" w:sz="4" w:space="0" w:color="auto"/>
              <w:bottom w:val="nil"/>
              <w:right w:val="single" w:sz="4" w:space="0" w:color="auto"/>
            </w:tcBorders>
            <w:hideMark/>
          </w:tcPr>
          <w:p w14:paraId="3E789C74" w14:textId="77777777" w:rsidR="00B2384E" w:rsidRPr="000F0FCF" w:rsidRDefault="00B2384E" w:rsidP="00B2384E">
            <w:pPr>
              <w:pStyle w:val="ListParagraph"/>
              <w:numPr>
                <w:ilvl w:val="0"/>
                <w:numId w:val="6"/>
              </w:numPr>
              <w:spacing w:before="120" w:after="120" w:line="256" w:lineRule="auto"/>
              <w:ind w:left="318"/>
              <w:rPr>
                <w:rFonts w:asciiTheme="majorHAnsi" w:hAnsiTheme="majorHAnsi" w:cstheme="majorHAnsi"/>
              </w:rPr>
            </w:pPr>
            <w:r w:rsidRPr="000F0FCF">
              <w:rPr>
                <w:rFonts w:asciiTheme="majorHAnsi" w:hAnsiTheme="majorHAnsi" w:cstheme="majorHAnsi"/>
              </w:rPr>
              <w:t>An SVQ Level 2 or equivalent in a relevant discipline</w:t>
            </w:r>
          </w:p>
          <w:p w14:paraId="3416D313" w14:textId="77777777" w:rsidR="00B2384E" w:rsidRPr="000F0FCF" w:rsidRDefault="00B2384E" w:rsidP="00B2384E">
            <w:pPr>
              <w:numPr>
                <w:ilvl w:val="0"/>
                <w:numId w:val="7"/>
              </w:numPr>
              <w:spacing w:after="0" w:line="240" w:lineRule="auto"/>
              <w:ind w:left="318"/>
              <w:rPr>
                <w:rFonts w:asciiTheme="majorHAnsi" w:hAnsiTheme="majorHAnsi" w:cstheme="majorHAnsi"/>
              </w:rPr>
            </w:pPr>
            <w:r w:rsidRPr="000F0FCF">
              <w:rPr>
                <w:rFonts w:asciiTheme="majorHAnsi" w:hAnsiTheme="majorHAnsi" w:cstheme="majorHAnsi"/>
              </w:rPr>
              <w:t>Housing or Property related Qualification</w:t>
            </w:r>
          </w:p>
        </w:tc>
        <w:tc>
          <w:tcPr>
            <w:tcW w:w="1527" w:type="dxa"/>
            <w:tcBorders>
              <w:top w:val="nil"/>
              <w:left w:val="single" w:sz="4" w:space="0" w:color="auto"/>
              <w:bottom w:val="nil"/>
              <w:right w:val="single" w:sz="4" w:space="0" w:color="auto"/>
            </w:tcBorders>
          </w:tcPr>
          <w:p w14:paraId="6AAC5DEF" w14:textId="77777777" w:rsidR="00B2384E" w:rsidRPr="000F0FCF" w:rsidRDefault="00B2384E">
            <w:pPr>
              <w:spacing w:after="0" w:line="240" w:lineRule="auto"/>
              <w:jc w:val="center"/>
              <w:rPr>
                <w:rFonts w:asciiTheme="majorHAnsi" w:hAnsiTheme="majorHAnsi" w:cstheme="majorHAnsi"/>
              </w:rPr>
            </w:pPr>
          </w:p>
          <w:p w14:paraId="719C9873"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p w14:paraId="1F9172EF" w14:textId="77777777" w:rsidR="00B2384E" w:rsidRPr="000F0FCF" w:rsidRDefault="00B2384E">
            <w:pPr>
              <w:spacing w:after="0" w:line="240" w:lineRule="auto"/>
              <w:jc w:val="center"/>
              <w:rPr>
                <w:rFonts w:asciiTheme="majorHAnsi" w:hAnsiTheme="majorHAnsi" w:cstheme="majorHAnsi"/>
              </w:rPr>
            </w:pPr>
          </w:p>
          <w:p w14:paraId="29F2F7BE" w14:textId="77777777" w:rsidR="00B2384E" w:rsidRPr="000F0FCF" w:rsidRDefault="00B2384E">
            <w:pPr>
              <w:spacing w:after="0" w:line="240" w:lineRule="auto"/>
              <w:jc w:val="center"/>
              <w:rPr>
                <w:rFonts w:asciiTheme="majorHAnsi" w:hAnsiTheme="majorHAnsi" w:cstheme="majorHAnsi"/>
              </w:rPr>
            </w:pPr>
          </w:p>
        </w:tc>
        <w:tc>
          <w:tcPr>
            <w:tcW w:w="1539" w:type="dxa"/>
            <w:tcBorders>
              <w:top w:val="nil"/>
              <w:left w:val="single" w:sz="4" w:space="0" w:color="auto"/>
              <w:bottom w:val="nil"/>
              <w:right w:val="single" w:sz="4" w:space="0" w:color="auto"/>
            </w:tcBorders>
          </w:tcPr>
          <w:p w14:paraId="69170159" w14:textId="77777777" w:rsidR="00B2384E" w:rsidRPr="000F0FCF" w:rsidRDefault="00B2384E">
            <w:pPr>
              <w:spacing w:after="0" w:line="240" w:lineRule="auto"/>
              <w:jc w:val="center"/>
              <w:rPr>
                <w:rFonts w:asciiTheme="majorHAnsi" w:hAnsiTheme="majorHAnsi" w:cstheme="majorHAnsi"/>
              </w:rPr>
            </w:pPr>
          </w:p>
          <w:p w14:paraId="329B9E8E" w14:textId="77777777" w:rsidR="00B2384E" w:rsidRPr="000F0FCF" w:rsidRDefault="00B2384E">
            <w:pPr>
              <w:spacing w:after="0" w:line="240" w:lineRule="auto"/>
              <w:jc w:val="center"/>
              <w:rPr>
                <w:rFonts w:asciiTheme="majorHAnsi" w:hAnsiTheme="majorHAnsi" w:cstheme="majorHAnsi"/>
              </w:rPr>
            </w:pPr>
          </w:p>
          <w:p w14:paraId="171E84A8" w14:textId="77777777" w:rsidR="00B2384E" w:rsidRPr="000F0FCF" w:rsidRDefault="00B2384E">
            <w:pPr>
              <w:spacing w:after="0" w:line="240" w:lineRule="auto"/>
              <w:jc w:val="center"/>
              <w:rPr>
                <w:rFonts w:asciiTheme="majorHAnsi" w:hAnsiTheme="majorHAnsi" w:cstheme="majorHAnsi"/>
              </w:rPr>
            </w:pPr>
          </w:p>
          <w:p w14:paraId="08D3D70F"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tc>
        <w:tc>
          <w:tcPr>
            <w:tcW w:w="2501" w:type="dxa"/>
            <w:tcBorders>
              <w:top w:val="nil"/>
              <w:left w:val="single" w:sz="4" w:space="0" w:color="auto"/>
              <w:bottom w:val="nil"/>
              <w:right w:val="single" w:sz="4" w:space="0" w:color="auto"/>
            </w:tcBorders>
            <w:hideMark/>
          </w:tcPr>
          <w:p w14:paraId="41EE0C80"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Verification of Qualifications/Application Form</w:t>
            </w:r>
          </w:p>
        </w:tc>
      </w:tr>
      <w:tr w:rsidR="00B2384E" w:rsidRPr="000F0FCF" w14:paraId="19F89343" w14:textId="77777777" w:rsidTr="000F0FCF">
        <w:tc>
          <w:tcPr>
            <w:tcW w:w="3433" w:type="dxa"/>
            <w:tcBorders>
              <w:top w:val="nil"/>
              <w:left w:val="single" w:sz="4" w:space="0" w:color="auto"/>
              <w:bottom w:val="single" w:sz="4" w:space="0" w:color="auto"/>
              <w:right w:val="single" w:sz="4" w:space="0" w:color="auto"/>
            </w:tcBorders>
          </w:tcPr>
          <w:p w14:paraId="12199F76" w14:textId="77777777" w:rsidR="00B2384E" w:rsidRPr="000F0FCF" w:rsidRDefault="00B2384E">
            <w:pPr>
              <w:spacing w:after="0" w:line="240" w:lineRule="auto"/>
              <w:ind w:left="720"/>
              <w:rPr>
                <w:rFonts w:asciiTheme="majorHAnsi" w:hAnsiTheme="majorHAnsi" w:cstheme="majorHAnsi"/>
              </w:rPr>
            </w:pPr>
          </w:p>
        </w:tc>
        <w:tc>
          <w:tcPr>
            <w:tcW w:w="1527" w:type="dxa"/>
            <w:tcBorders>
              <w:top w:val="nil"/>
              <w:left w:val="single" w:sz="4" w:space="0" w:color="auto"/>
              <w:bottom w:val="single" w:sz="4" w:space="0" w:color="auto"/>
              <w:right w:val="single" w:sz="4" w:space="0" w:color="auto"/>
            </w:tcBorders>
          </w:tcPr>
          <w:p w14:paraId="7C073021" w14:textId="77777777" w:rsidR="00B2384E" w:rsidRPr="000F0FCF" w:rsidRDefault="00B2384E">
            <w:pPr>
              <w:spacing w:after="0" w:line="240" w:lineRule="auto"/>
              <w:jc w:val="center"/>
              <w:rPr>
                <w:rFonts w:asciiTheme="majorHAnsi" w:hAnsiTheme="majorHAnsi" w:cstheme="majorHAnsi"/>
              </w:rPr>
            </w:pPr>
          </w:p>
        </w:tc>
        <w:tc>
          <w:tcPr>
            <w:tcW w:w="1539" w:type="dxa"/>
            <w:tcBorders>
              <w:top w:val="nil"/>
              <w:left w:val="single" w:sz="4" w:space="0" w:color="auto"/>
              <w:bottom w:val="single" w:sz="4" w:space="0" w:color="auto"/>
              <w:right w:val="single" w:sz="4" w:space="0" w:color="auto"/>
            </w:tcBorders>
          </w:tcPr>
          <w:p w14:paraId="3ACE6005" w14:textId="77777777" w:rsidR="00B2384E" w:rsidRPr="000F0FCF" w:rsidRDefault="00B2384E">
            <w:pPr>
              <w:spacing w:after="0" w:line="240" w:lineRule="auto"/>
              <w:jc w:val="center"/>
              <w:rPr>
                <w:rFonts w:asciiTheme="majorHAnsi" w:hAnsiTheme="majorHAnsi" w:cstheme="majorHAnsi"/>
              </w:rPr>
            </w:pPr>
          </w:p>
        </w:tc>
        <w:tc>
          <w:tcPr>
            <w:tcW w:w="2501" w:type="dxa"/>
            <w:tcBorders>
              <w:top w:val="nil"/>
              <w:left w:val="single" w:sz="4" w:space="0" w:color="auto"/>
              <w:bottom w:val="single" w:sz="4" w:space="0" w:color="auto"/>
              <w:right w:val="single" w:sz="4" w:space="0" w:color="auto"/>
            </w:tcBorders>
          </w:tcPr>
          <w:p w14:paraId="1A466760" w14:textId="77777777" w:rsidR="00B2384E" w:rsidRPr="000F0FCF" w:rsidRDefault="00B2384E">
            <w:pPr>
              <w:spacing w:after="0" w:line="240" w:lineRule="auto"/>
              <w:jc w:val="center"/>
              <w:rPr>
                <w:rFonts w:asciiTheme="majorHAnsi" w:hAnsiTheme="majorHAnsi" w:cstheme="majorHAnsi"/>
                <w:b/>
              </w:rPr>
            </w:pPr>
          </w:p>
        </w:tc>
      </w:tr>
      <w:tr w:rsidR="00B2384E" w:rsidRPr="000F0FCF" w14:paraId="440E43F7" w14:textId="77777777" w:rsidTr="000F0FCF">
        <w:tc>
          <w:tcPr>
            <w:tcW w:w="3433" w:type="dxa"/>
            <w:tcBorders>
              <w:top w:val="single" w:sz="4" w:space="0" w:color="auto"/>
              <w:left w:val="single" w:sz="4" w:space="0" w:color="auto"/>
              <w:bottom w:val="nil"/>
              <w:right w:val="single" w:sz="4" w:space="0" w:color="auto"/>
            </w:tcBorders>
            <w:hideMark/>
          </w:tcPr>
          <w:p w14:paraId="70362C75" w14:textId="77777777" w:rsidR="00B2384E" w:rsidRPr="000F0FCF" w:rsidRDefault="00B2384E">
            <w:pPr>
              <w:spacing w:after="0" w:line="240" w:lineRule="auto"/>
              <w:rPr>
                <w:rFonts w:asciiTheme="majorHAnsi" w:hAnsiTheme="majorHAnsi" w:cstheme="majorHAnsi"/>
              </w:rPr>
            </w:pPr>
            <w:r w:rsidRPr="000F0FCF">
              <w:rPr>
                <w:rFonts w:asciiTheme="majorHAnsi" w:hAnsiTheme="majorHAnsi" w:cstheme="majorHAnsi"/>
                <w:b/>
              </w:rPr>
              <w:t>WORK EXPERIENCE</w:t>
            </w:r>
          </w:p>
        </w:tc>
        <w:tc>
          <w:tcPr>
            <w:tcW w:w="1527" w:type="dxa"/>
            <w:tcBorders>
              <w:top w:val="single" w:sz="4" w:space="0" w:color="auto"/>
              <w:left w:val="single" w:sz="4" w:space="0" w:color="auto"/>
              <w:bottom w:val="nil"/>
              <w:right w:val="single" w:sz="4" w:space="0" w:color="auto"/>
            </w:tcBorders>
          </w:tcPr>
          <w:p w14:paraId="69546A67" w14:textId="77777777" w:rsidR="00B2384E" w:rsidRPr="000F0FCF" w:rsidRDefault="00B2384E">
            <w:pPr>
              <w:spacing w:after="0" w:line="240" w:lineRule="auto"/>
              <w:jc w:val="center"/>
              <w:rPr>
                <w:rFonts w:asciiTheme="majorHAnsi" w:hAnsiTheme="majorHAnsi" w:cstheme="majorHAnsi"/>
              </w:rPr>
            </w:pPr>
          </w:p>
        </w:tc>
        <w:tc>
          <w:tcPr>
            <w:tcW w:w="1539" w:type="dxa"/>
            <w:tcBorders>
              <w:top w:val="single" w:sz="4" w:space="0" w:color="auto"/>
              <w:left w:val="single" w:sz="4" w:space="0" w:color="auto"/>
              <w:bottom w:val="nil"/>
              <w:right w:val="single" w:sz="4" w:space="0" w:color="auto"/>
            </w:tcBorders>
          </w:tcPr>
          <w:p w14:paraId="6682F2D1" w14:textId="77777777" w:rsidR="00B2384E" w:rsidRPr="000F0FCF" w:rsidRDefault="00B2384E">
            <w:pPr>
              <w:spacing w:after="0" w:line="240" w:lineRule="auto"/>
              <w:jc w:val="center"/>
              <w:rPr>
                <w:rFonts w:asciiTheme="majorHAnsi" w:hAnsiTheme="majorHAnsi" w:cstheme="majorHAnsi"/>
              </w:rPr>
            </w:pPr>
          </w:p>
        </w:tc>
        <w:tc>
          <w:tcPr>
            <w:tcW w:w="2501" w:type="dxa"/>
            <w:tcBorders>
              <w:top w:val="single" w:sz="4" w:space="0" w:color="auto"/>
              <w:left w:val="single" w:sz="4" w:space="0" w:color="auto"/>
              <w:bottom w:val="nil"/>
              <w:right w:val="single" w:sz="4" w:space="0" w:color="auto"/>
            </w:tcBorders>
          </w:tcPr>
          <w:p w14:paraId="48AA305D" w14:textId="77777777" w:rsidR="00B2384E" w:rsidRPr="000F0FCF" w:rsidRDefault="00B2384E">
            <w:pPr>
              <w:spacing w:after="0" w:line="240" w:lineRule="auto"/>
              <w:jc w:val="center"/>
              <w:rPr>
                <w:rFonts w:asciiTheme="majorHAnsi" w:hAnsiTheme="majorHAnsi" w:cstheme="majorHAnsi"/>
              </w:rPr>
            </w:pPr>
          </w:p>
        </w:tc>
      </w:tr>
      <w:tr w:rsidR="00B2384E" w:rsidRPr="000F0FCF" w14:paraId="24BD2EC6" w14:textId="77777777" w:rsidTr="000F0FCF">
        <w:tc>
          <w:tcPr>
            <w:tcW w:w="3433" w:type="dxa"/>
            <w:tcBorders>
              <w:top w:val="nil"/>
              <w:left w:val="single" w:sz="4" w:space="0" w:color="auto"/>
              <w:bottom w:val="nil"/>
              <w:right w:val="single" w:sz="4" w:space="0" w:color="auto"/>
            </w:tcBorders>
            <w:hideMark/>
          </w:tcPr>
          <w:p w14:paraId="72522EF2" w14:textId="77777777" w:rsidR="00B2384E" w:rsidRPr="000F0FCF" w:rsidRDefault="00B2384E" w:rsidP="00B2384E">
            <w:pPr>
              <w:pStyle w:val="ListParagraph"/>
              <w:numPr>
                <w:ilvl w:val="0"/>
                <w:numId w:val="8"/>
              </w:numPr>
              <w:spacing w:line="256" w:lineRule="auto"/>
              <w:ind w:left="318"/>
              <w:rPr>
                <w:rFonts w:asciiTheme="majorHAnsi" w:hAnsiTheme="majorHAnsi" w:cstheme="majorHAnsi"/>
              </w:rPr>
            </w:pPr>
            <w:r w:rsidRPr="000F0FCF">
              <w:rPr>
                <w:rFonts w:asciiTheme="majorHAnsi" w:hAnsiTheme="majorHAnsi" w:cstheme="majorHAnsi"/>
              </w:rPr>
              <w:t>Extended relevant experience working in housing, property or customer focussed environment. (minimum 2-4 years)</w:t>
            </w:r>
          </w:p>
          <w:p w14:paraId="55E00069" w14:textId="77777777" w:rsidR="00B2384E" w:rsidRPr="000F0FCF" w:rsidRDefault="00B2384E" w:rsidP="00B2384E">
            <w:pPr>
              <w:pStyle w:val="ListParagraph"/>
              <w:numPr>
                <w:ilvl w:val="0"/>
                <w:numId w:val="8"/>
              </w:numPr>
              <w:spacing w:line="256" w:lineRule="auto"/>
              <w:ind w:left="318"/>
              <w:rPr>
                <w:rFonts w:asciiTheme="majorHAnsi" w:hAnsiTheme="majorHAnsi" w:cstheme="majorHAnsi"/>
              </w:rPr>
            </w:pPr>
            <w:r w:rsidRPr="000F0FCF">
              <w:rPr>
                <w:rFonts w:asciiTheme="majorHAnsi" w:hAnsiTheme="majorHAnsi" w:cstheme="majorHAnsi"/>
              </w:rPr>
              <w:lastRenderedPageBreak/>
              <w:t xml:space="preserve">Experience of providing support to people </w:t>
            </w:r>
          </w:p>
          <w:p w14:paraId="0D7C97C9" w14:textId="77777777" w:rsidR="00B2384E" w:rsidRPr="000F0FCF" w:rsidRDefault="00B2384E" w:rsidP="00B2384E">
            <w:pPr>
              <w:pStyle w:val="ListParagraph"/>
              <w:numPr>
                <w:ilvl w:val="0"/>
                <w:numId w:val="8"/>
              </w:numPr>
              <w:spacing w:after="0" w:line="240" w:lineRule="auto"/>
              <w:ind w:left="318"/>
              <w:rPr>
                <w:rFonts w:asciiTheme="majorHAnsi" w:hAnsiTheme="majorHAnsi" w:cstheme="majorHAnsi"/>
              </w:rPr>
            </w:pPr>
            <w:r w:rsidRPr="000F0FCF">
              <w:rPr>
                <w:rFonts w:asciiTheme="majorHAnsi" w:hAnsiTheme="majorHAnsi" w:cstheme="majorHAnsi"/>
              </w:rPr>
              <w:t>Experience of resident consultation and promoting resident activities.</w:t>
            </w:r>
          </w:p>
        </w:tc>
        <w:tc>
          <w:tcPr>
            <w:tcW w:w="1527" w:type="dxa"/>
            <w:tcBorders>
              <w:top w:val="nil"/>
              <w:left w:val="single" w:sz="4" w:space="0" w:color="auto"/>
              <w:bottom w:val="nil"/>
              <w:right w:val="single" w:sz="4" w:space="0" w:color="auto"/>
            </w:tcBorders>
            <w:hideMark/>
          </w:tcPr>
          <w:p w14:paraId="7FD7B31C"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lastRenderedPageBreak/>
              <w:t>X</w:t>
            </w:r>
          </w:p>
        </w:tc>
        <w:tc>
          <w:tcPr>
            <w:tcW w:w="1539" w:type="dxa"/>
            <w:tcBorders>
              <w:top w:val="nil"/>
              <w:left w:val="single" w:sz="4" w:space="0" w:color="auto"/>
              <w:bottom w:val="nil"/>
              <w:right w:val="single" w:sz="4" w:space="0" w:color="auto"/>
            </w:tcBorders>
          </w:tcPr>
          <w:p w14:paraId="10FF491D" w14:textId="77777777" w:rsidR="00B2384E" w:rsidRPr="000F0FCF" w:rsidRDefault="00B2384E">
            <w:pPr>
              <w:spacing w:after="0" w:line="240" w:lineRule="auto"/>
              <w:jc w:val="center"/>
              <w:rPr>
                <w:rFonts w:asciiTheme="majorHAnsi" w:hAnsiTheme="majorHAnsi" w:cstheme="majorHAnsi"/>
              </w:rPr>
            </w:pPr>
          </w:p>
          <w:p w14:paraId="2CA48E77" w14:textId="77777777" w:rsidR="00B2384E" w:rsidRPr="000F0FCF" w:rsidRDefault="00B2384E">
            <w:pPr>
              <w:spacing w:after="0" w:line="240" w:lineRule="auto"/>
              <w:jc w:val="center"/>
              <w:rPr>
                <w:rFonts w:asciiTheme="majorHAnsi" w:hAnsiTheme="majorHAnsi" w:cstheme="majorHAnsi"/>
              </w:rPr>
            </w:pPr>
          </w:p>
          <w:p w14:paraId="3FFA3629" w14:textId="77777777" w:rsidR="00B2384E" w:rsidRPr="000F0FCF" w:rsidRDefault="00B2384E">
            <w:pPr>
              <w:spacing w:after="0" w:line="240" w:lineRule="auto"/>
              <w:jc w:val="center"/>
              <w:rPr>
                <w:rFonts w:asciiTheme="majorHAnsi" w:hAnsiTheme="majorHAnsi" w:cstheme="majorHAnsi"/>
              </w:rPr>
            </w:pPr>
          </w:p>
          <w:p w14:paraId="7CFC8EF1" w14:textId="77777777" w:rsidR="00B2384E" w:rsidRPr="000F0FCF" w:rsidRDefault="00B2384E">
            <w:pPr>
              <w:spacing w:after="0" w:line="240" w:lineRule="auto"/>
              <w:jc w:val="center"/>
              <w:rPr>
                <w:rFonts w:asciiTheme="majorHAnsi" w:hAnsiTheme="majorHAnsi" w:cstheme="majorHAnsi"/>
              </w:rPr>
            </w:pPr>
          </w:p>
          <w:p w14:paraId="44106FAB" w14:textId="77777777" w:rsidR="007E42F0" w:rsidRPr="000F0FCF" w:rsidRDefault="007E42F0">
            <w:pPr>
              <w:spacing w:after="0" w:line="240" w:lineRule="auto"/>
              <w:jc w:val="center"/>
              <w:rPr>
                <w:rFonts w:asciiTheme="majorHAnsi" w:hAnsiTheme="majorHAnsi" w:cstheme="majorHAnsi"/>
              </w:rPr>
            </w:pPr>
          </w:p>
          <w:p w14:paraId="0004C1C5" w14:textId="3E970E68"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lastRenderedPageBreak/>
              <w:t>X</w:t>
            </w:r>
          </w:p>
          <w:p w14:paraId="518A4CC0" w14:textId="77777777" w:rsidR="00B2384E" w:rsidRPr="000F0FCF" w:rsidRDefault="00B2384E">
            <w:pPr>
              <w:spacing w:after="0" w:line="240" w:lineRule="auto"/>
              <w:jc w:val="center"/>
              <w:rPr>
                <w:rFonts w:asciiTheme="majorHAnsi" w:hAnsiTheme="majorHAnsi" w:cstheme="majorHAnsi"/>
              </w:rPr>
            </w:pPr>
          </w:p>
          <w:p w14:paraId="41AF45B5" w14:textId="77777777" w:rsidR="00B2384E" w:rsidRPr="000F0FCF" w:rsidRDefault="00B2384E">
            <w:pPr>
              <w:spacing w:after="0" w:line="240" w:lineRule="auto"/>
              <w:jc w:val="center"/>
              <w:rPr>
                <w:rFonts w:asciiTheme="majorHAnsi" w:hAnsiTheme="majorHAnsi" w:cstheme="majorHAnsi"/>
              </w:rPr>
            </w:pPr>
          </w:p>
          <w:p w14:paraId="7C11FDED"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tc>
        <w:tc>
          <w:tcPr>
            <w:tcW w:w="2501" w:type="dxa"/>
            <w:tcBorders>
              <w:top w:val="nil"/>
              <w:left w:val="single" w:sz="4" w:space="0" w:color="auto"/>
              <w:bottom w:val="nil"/>
              <w:right w:val="single" w:sz="4" w:space="0" w:color="auto"/>
            </w:tcBorders>
            <w:hideMark/>
          </w:tcPr>
          <w:p w14:paraId="594770BF"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lastRenderedPageBreak/>
              <w:t>Application Form/Interview</w:t>
            </w:r>
          </w:p>
        </w:tc>
      </w:tr>
      <w:tr w:rsidR="00B2384E" w:rsidRPr="000F0FCF" w14:paraId="77BD0ED9" w14:textId="77777777" w:rsidTr="000F0FCF">
        <w:tc>
          <w:tcPr>
            <w:tcW w:w="3433" w:type="dxa"/>
            <w:tcBorders>
              <w:top w:val="nil"/>
              <w:left w:val="single" w:sz="4" w:space="0" w:color="auto"/>
              <w:bottom w:val="single" w:sz="4" w:space="0" w:color="auto"/>
              <w:right w:val="single" w:sz="4" w:space="0" w:color="auto"/>
            </w:tcBorders>
          </w:tcPr>
          <w:p w14:paraId="08B81E2D" w14:textId="77777777" w:rsidR="00B2384E" w:rsidRPr="000F0FCF" w:rsidRDefault="00B2384E">
            <w:pPr>
              <w:spacing w:after="0" w:line="240" w:lineRule="auto"/>
              <w:rPr>
                <w:rFonts w:asciiTheme="majorHAnsi" w:hAnsiTheme="majorHAnsi" w:cstheme="majorHAnsi"/>
              </w:rPr>
            </w:pPr>
          </w:p>
        </w:tc>
        <w:tc>
          <w:tcPr>
            <w:tcW w:w="1527" w:type="dxa"/>
            <w:tcBorders>
              <w:top w:val="nil"/>
              <w:left w:val="single" w:sz="4" w:space="0" w:color="auto"/>
              <w:bottom w:val="single" w:sz="4" w:space="0" w:color="auto"/>
              <w:right w:val="single" w:sz="4" w:space="0" w:color="auto"/>
            </w:tcBorders>
          </w:tcPr>
          <w:p w14:paraId="1A6A5953" w14:textId="77777777" w:rsidR="00B2384E" w:rsidRPr="000F0FCF" w:rsidRDefault="00B2384E">
            <w:pPr>
              <w:spacing w:after="0" w:line="240" w:lineRule="auto"/>
              <w:jc w:val="center"/>
              <w:rPr>
                <w:rFonts w:asciiTheme="majorHAnsi" w:hAnsiTheme="majorHAnsi" w:cstheme="majorHAnsi"/>
              </w:rPr>
            </w:pPr>
          </w:p>
        </w:tc>
        <w:tc>
          <w:tcPr>
            <w:tcW w:w="1539" w:type="dxa"/>
            <w:tcBorders>
              <w:top w:val="nil"/>
              <w:left w:val="single" w:sz="4" w:space="0" w:color="auto"/>
              <w:bottom w:val="single" w:sz="4" w:space="0" w:color="auto"/>
              <w:right w:val="single" w:sz="4" w:space="0" w:color="auto"/>
            </w:tcBorders>
          </w:tcPr>
          <w:p w14:paraId="7CF188BC" w14:textId="77777777" w:rsidR="00B2384E" w:rsidRPr="000F0FCF" w:rsidRDefault="00B2384E">
            <w:pPr>
              <w:spacing w:after="0" w:line="240" w:lineRule="auto"/>
              <w:jc w:val="center"/>
              <w:rPr>
                <w:rFonts w:asciiTheme="majorHAnsi" w:hAnsiTheme="majorHAnsi" w:cstheme="majorHAnsi"/>
              </w:rPr>
            </w:pPr>
          </w:p>
        </w:tc>
        <w:tc>
          <w:tcPr>
            <w:tcW w:w="2501" w:type="dxa"/>
            <w:tcBorders>
              <w:top w:val="nil"/>
              <w:left w:val="single" w:sz="4" w:space="0" w:color="auto"/>
              <w:bottom w:val="single" w:sz="4" w:space="0" w:color="auto"/>
              <w:right w:val="single" w:sz="4" w:space="0" w:color="auto"/>
            </w:tcBorders>
          </w:tcPr>
          <w:p w14:paraId="59178E5B" w14:textId="77777777" w:rsidR="00B2384E" w:rsidRPr="000F0FCF" w:rsidRDefault="00B2384E">
            <w:pPr>
              <w:spacing w:after="0" w:line="240" w:lineRule="auto"/>
              <w:jc w:val="center"/>
              <w:rPr>
                <w:rFonts w:asciiTheme="majorHAnsi" w:hAnsiTheme="majorHAnsi" w:cstheme="majorHAnsi"/>
              </w:rPr>
            </w:pPr>
          </w:p>
        </w:tc>
      </w:tr>
      <w:tr w:rsidR="00B2384E" w:rsidRPr="000F0FCF" w14:paraId="0A093EFD" w14:textId="77777777" w:rsidTr="000F0FCF">
        <w:tc>
          <w:tcPr>
            <w:tcW w:w="3433" w:type="dxa"/>
            <w:tcBorders>
              <w:top w:val="single" w:sz="4" w:space="0" w:color="auto"/>
              <w:left w:val="single" w:sz="4" w:space="0" w:color="auto"/>
              <w:bottom w:val="nil"/>
              <w:right w:val="single" w:sz="4" w:space="0" w:color="auto"/>
            </w:tcBorders>
            <w:hideMark/>
          </w:tcPr>
          <w:p w14:paraId="2AEF9A36" w14:textId="77777777" w:rsidR="00B2384E" w:rsidRPr="000F0FCF" w:rsidRDefault="00B2384E">
            <w:pPr>
              <w:spacing w:after="0" w:line="240" w:lineRule="auto"/>
              <w:rPr>
                <w:rFonts w:asciiTheme="majorHAnsi" w:hAnsiTheme="majorHAnsi" w:cstheme="majorHAnsi"/>
                <w:b/>
              </w:rPr>
            </w:pPr>
            <w:r w:rsidRPr="000F0FCF">
              <w:rPr>
                <w:rFonts w:asciiTheme="majorHAnsi" w:hAnsiTheme="majorHAnsi" w:cstheme="majorHAnsi"/>
                <w:b/>
              </w:rPr>
              <w:t>KNOWLEDGE/SKILL/ABILITY</w:t>
            </w:r>
          </w:p>
        </w:tc>
        <w:tc>
          <w:tcPr>
            <w:tcW w:w="1527" w:type="dxa"/>
            <w:tcBorders>
              <w:top w:val="single" w:sz="4" w:space="0" w:color="auto"/>
              <w:left w:val="single" w:sz="4" w:space="0" w:color="auto"/>
              <w:bottom w:val="nil"/>
              <w:right w:val="single" w:sz="4" w:space="0" w:color="auto"/>
            </w:tcBorders>
          </w:tcPr>
          <w:p w14:paraId="44FBDB5D" w14:textId="77777777" w:rsidR="00B2384E" w:rsidRPr="000F0FCF" w:rsidRDefault="00B2384E">
            <w:pPr>
              <w:spacing w:after="0" w:line="240" w:lineRule="auto"/>
              <w:jc w:val="center"/>
              <w:rPr>
                <w:rFonts w:asciiTheme="majorHAnsi" w:hAnsiTheme="majorHAnsi" w:cstheme="majorHAnsi"/>
              </w:rPr>
            </w:pPr>
          </w:p>
        </w:tc>
        <w:tc>
          <w:tcPr>
            <w:tcW w:w="1539" w:type="dxa"/>
            <w:tcBorders>
              <w:top w:val="single" w:sz="4" w:space="0" w:color="auto"/>
              <w:left w:val="single" w:sz="4" w:space="0" w:color="auto"/>
              <w:bottom w:val="nil"/>
              <w:right w:val="single" w:sz="4" w:space="0" w:color="auto"/>
            </w:tcBorders>
          </w:tcPr>
          <w:p w14:paraId="0D1B5F25" w14:textId="77777777" w:rsidR="00B2384E" w:rsidRPr="000F0FCF" w:rsidRDefault="00B2384E">
            <w:pPr>
              <w:spacing w:after="0" w:line="240" w:lineRule="auto"/>
              <w:jc w:val="center"/>
              <w:rPr>
                <w:rFonts w:asciiTheme="majorHAnsi" w:hAnsiTheme="majorHAnsi" w:cstheme="majorHAnsi"/>
              </w:rPr>
            </w:pPr>
          </w:p>
        </w:tc>
        <w:tc>
          <w:tcPr>
            <w:tcW w:w="2501" w:type="dxa"/>
            <w:tcBorders>
              <w:top w:val="single" w:sz="4" w:space="0" w:color="auto"/>
              <w:left w:val="single" w:sz="4" w:space="0" w:color="auto"/>
              <w:bottom w:val="nil"/>
              <w:right w:val="single" w:sz="4" w:space="0" w:color="auto"/>
            </w:tcBorders>
          </w:tcPr>
          <w:p w14:paraId="6E1DD88B" w14:textId="77777777" w:rsidR="00B2384E" w:rsidRPr="000F0FCF" w:rsidRDefault="00B2384E">
            <w:pPr>
              <w:spacing w:after="0" w:line="240" w:lineRule="auto"/>
              <w:jc w:val="center"/>
              <w:rPr>
                <w:rFonts w:asciiTheme="majorHAnsi" w:hAnsiTheme="majorHAnsi" w:cstheme="majorHAnsi"/>
              </w:rPr>
            </w:pPr>
          </w:p>
        </w:tc>
      </w:tr>
      <w:tr w:rsidR="00B2384E" w:rsidRPr="000F0FCF" w14:paraId="6D165135" w14:textId="77777777" w:rsidTr="000F0FCF">
        <w:trPr>
          <w:trHeight w:val="3312"/>
        </w:trPr>
        <w:tc>
          <w:tcPr>
            <w:tcW w:w="3433" w:type="dxa"/>
            <w:tcBorders>
              <w:top w:val="nil"/>
              <w:left w:val="single" w:sz="4" w:space="0" w:color="auto"/>
              <w:bottom w:val="nil"/>
              <w:right w:val="single" w:sz="4" w:space="0" w:color="auto"/>
            </w:tcBorders>
            <w:hideMark/>
          </w:tcPr>
          <w:p w14:paraId="1FC2385E" w14:textId="77777777" w:rsidR="00B2384E" w:rsidRPr="000F0FCF" w:rsidRDefault="00B2384E" w:rsidP="00B2384E">
            <w:pPr>
              <w:pStyle w:val="ListParagraph"/>
              <w:numPr>
                <w:ilvl w:val="0"/>
                <w:numId w:val="9"/>
              </w:numPr>
              <w:spacing w:line="256" w:lineRule="auto"/>
              <w:ind w:left="318"/>
              <w:rPr>
                <w:rFonts w:asciiTheme="majorHAnsi" w:hAnsiTheme="majorHAnsi" w:cstheme="majorHAnsi"/>
              </w:rPr>
            </w:pPr>
            <w:r w:rsidRPr="000F0FCF">
              <w:rPr>
                <w:rFonts w:asciiTheme="majorHAnsi" w:hAnsiTheme="majorHAnsi" w:cstheme="majorHAnsi"/>
              </w:rPr>
              <w:t>Sound knowledge of housing related legislation and practice</w:t>
            </w:r>
          </w:p>
          <w:p w14:paraId="78F93A6C" w14:textId="1043F476" w:rsidR="00B2384E" w:rsidRPr="000F0FCF" w:rsidRDefault="00224A93" w:rsidP="00B2384E">
            <w:pPr>
              <w:pStyle w:val="ListParagraph"/>
              <w:numPr>
                <w:ilvl w:val="0"/>
                <w:numId w:val="9"/>
              </w:numPr>
              <w:spacing w:line="256" w:lineRule="auto"/>
              <w:ind w:left="318"/>
              <w:rPr>
                <w:rFonts w:asciiTheme="majorHAnsi" w:hAnsiTheme="majorHAnsi" w:cstheme="majorHAnsi"/>
              </w:rPr>
            </w:pPr>
            <w:r>
              <w:rPr>
                <w:rFonts w:asciiTheme="majorHAnsi" w:hAnsiTheme="majorHAnsi" w:cstheme="majorHAnsi"/>
              </w:rPr>
              <w:t xml:space="preserve">Excellent </w:t>
            </w:r>
            <w:r w:rsidR="00B2384E" w:rsidRPr="000F0FCF">
              <w:rPr>
                <w:rFonts w:asciiTheme="majorHAnsi" w:hAnsiTheme="majorHAnsi" w:cstheme="majorHAnsi"/>
              </w:rPr>
              <w:t>IT skills</w:t>
            </w:r>
          </w:p>
          <w:p w14:paraId="0C433DFE" w14:textId="77777777" w:rsidR="00B2384E" w:rsidRPr="000F0FCF" w:rsidRDefault="00B2384E" w:rsidP="00B2384E">
            <w:pPr>
              <w:pStyle w:val="ListParagraph"/>
              <w:numPr>
                <w:ilvl w:val="0"/>
                <w:numId w:val="9"/>
              </w:numPr>
              <w:spacing w:line="256" w:lineRule="auto"/>
              <w:ind w:left="318"/>
              <w:rPr>
                <w:rFonts w:asciiTheme="majorHAnsi" w:hAnsiTheme="majorHAnsi" w:cstheme="majorHAnsi"/>
              </w:rPr>
            </w:pPr>
            <w:r w:rsidRPr="000F0FCF">
              <w:rPr>
                <w:rFonts w:asciiTheme="majorHAnsi" w:hAnsiTheme="majorHAnsi" w:cstheme="majorHAnsi"/>
              </w:rPr>
              <w:t>Ability to meet deadlines</w:t>
            </w:r>
          </w:p>
          <w:p w14:paraId="0AADFD63" w14:textId="77777777" w:rsidR="00B2384E" w:rsidRPr="000F0FCF" w:rsidRDefault="00B2384E" w:rsidP="00B2384E">
            <w:pPr>
              <w:pStyle w:val="ListParagraph"/>
              <w:numPr>
                <w:ilvl w:val="0"/>
                <w:numId w:val="9"/>
              </w:numPr>
              <w:spacing w:line="256" w:lineRule="auto"/>
              <w:ind w:left="318"/>
              <w:rPr>
                <w:rFonts w:asciiTheme="majorHAnsi" w:hAnsiTheme="majorHAnsi" w:cstheme="majorHAnsi"/>
              </w:rPr>
            </w:pPr>
            <w:r w:rsidRPr="000F0FCF">
              <w:rPr>
                <w:rFonts w:asciiTheme="majorHAnsi" w:hAnsiTheme="majorHAnsi" w:cstheme="majorHAnsi"/>
              </w:rPr>
              <w:t>Committed to Customer Care</w:t>
            </w:r>
          </w:p>
          <w:p w14:paraId="4FDE76B6" w14:textId="77777777" w:rsidR="00B2384E" w:rsidRPr="000F0FCF" w:rsidRDefault="00B2384E" w:rsidP="00B2384E">
            <w:pPr>
              <w:pStyle w:val="ListParagraph"/>
              <w:numPr>
                <w:ilvl w:val="0"/>
                <w:numId w:val="9"/>
              </w:numPr>
              <w:spacing w:before="120" w:after="120" w:line="256" w:lineRule="auto"/>
              <w:ind w:left="318"/>
              <w:rPr>
                <w:rFonts w:asciiTheme="majorHAnsi" w:hAnsiTheme="majorHAnsi" w:cstheme="majorHAnsi"/>
              </w:rPr>
            </w:pPr>
            <w:r w:rsidRPr="000F0FCF">
              <w:rPr>
                <w:rFonts w:asciiTheme="majorHAnsi" w:hAnsiTheme="majorHAnsi" w:cstheme="majorHAnsi"/>
              </w:rPr>
              <w:t>Effective communicator, able to relate to service-users and vulnerable people</w:t>
            </w:r>
          </w:p>
          <w:p w14:paraId="247D035A" w14:textId="77777777" w:rsidR="00B2384E" w:rsidRPr="000F0FCF" w:rsidRDefault="00B2384E" w:rsidP="00B2384E">
            <w:pPr>
              <w:pStyle w:val="ListParagraph"/>
              <w:numPr>
                <w:ilvl w:val="0"/>
                <w:numId w:val="9"/>
              </w:numPr>
              <w:spacing w:line="256" w:lineRule="auto"/>
              <w:ind w:left="318"/>
              <w:rPr>
                <w:rFonts w:asciiTheme="majorHAnsi" w:hAnsiTheme="majorHAnsi" w:cstheme="majorHAnsi"/>
              </w:rPr>
            </w:pPr>
            <w:r w:rsidRPr="000F0FCF">
              <w:rPr>
                <w:rFonts w:asciiTheme="majorHAnsi" w:hAnsiTheme="majorHAnsi" w:cstheme="majorHAnsi"/>
              </w:rPr>
              <w:t>Knowledge of the range of benefits and support which can be provided to service-users.</w:t>
            </w:r>
          </w:p>
        </w:tc>
        <w:tc>
          <w:tcPr>
            <w:tcW w:w="1527" w:type="dxa"/>
            <w:tcBorders>
              <w:top w:val="nil"/>
              <w:left w:val="single" w:sz="4" w:space="0" w:color="auto"/>
              <w:bottom w:val="nil"/>
              <w:right w:val="single" w:sz="4" w:space="0" w:color="auto"/>
            </w:tcBorders>
          </w:tcPr>
          <w:p w14:paraId="0F7DA7C1" w14:textId="77777777" w:rsidR="007E42F0" w:rsidRPr="000F0FCF" w:rsidRDefault="007E42F0">
            <w:pPr>
              <w:spacing w:after="0" w:line="240" w:lineRule="auto"/>
              <w:jc w:val="center"/>
              <w:rPr>
                <w:rFonts w:asciiTheme="majorHAnsi" w:hAnsiTheme="majorHAnsi" w:cstheme="majorHAnsi"/>
                <w:sz w:val="10"/>
                <w:szCs w:val="10"/>
              </w:rPr>
            </w:pPr>
          </w:p>
          <w:p w14:paraId="6AF6685D" w14:textId="4598BC53"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p w14:paraId="0A0E9B5E" w14:textId="77777777" w:rsidR="00B2384E" w:rsidRPr="000F0FCF" w:rsidRDefault="00B2384E">
            <w:pPr>
              <w:spacing w:after="0" w:line="240" w:lineRule="auto"/>
              <w:jc w:val="center"/>
              <w:rPr>
                <w:rFonts w:asciiTheme="majorHAnsi" w:hAnsiTheme="majorHAnsi" w:cstheme="majorHAnsi"/>
              </w:rPr>
            </w:pPr>
          </w:p>
          <w:p w14:paraId="6D6B280F"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p w14:paraId="42ECA928"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p w14:paraId="0C2237FB"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p w14:paraId="17CA407F" w14:textId="77777777" w:rsidR="00B2384E" w:rsidRPr="000F0FCF" w:rsidRDefault="00B2384E">
            <w:pPr>
              <w:spacing w:after="0" w:line="240" w:lineRule="auto"/>
              <w:jc w:val="center"/>
              <w:rPr>
                <w:rFonts w:asciiTheme="majorHAnsi" w:hAnsiTheme="majorHAnsi" w:cstheme="majorHAnsi"/>
              </w:rPr>
            </w:pPr>
          </w:p>
          <w:p w14:paraId="45191756"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tc>
        <w:tc>
          <w:tcPr>
            <w:tcW w:w="1539" w:type="dxa"/>
            <w:tcBorders>
              <w:top w:val="nil"/>
              <w:left w:val="single" w:sz="4" w:space="0" w:color="auto"/>
              <w:bottom w:val="nil"/>
              <w:right w:val="single" w:sz="4" w:space="0" w:color="auto"/>
            </w:tcBorders>
          </w:tcPr>
          <w:p w14:paraId="6EA117DB" w14:textId="77777777" w:rsidR="00B2384E" w:rsidRPr="000F0FCF" w:rsidRDefault="00B2384E">
            <w:pPr>
              <w:spacing w:after="0" w:line="240" w:lineRule="auto"/>
              <w:jc w:val="center"/>
              <w:rPr>
                <w:rFonts w:asciiTheme="majorHAnsi" w:hAnsiTheme="majorHAnsi" w:cstheme="majorHAnsi"/>
              </w:rPr>
            </w:pPr>
          </w:p>
          <w:p w14:paraId="351D0FB1" w14:textId="77777777" w:rsidR="00B2384E" w:rsidRPr="000F0FCF" w:rsidRDefault="00B2384E">
            <w:pPr>
              <w:spacing w:after="0" w:line="240" w:lineRule="auto"/>
              <w:jc w:val="center"/>
              <w:rPr>
                <w:rFonts w:asciiTheme="majorHAnsi" w:hAnsiTheme="majorHAnsi" w:cstheme="majorHAnsi"/>
              </w:rPr>
            </w:pPr>
          </w:p>
          <w:p w14:paraId="36EFB8C4" w14:textId="77777777" w:rsidR="00B2384E" w:rsidRPr="000F0FCF" w:rsidRDefault="00B2384E">
            <w:pPr>
              <w:spacing w:after="0" w:line="240" w:lineRule="auto"/>
              <w:jc w:val="center"/>
              <w:rPr>
                <w:rFonts w:asciiTheme="majorHAnsi" w:hAnsiTheme="majorHAnsi" w:cstheme="majorHAnsi"/>
              </w:rPr>
            </w:pPr>
          </w:p>
          <w:p w14:paraId="25900B46" w14:textId="77777777" w:rsidR="00B2384E" w:rsidRPr="000F0FCF" w:rsidRDefault="00B2384E">
            <w:pPr>
              <w:spacing w:after="0" w:line="240" w:lineRule="auto"/>
              <w:jc w:val="center"/>
              <w:rPr>
                <w:rFonts w:asciiTheme="majorHAnsi" w:hAnsiTheme="majorHAnsi" w:cstheme="majorHAnsi"/>
              </w:rPr>
            </w:pPr>
          </w:p>
          <w:p w14:paraId="220D4EA1" w14:textId="77777777" w:rsidR="00B2384E" w:rsidRPr="000F0FCF" w:rsidRDefault="00B2384E">
            <w:pPr>
              <w:spacing w:after="0" w:line="240" w:lineRule="auto"/>
              <w:jc w:val="center"/>
              <w:rPr>
                <w:rFonts w:asciiTheme="majorHAnsi" w:hAnsiTheme="majorHAnsi" w:cstheme="majorHAnsi"/>
              </w:rPr>
            </w:pPr>
          </w:p>
          <w:p w14:paraId="738E33ED" w14:textId="77777777" w:rsidR="00B2384E" w:rsidRPr="000F0FCF" w:rsidRDefault="00B2384E">
            <w:pPr>
              <w:spacing w:after="0" w:line="240" w:lineRule="auto"/>
              <w:jc w:val="center"/>
              <w:rPr>
                <w:rFonts w:asciiTheme="majorHAnsi" w:hAnsiTheme="majorHAnsi" w:cstheme="majorHAnsi"/>
              </w:rPr>
            </w:pPr>
          </w:p>
          <w:p w14:paraId="316B0934" w14:textId="77777777" w:rsidR="00B2384E" w:rsidRPr="000F0FCF" w:rsidRDefault="00B2384E">
            <w:pPr>
              <w:spacing w:after="0" w:line="240" w:lineRule="auto"/>
              <w:jc w:val="center"/>
              <w:rPr>
                <w:rFonts w:asciiTheme="majorHAnsi" w:hAnsiTheme="majorHAnsi" w:cstheme="majorHAnsi"/>
              </w:rPr>
            </w:pPr>
          </w:p>
          <w:p w14:paraId="724CDE56" w14:textId="77777777" w:rsidR="00B2384E" w:rsidRPr="000F0FCF" w:rsidRDefault="00B2384E">
            <w:pPr>
              <w:spacing w:after="0" w:line="240" w:lineRule="auto"/>
              <w:jc w:val="center"/>
              <w:rPr>
                <w:rFonts w:asciiTheme="majorHAnsi" w:hAnsiTheme="majorHAnsi" w:cstheme="majorHAnsi"/>
              </w:rPr>
            </w:pPr>
          </w:p>
          <w:p w14:paraId="09FA9044" w14:textId="77777777" w:rsidR="00B2384E" w:rsidRPr="000F0FCF" w:rsidRDefault="00B2384E">
            <w:pPr>
              <w:spacing w:after="0" w:line="240" w:lineRule="auto"/>
              <w:jc w:val="center"/>
              <w:rPr>
                <w:rFonts w:asciiTheme="majorHAnsi" w:hAnsiTheme="majorHAnsi" w:cstheme="majorHAnsi"/>
              </w:rPr>
            </w:pPr>
          </w:p>
          <w:p w14:paraId="6C7D4077"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tc>
        <w:tc>
          <w:tcPr>
            <w:tcW w:w="2501" w:type="dxa"/>
            <w:tcBorders>
              <w:top w:val="nil"/>
              <w:left w:val="single" w:sz="4" w:space="0" w:color="auto"/>
              <w:bottom w:val="nil"/>
              <w:right w:val="single" w:sz="4" w:space="0" w:color="auto"/>
            </w:tcBorders>
            <w:hideMark/>
          </w:tcPr>
          <w:p w14:paraId="1C1F052D"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Application Form/Interview</w:t>
            </w:r>
          </w:p>
        </w:tc>
      </w:tr>
      <w:tr w:rsidR="00B2384E" w:rsidRPr="000F0FCF" w14:paraId="05BF94CA" w14:textId="77777777" w:rsidTr="000F0FCF">
        <w:tc>
          <w:tcPr>
            <w:tcW w:w="3433" w:type="dxa"/>
            <w:tcBorders>
              <w:top w:val="nil"/>
              <w:left w:val="single" w:sz="4" w:space="0" w:color="auto"/>
              <w:bottom w:val="single" w:sz="4" w:space="0" w:color="auto"/>
              <w:right w:val="single" w:sz="4" w:space="0" w:color="auto"/>
            </w:tcBorders>
          </w:tcPr>
          <w:p w14:paraId="0C36517F" w14:textId="77777777" w:rsidR="00B2384E" w:rsidRPr="000F0FCF" w:rsidRDefault="00B2384E">
            <w:pPr>
              <w:spacing w:after="0" w:line="240" w:lineRule="auto"/>
              <w:rPr>
                <w:rFonts w:asciiTheme="majorHAnsi" w:hAnsiTheme="majorHAnsi" w:cstheme="majorHAnsi"/>
              </w:rPr>
            </w:pPr>
          </w:p>
        </w:tc>
        <w:tc>
          <w:tcPr>
            <w:tcW w:w="1527" w:type="dxa"/>
            <w:tcBorders>
              <w:top w:val="nil"/>
              <w:left w:val="single" w:sz="4" w:space="0" w:color="auto"/>
              <w:bottom w:val="single" w:sz="4" w:space="0" w:color="auto"/>
              <w:right w:val="single" w:sz="4" w:space="0" w:color="auto"/>
            </w:tcBorders>
          </w:tcPr>
          <w:p w14:paraId="1AE136B4" w14:textId="77777777" w:rsidR="00B2384E" w:rsidRPr="000F0FCF" w:rsidRDefault="00B2384E">
            <w:pPr>
              <w:spacing w:after="0" w:line="240" w:lineRule="auto"/>
              <w:jc w:val="center"/>
              <w:rPr>
                <w:rFonts w:asciiTheme="majorHAnsi" w:hAnsiTheme="majorHAnsi" w:cstheme="majorHAnsi"/>
              </w:rPr>
            </w:pPr>
          </w:p>
        </w:tc>
        <w:tc>
          <w:tcPr>
            <w:tcW w:w="1539" w:type="dxa"/>
            <w:tcBorders>
              <w:top w:val="nil"/>
              <w:left w:val="single" w:sz="4" w:space="0" w:color="auto"/>
              <w:bottom w:val="single" w:sz="4" w:space="0" w:color="auto"/>
              <w:right w:val="single" w:sz="4" w:space="0" w:color="auto"/>
            </w:tcBorders>
          </w:tcPr>
          <w:p w14:paraId="4CFC4865" w14:textId="77777777" w:rsidR="00B2384E" w:rsidRPr="000F0FCF" w:rsidRDefault="00B2384E">
            <w:pPr>
              <w:spacing w:after="0" w:line="240" w:lineRule="auto"/>
              <w:jc w:val="center"/>
              <w:rPr>
                <w:rFonts w:asciiTheme="majorHAnsi" w:hAnsiTheme="majorHAnsi" w:cstheme="majorHAnsi"/>
              </w:rPr>
            </w:pPr>
          </w:p>
        </w:tc>
        <w:tc>
          <w:tcPr>
            <w:tcW w:w="2501" w:type="dxa"/>
            <w:tcBorders>
              <w:top w:val="nil"/>
              <w:left w:val="single" w:sz="4" w:space="0" w:color="auto"/>
              <w:bottom w:val="single" w:sz="4" w:space="0" w:color="auto"/>
              <w:right w:val="single" w:sz="4" w:space="0" w:color="auto"/>
            </w:tcBorders>
          </w:tcPr>
          <w:p w14:paraId="05721C98" w14:textId="77777777" w:rsidR="00B2384E" w:rsidRPr="000F0FCF" w:rsidRDefault="00B2384E">
            <w:pPr>
              <w:spacing w:after="0" w:line="240" w:lineRule="auto"/>
              <w:jc w:val="center"/>
              <w:rPr>
                <w:rFonts w:asciiTheme="majorHAnsi" w:hAnsiTheme="majorHAnsi" w:cstheme="majorHAnsi"/>
              </w:rPr>
            </w:pPr>
          </w:p>
        </w:tc>
      </w:tr>
      <w:tr w:rsidR="00B2384E" w:rsidRPr="000F0FCF" w14:paraId="55B78927" w14:textId="77777777" w:rsidTr="000F0FCF">
        <w:tc>
          <w:tcPr>
            <w:tcW w:w="3433" w:type="dxa"/>
            <w:tcBorders>
              <w:top w:val="single" w:sz="4" w:space="0" w:color="auto"/>
              <w:left w:val="single" w:sz="4" w:space="0" w:color="auto"/>
              <w:bottom w:val="nil"/>
              <w:right w:val="single" w:sz="4" w:space="0" w:color="auto"/>
            </w:tcBorders>
            <w:hideMark/>
          </w:tcPr>
          <w:p w14:paraId="21BBCB3F" w14:textId="77777777" w:rsidR="00B2384E" w:rsidRPr="000F0FCF" w:rsidRDefault="00B2384E">
            <w:pPr>
              <w:spacing w:after="0" w:line="240" w:lineRule="auto"/>
              <w:rPr>
                <w:rFonts w:asciiTheme="majorHAnsi" w:hAnsiTheme="majorHAnsi" w:cstheme="majorHAnsi"/>
              </w:rPr>
            </w:pPr>
            <w:r w:rsidRPr="000F0FCF">
              <w:rPr>
                <w:rFonts w:asciiTheme="majorHAnsi" w:hAnsiTheme="majorHAnsi" w:cstheme="majorHAnsi"/>
                <w:b/>
              </w:rPr>
              <w:t>PERSONAL QUALITIES/ATTRIBUTES</w:t>
            </w:r>
          </w:p>
        </w:tc>
        <w:tc>
          <w:tcPr>
            <w:tcW w:w="1527" w:type="dxa"/>
            <w:tcBorders>
              <w:top w:val="single" w:sz="4" w:space="0" w:color="auto"/>
              <w:left w:val="single" w:sz="4" w:space="0" w:color="auto"/>
              <w:bottom w:val="nil"/>
              <w:right w:val="single" w:sz="4" w:space="0" w:color="auto"/>
            </w:tcBorders>
          </w:tcPr>
          <w:p w14:paraId="3C70FCC4" w14:textId="77777777" w:rsidR="00B2384E" w:rsidRPr="000F0FCF" w:rsidRDefault="00B2384E">
            <w:pPr>
              <w:spacing w:after="0" w:line="240" w:lineRule="auto"/>
              <w:jc w:val="center"/>
              <w:rPr>
                <w:rFonts w:asciiTheme="majorHAnsi" w:hAnsiTheme="majorHAnsi" w:cstheme="majorHAnsi"/>
              </w:rPr>
            </w:pPr>
          </w:p>
        </w:tc>
        <w:tc>
          <w:tcPr>
            <w:tcW w:w="1539" w:type="dxa"/>
            <w:tcBorders>
              <w:top w:val="single" w:sz="4" w:space="0" w:color="auto"/>
              <w:left w:val="single" w:sz="4" w:space="0" w:color="auto"/>
              <w:bottom w:val="nil"/>
              <w:right w:val="single" w:sz="4" w:space="0" w:color="auto"/>
            </w:tcBorders>
          </w:tcPr>
          <w:p w14:paraId="559DAC9D" w14:textId="77777777" w:rsidR="00B2384E" w:rsidRPr="000F0FCF" w:rsidRDefault="00B2384E">
            <w:pPr>
              <w:spacing w:after="0" w:line="240" w:lineRule="auto"/>
              <w:jc w:val="center"/>
              <w:rPr>
                <w:rFonts w:asciiTheme="majorHAnsi" w:hAnsiTheme="majorHAnsi" w:cstheme="majorHAnsi"/>
              </w:rPr>
            </w:pPr>
          </w:p>
        </w:tc>
        <w:tc>
          <w:tcPr>
            <w:tcW w:w="2501" w:type="dxa"/>
            <w:tcBorders>
              <w:top w:val="single" w:sz="4" w:space="0" w:color="auto"/>
              <w:left w:val="single" w:sz="4" w:space="0" w:color="auto"/>
              <w:bottom w:val="nil"/>
              <w:right w:val="single" w:sz="4" w:space="0" w:color="auto"/>
            </w:tcBorders>
          </w:tcPr>
          <w:p w14:paraId="1CF3F2D5" w14:textId="77777777" w:rsidR="00B2384E" w:rsidRPr="000F0FCF" w:rsidRDefault="00B2384E">
            <w:pPr>
              <w:spacing w:after="0" w:line="240" w:lineRule="auto"/>
              <w:jc w:val="center"/>
              <w:rPr>
                <w:rFonts w:asciiTheme="majorHAnsi" w:hAnsiTheme="majorHAnsi" w:cstheme="majorHAnsi"/>
              </w:rPr>
            </w:pPr>
          </w:p>
        </w:tc>
      </w:tr>
      <w:tr w:rsidR="00B2384E" w:rsidRPr="000F0FCF" w14:paraId="72B75EAE" w14:textId="77777777" w:rsidTr="000F0FCF">
        <w:tc>
          <w:tcPr>
            <w:tcW w:w="3433" w:type="dxa"/>
            <w:tcBorders>
              <w:top w:val="nil"/>
              <w:left w:val="single" w:sz="4" w:space="0" w:color="auto"/>
              <w:bottom w:val="nil"/>
              <w:right w:val="single" w:sz="4" w:space="0" w:color="auto"/>
            </w:tcBorders>
            <w:hideMark/>
          </w:tcPr>
          <w:p w14:paraId="7D158AB6" w14:textId="0CAE83A4" w:rsidR="00B2384E" w:rsidRPr="000F0FCF" w:rsidRDefault="00D730A0" w:rsidP="00B2384E">
            <w:pPr>
              <w:pStyle w:val="ListParagraph"/>
              <w:numPr>
                <w:ilvl w:val="0"/>
                <w:numId w:val="10"/>
              </w:numPr>
              <w:spacing w:line="256" w:lineRule="auto"/>
              <w:ind w:left="318"/>
              <w:rPr>
                <w:rFonts w:asciiTheme="majorHAnsi" w:hAnsiTheme="majorHAnsi" w:cstheme="majorHAnsi"/>
              </w:rPr>
            </w:pPr>
            <w:r w:rsidRPr="000F0FCF">
              <w:rPr>
                <w:rFonts w:asciiTheme="majorHAnsi" w:hAnsiTheme="majorHAnsi" w:cstheme="majorHAnsi"/>
              </w:rPr>
              <w:t>Self-motivated</w:t>
            </w:r>
            <w:r w:rsidR="00B2384E" w:rsidRPr="000F0FCF">
              <w:rPr>
                <w:rFonts w:asciiTheme="majorHAnsi" w:hAnsiTheme="majorHAnsi" w:cstheme="majorHAnsi"/>
              </w:rPr>
              <w:t xml:space="preserve"> </w:t>
            </w:r>
          </w:p>
          <w:p w14:paraId="3E775763" w14:textId="77777777" w:rsidR="00B2384E" w:rsidRPr="000F0FCF" w:rsidRDefault="00B2384E" w:rsidP="00B2384E">
            <w:pPr>
              <w:pStyle w:val="ListParagraph"/>
              <w:numPr>
                <w:ilvl w:val="0"/>
                <w:numId w:val="10"/>
              </w:numPr>
              <w:spacing w:line="256" w:lineRule="auto"/>
              <w:ind w:left="318"/>
              <w:rPr>
                <w:rFonts w:asciiTheme="majorHAnsi" w:hAnsiTheme="majorHAnsi" w:cstheme="majorHAnsi"/>
              </w:rPr>
            </w:pPr>
            <w:r w:rsidRPr="000F0FCF">
              <w:rPr>
                <w:rFonts w:asciiTheme="majorHAnsi" w:hAnsiTheme="majorHAnsi" w:cstheme="majorHAnsi"/>
              </w:rPr>
              <w:t>Professional manner</w:t>
            </w:r>
          </w:p>
          <w:p w14:paraId="036040C4" w14:textId="77777777" w:rsidR="00B2384E" w:rsidRPr="000F0FCF" w:rsidRDefault="00B2384E" w:rsidP="00B2384E">
            <w:pPr>
              <w:pStyle w:val="ListParagraph"/>
              <w:numPr>
                <w:ilvl w:val="0"/>
                <w:numId w:val="10"/>
              </w:numPr>
              <w:spacing w:after="0" w:line="240" w:lineRule="auto"/>
              <w:ind w:left="318"/>
              <w:rPr>
                <w:rFonts w:asciiTheme="majorHAnsi" w:hAnsiTheme="majorHAnsi" w:cstheme="majorHAnsi"/>
              </w:rPr>
            </w:pPr>
            <w:r w:rsidRPr="000F0FCF">
              <w:rPr>
                <w:rFonts w:asciiTheme="majorHAnsi" w:hAnsiTheme="majorHAnsi" w:cstheme="majorHAnsi"/>
              </w:rPr>
              <w:t>Positive and enthusiastic approach to work</w:t>
            </w:r>
          </w:p>
        </w:tc>
        <w:tc>
          <w:tcPr>
            <w:tcW w:w="1527" w:type="dxa"/>
            <w:tcBorders>
              <w:top w:val="nil"/>
              <w:left w:val="single" w:sz="4" w:space="0" w:color="auto"/>
              <w:bottom w:val="nil"/>
              <w:right w:val="single" w:sz="4" w:space="0" w:color="auto"/>
            </w:tcBorders>
          </w:tcPr>
          <w:p w14:paraId="4F1255B6" w14:textId="77777777" w:rsidR="007E42F0" w:rsidRPr="000F0FCF" w:rsidRDefault="007E42F0">
            <w:pPr>
              <w:spacing w:after="0" w:line="240" w:lineRule="auto"/>
              <w:jc w:val="center"/>
              <w:rPr>
                <w:rFonts w:asciiTheme="majorHAnsi" w:hAnsiTheme="majorHAnsi" w:cstheme="majorHAnsi"/>
                <w:sz w:val="14"/>
                <w:szCs w:val="14"/>
              </w:rPr>
            </w:pPr>
          </w:p>
          <w:p w14:paraId="307FF145" w14:textId="16838858"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p w14:paraId="3757A674"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p w14:paraId="3899876F"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tc>
        <w:tc>
          <w:tcPr>
            <w:tcW w:w="1539" w:type="dxa"/>
            <w:tcBorders>
              <w:top w:val="nil"/>
              <w:left w:val="single" w:sz="4" w:space="0" w:color="auto"/>
              <w:bottom w:val="nil"/>
              <w:right w:val="single" w:sz="4" w:space="0" w:color="auto"/>
            </w:tcBorders>
          </w:tcPr>
          <w:p w14:paraId="74ED7840" w14:textId="77777777" w:rsidR="00B2384E" w:rsidRPr="000F0FCF" w:rsidRDefault="00B2384E">
            <w:pPr>
              <w:spacing w:after="0" w:line="240" w:lineRule="auto"/>
              <w:jc w:val="center"/>
              <w:rPr>
                <w:rFonts w:asciiTheme="majorHAnsi" w:hAnsiTheme="majorHAnsi" w:cstheme="majorHAnsi"/>
              </w:rPr>
            </w:pPr>
          </w:p>
        </w:tc>
        <w:tc>
          <w:tcPr>
            <w:tcW w:w="2501" w:type="dxa"/>
            <w:tcBorders>
              <w:top w:val="nil"/>
              <w:left w:val="single" w:sz="4" w:space="0" w:color="auto"/>
              <w:bottom w:val="nil"/>
              <w:right w:val="single" w:sz="4" w:space="0" w:color="auto"/>
            </w:tcBorders>
            <w:hideMark/>
          </w:tcPr>
          <w:p w14:paraId="552B21AA"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Interview</w:t>
            </w:r>
          </w:p>
        </w:tc>
      </w:tr>
      <w:tr w:rsidR="00B2384E" w:rsidRPr="000F0FCF" w14:paraId="749891D5" w14:textId="77777777" w:rsidTr="000F0FCF">
        <w:tc>
          <w:tcPr>
            <w:tcW w:w="3433" w:type="dxa"/>
            <w:tcBorders>
              <w:top w:val="nil"/>
              <w:left w:val="single" w:sz="4" w:space="0" w:color="auto"/>
              <w:bottom w:val="single" w:sz="4" w:space="0" w:color="auto"/>
              <w:right w:val="single" w:sz="4" w:space="0" w:color="auto"/>
            </w:tcBorders>
          </w:tcPr>
          <w:p w14:paraId="107E533E" w14:textId="77777777" w:rsidR="00B2384E" w:rsidRPr="000F0FCF" w:rsidRDefault="00B2384E">
            <w:pPr>
              <w:spacing w:after="0" w:line="240" w:lineRule="auto"/>
              <w:rPr>
                <w:rFonts w:asciiTheme="majorHAnsi" w:hAnsiTheme="majorHAnsi" w:cstheme="majorHAnsi"/>
              </w:rPr>
            </w:pPr>
          </w:p>
        </w:tc>
        <w:tc>
          <w:tcPr>
            <w:tcW w:w="1527" w:type="dxa"/>
            <w:tcBorders>
              <w:top w:val="nil"/>
              <w:left w:val="single" w:sz="4" w:space="0" w:color="auto"/>
              <w:bottom w:val="single" w:sz="4" w:space="0" w:color="auto"/>
              <w:right w:val="single" w:sz="4" w:space="0" w:color="auto"/>
            </w:tcBorders>
          </w:tcPr>
          <w:p w14:paraId="594C3BA0" w14:textId="77777777" w:rsidR="00B2384E" w:rsidRPr="000F0FCF" w:rsidRDefault="00B2384E">
            <w:pPr>
              <w:spacing w:after="0" w:line="240" w:lineRule="auto"/>
              <w:jc w:val="center"/>
              <w:rPr>
                <w:rFonts w:asciiTheme="majorHAnsi" w:hAnsiTheme="majorHAnsi" w:cstheme="majorHAnsi"/>
              </w:rPr>
            </w:pPr>
          </w:p>
        </w:tc>
        <w:tc>
          <w:tcPr>
            <w:tcW w:w="1539" w:type="dxa"/>
            <w:tcBorders>
              <w:top w:val="nil"/>
              <w:left w:val="single" w:sz="4" w:space="0" w:color="auto"/>
              <w:bottom w:val="single" w:sz="4" w:space="0" w:color="auto"/>
              <w:right w:val="single" w:sz="4" w:space="0" w:color="auto"/>
            </w:tcBorders>
          </w:tcPr>
          <w:p w14:paraId="5C985B9D" w14:textId="77777777" w:rsidR="00B2384E" w:rsidRPr="000F0FCF" w:rsidRDefault="00B2384E">
            <w:pPr>
              <w:spacing w:after="0" w:line="240" w:lineRule="auto"/>
              <w:jc w:val="center"/>
              <w:rPr>
                <w:rFonts w:asciiTheme="majorHAnsi" w:hAnsiTheme="majorHAnsi" w:cstheme="majorHAnsi"/>
              </w:rPr>
            </w:pPr>
          </w:p>
        </w:tc>
        <w:tc>
          <w:tcPr>
            <w:tcW w:w="2501" w:type="dxa"/>
            <w:tcBorders>
              <w:top w:val="nil"/>
              <w:left w:val="single" w:sz="4" w:space="0" w:color="auto"/>
              <w:bottom w:val="single" w:sz="4" w:space="0" w:color="auto"/>
              <w:right w:val="single" w:sz="4" w:space="0" w:color="auto"/>
            </w:tcBorders>
          </w:tcPr>
          <w:p w14:paraId="5BFF84DA" w14:textId="77777777" w:rsidR="00B2384E" w:rsidRPr="000F0FCF" w:rsidRDefault="00B2384E">
            <w:pPr>
              <w:spacing w:after="0" w:line="240" w:lineRule="auto"/>
              <w:jc w:val="center"/>
              <w:rPr>
                <w:rFonts w:asciiTheme="majorHAnsi" w:hAnsiTheme="majorHAnsi" w:cstheme="majorHAnsi"/>
              </w:rPr>
            </w:pPr>
          </w:p>
        </w:tc>
      </w:tr>
      <w:tr w:rsidR="00B2384E" w:rsidRPr="000F0FCF" w14:paraId="74098792" w14:textId="77777777" w:rsidTr="000F0FCF">
        <w:tc>
          <w:tcPr>
            <w:tcW w:w="3433" w:type="dxa"/>
            <w:tcBorders>
              <w:top w:val="nil"/>
              <w:left w:val="single" w:sz="4" w:space="0" w:color="auto"/>
              <w:bottom w:val="nil"/>
              <w:right w:val="single" w:sz="4" w:space="0" w:color="auto"/>
            </w:tcBorders>
            <w:hideMark/>
          </w:tcPr>
          <w:p w14:paraId="1C1F9523" w14:textId="77777777" w:rsidR="00B2384E" w:rsidRPr="000F0FCF" w:rsidRDefault="00B2384E">
            <w:pPr>
              <w:spacing w:after="0" w:line="240" w:lineRule="auto"/>
              <w:ind w:left="331" w:hanging="360"/>
              <w:rPr>
                <w:rFonts w:asciiTheme="majorHAnsi" w:hAnsiTheme="majorHAnsi" w:cstheme="majorHAnsi"/>
                <w:b/>
              </w:rPr>
            </w:pPr>
            <w:r w:rsidRPr="000F0FCF">
              <w:rPr>
                <w:rFonts w:asciiTheme="majorHAnsi" w:hAnsiTheme="majorHAnsi" w:cstheme="majorHAnsi"/>
                <w:b/>
              </w:rPr>
              <w:t>OTHER</w:t>
            </w:r>
          </w:p>
        </w:tc>
        <w:tc>
          <w:tcPr>
            <w:tcW w:w="1527" w:type="dxa"/>
            <w:tcBorders>
              <w:top w:val="nil"/>
              <w:left w:val="single" w:sz="4" w:space="0" w:color="auto"/>
              <w:bottom w:val="nil"/>
              <w:right w:val="single" w:sz="4" w:space="0" w:color="auto"/>
            </w:tcBorders>
          </w:tcPr>
          <w:p w14:paraId="02A923D4" w14:textId="77777777" w:rsidR="00B2384E" w:rsidRPr="000F0FCF" w:rsidRDefault="00B2384E">
            <w:pPr>
              <w:spacing w:after="0" w:line="240" w:lineRule="auto"/>
              <w:jc w:val="center"/>
              <w:rPr>
                <w:rFonts w:asciiTheme="majorHAnsi" w:hAnsiTheme="majorHAnsi" w:cstheme="majorHAnsi"/>
              </w:rPr>
            </w:pPr>
          </w:p>
        </w:tc>
        <w:tc>
          <w:tcPr>
            <w:tcW w:w="1539" w:type="dxa"/>
            <w:tcBorders>
              <w:top w:val="nil"/>
              <w:left w:val="single" w:sz="4" w:space="0" w:color="auto"/>
              <w:bottom w:val="nil"/>
              <w:right w:val="single" w:sz="4" w:space="0" w:color="auto"/>
            </w:tcBorders>
          </w:tcPr>
          <w:p w14:paraId="2DD033C4" w14:textId="77777777" w:rsidR="00B2384E" w:rsidRPr="000F0FCF" w:rsidRDefault="00B2384E">
            <w:pPr>
              <w:spacing w:after="0" w:line="240" w:lineRule="auto"/>
              <w:jc w:val="center"/>
              <w:rPr>
                <w:rFonts w:asciiTheme="majorHAnsi" w:hAnsiTheme="majorHAnsi" w:cstheme="majorHAnsi"/>
              </w:rPr>
            </w:pPr>
          </w:p>
        </w:tc>
        <w:tc>
          <w:tcPr>
            <w:tcW w:w="2501" w:type="dxa"/>
            <w:tcBorders>
              <w:top w:val="nil"/>
              <w:left w:val="single" w:sz="4" w:space="0" w:color="auto"/>
              <w:bottom w:val="nil"/>
              <w:right w:val="single" w:sz="4" w:space="0" w:color="auto"/>
            </w:tcBorders>
          </w:tcPr>
          <w:p w14:paraId="275E9F14" w14:textId="77777777" w:rsidR="00B2384E" w:rsidRPr="000F0FCF" w:rsidRDefault="00B2384E">
            <w:pPr>
              <w:spacing w:after="0" w:line="240" w:lineRule="auto"/>
              <w:jc w:val="center"/>
              <w:rPr>
                <w:rFonts w:asciiTheme="majorHAnsi" w:hAnsiTheme="majorHAnsi" w:cstheme="majorHAnsi"/>
              </w:rPr>
            </w:pPr>
          </w:p>
        </w:tc>
      </w:tr>
      <w:tr w:rsidR="00B2384E" w:rsidRPr="000F0FCF" w14:paraId="50CBBD22" w14:textId="77777777" w:rsidTr="000F0FCF">
        <w:trPr>
          <w:trHeight w:val="585"/>
        </w:trPr>
        <w:tc>
          <w:tcPr>
            <w:tcW w:w="3433" w:type="dxa"/>
            <w:tcBorders>
              <w:top w:val="nil"/>
              <w:left w:val="single" w:sz="4" w:space="0" w:color="auto"/>
              <w:bottom w:val="single" w:sz="4" w:space="0" w:color="auto"/>
              <w:right w:val="single" w:sz="4" w:space="0" w:color="auto"/>
            </w:tcBorders>
            <w:hideMark/>
          </w:tcPr>
          <w:p w14:paraId="242035DD" w14:textId="77777777" w:rsidR="00B2384E" w:rsidRDefault="00B2384E" w:rsidP="00B2384E">
            <w:pPr>
              <w:numPr>
                <w:ilvl w:val="0"/>
                <w:numId w:val="7"/>
              </w:numPr>
              <w:spacing w:after="0" w:line="240" w:lineRule="auto"/>
              <w:ind w:left="318"/>
              <w:rPr>
                <w:rFonts w:asciiTheme="majorHAnsi" w:hAnsiTheme="majorHAnsi" w:cstheme="majorHAnsi"/>
              </w:rPr>
            </w:pPr>
            <w:r w:rsidRPr="000F0FCF">
              <w:rPr>
                <w:rFonts w:asciiTheme="majorHAnsi" w:hAnsiTheme="majorHAnsi" w:cstheme="majorHAnsi"/>
              </w:rPr>
              <w:t>Ability to travel throughout North Lanarkshire area</w:t>
            </w:r>
          </w:p>
          <w:p w14:paraId="2CA2ECEB" w14:textId="7A643FC6" w:rsidR="00BD2D0E" w:rsidRPr="000F0FCF" w:rsidRDefault="00BD2D0E" w:rsidP="00B2384E">
            <w:pPr>
              <w:numPr>
                <w:ilvl w:val="0"/>
                <w:numId w:val="7"/>
              </w:numPr>
              <w:spacing w:after="0" w:line="240" w:lineRule="auto"/>
              <w:ind w:left="318"/>
              <w:rPr>
                <w:rFonts w:asciiTheme="majorHAnsi" w:hAnsiTheme="majorHAnsi" w:cstheme="majorHAnsi"/>
              </w:rPr>
            </w:pPr>
            <w:r>
              <w:rPr>
                <w:rFonts w:asciiTheme="majorHAnsi" w:hAnsiTheme="majorHAnsi" w:cstheme="majorHAnsi"/>
              </w:rPr>
              <w:t>Satisfactory Level 1 Disclosure Scotland Check</w:t>
            </w:r>
          </w:p>
        </w:tc>
        <w:tc>
          <w:tcPr>
            <w:tcW w:w="1527" w:type="dxa"/>
            <w:tcBorders>
              <w:top w:val="nil"/>
              <w:left w:val="single" w:sz="4" w:space="0" w:color="auto"/>
              <w:bottom w:val="single" w:sz="4" w:space="0" w:color="auto"/>
              <w:right w:val="single" w:sz="4" w:space="0" w:color="auto"/>
            </w:tcBorders>
            <w:hideMark/>
          </w:tcPr>
          <w:p w14:paraId="6A5E882A" w14:textId="77777777" w:rsidR="00B2384E" w:rsidRDefault="00B2384E">
            <w:pPr>
              <w:spacing w:after="0" w:line="240" w:lineRule="auto"/>
              <w:jc w:val="center"/>
              <w:rPr>
                <w:rFonts w:asciiTheme="majorHAnsi" w:hAnsiTheme="majorHAnsi" w:cstheme="majorHAnsi"/>
              </w:rPr>
            </w:pPr>
            <w:r w:rsidRPr="000F0FCF">
              <w:rPr>
                <w:rFonts w:asciiTheme="majorHAnsi" w:hAnsiTheme="majorHAnsi" w:cstheme="majorHAnsi"/>
              </w:rPr>
              <w:t>X</w:t>
            </w:r>
          </w:p>
          <w:p w14:paraId="11ECA9AF" w14:textId="77777777" w:rsidR="00BD2D0E" w:rsidRDefault="00BD2D0E">
            <w:pPr>
              <w:spacing w:after="0" w:line="240" w:lineRule="auto"/>
              <w:jc w:val="center"/>
              <w:rPr>
                <w:rFonts w:asciiTheme="majorHAnsi" w:hAnsiTheme="majorHAnsi" w:cstheme="majorHAnsi"/>
              </w:rPr>
            </w:pPr>
          </w:p>
          <w:p w14:paraId="0167B709" w14:textId="3F365F63" w:rsidR="00BD2D0E" w:rsidRPr="000F0FCF" w:rsidRDefault="00BD2D0E">
            <w:pPr>
              <w:spacing w:after="0" w:line="240" w:lineRule="auto"/>
              <w:jc w:val="center"/>
              <w:rPr>
                <w:rFonts w:asciiTheme="majorHAnsi" w:hAnsiTheme="majorHAnsi" w:cstheme="majorHAnsi"/>
              </w:rPr>
            </w:pPr>
            <w:r>
              <w:rPr>
                <w:rFonts w:asciiTheme="majorHAnsi" w:hAnsiTheme="majorHAnsi" w:cstheme="majorHAnsi"/>
              </w:rPr>
              <w:t>X</w:t>
            </w:r>
          </w:p>
        </w:tc>
        <w:tc>
          <w:tcPr>
            <w:tcW w:w="1539" w:type="dxa"/>
            <w:tcBorders>
              <w:top w:val="nil"/>
              <w:left w:val="single" w:sz="4" w:space="0" w:color="auto"/>
              <w:bottom w:val="single" w:sz="4" w:space="0" w:color="auto"/>
              <w:right w:val="single" w:sz="4" w:space="0" w:color="auto"/>
            </w:tcBorders>
          </w:tcPr>
          <w:p w14:paraId="02E58893" w14:textId="77777777" w:rsidR="00B2384E" w:rsidRPr="000F0FCF" w:rsidRDefault="00B2384E">
            <w:pPr>
              <w:spacing w:after="0" w:line="240" w:lineRule="auto"/>
              <w:jc w:val="center"/>
              <w:rPr>
                <w:rFonts w:asciiTheme="majorHAnsi" w:hAnsiTheme="majorHAnsi" w:cstheme="majorHAnsi"/>
              </w:rPr>
            </w:pPr>
          </w:p>
        </w:tc>
        <w:tc>
          <w:tcPr>
            <w:tcW w:w="2501" w:type="dxa"/>
            <w:tcBorders>
              <w:top w:val="nil"/>
              <w:left w:val="single" w:sz="4" w:space="0" w:color="auto"/>
              <w:bottom w:val="single" w:sz="4" w:space="0" w:color="auto"/>
              <w:right w:val="single" w:sz="4" w:space="0" w:color="auto"/>
            </w:tcBorders>
            <w:hideMark/>
          </w:tcPr>
          <w:p w14:paraId="3AB51AA3" w14:textId="77777777" w:rsidR="00B2384E" w:rsidRPr="000F0FCF" w:rsidRDefault="00B2384E">
            <w:pPr>
              <w:spacing w:after="0" w:line="240" w:lineRule="auto"/>
              <w:jc w:val="center"/>
              <w:rPr>
                <w:rFonts w:asciiTheme="majorHAnsi" w:hAnsiTheme="majorHAnsi" w:cstheme="majorHAnsi"/>
              </w:rPr>
            </w:pPr>
            <w:r w:rsidRPr="000F0FCF">
              <w:rPr>
                <w:rFonts w:asciiTheme="majorHAnsi" w:hAnsiTheme="majorHAnsi" w:cstheme="majorHAnsi"/>
              </w:rPr>
              <w:t>Interview/Verification of ID</w:t>
            </w:r>
          </w:p>
        </w:tc>
      </w:tr>
    </w:tbl>
    <w:p w14:paraId="7C523C9E" w14:textId="77777777" w:rsidR="003B2701" w:rsidRDefault="003B2701" w:rsidP="00C5585F"/>
    <w:p w14:paraId="79EC7148" w14:textId="77777777" w:rsidR="003B2701" w:rsidRDefault="003B2701" w:rsidP="00C5585F"/>
    <w:sectPr w:rsidR="003B2701" w:rsidSect="004B0B2B">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B4B2E" w14:textId="77777777" w:rsidR="00C83E4D" w:rsidRDefault="00C83E4D" w:rsidP="003C214C">
      <w:pPr>
        <w:spacing w:after="0" w:line="240" w:lineRule="auto"/>
      </w:pPr>
      <w:r>
        <w:separator/>
      </w:r>
    </w:p>
  </w:endnote>
  <w:endnote w:type="continuationSeparator" w:id="0">
    <w:p w14:paraId="253486D5" w14:textId="77777777" w:rsidR="00C83E4D" w:rsidRDefault="00C83E4D"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FCABB" w14:textId="77777777" w:rsidR="00C83E4D" w:rsidRDefault="00C83E4D" w:rsidP="003C214C">
      <w:pPr>
        <w:spacing w:after="0" w:line="240" w:lineRule="auto"/>
      </w:pPr>
      <w:r>
        <w:separator/>
      </w:r>
    </w:p>
  </w:footnote>
  <w:footnote w:type="continuationSeparator" w:id="0">
    <w:p w14:paraId="22970C1F" w14:textId="77777777" w:rsidR="00C83E4D" w:rsidRDefault="00C83E4D"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253019"/>
    <w:multiLevelType w:val="hybridMultilevel"/>
    <w:tmpl w:val="DCD8FE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16C1988"/>
    <w:multiLevelType w:val="hybridMultilevel"/>
    <w:tmpl w:val="7214DB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965626D"/>
    <w:multiLevelType w:val="hybridMultilevel"/>
    <w:tmpl w:val="E7E24D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A2A3B66"/>
    <w:multiLevelType w:val="hybridMultilevel"/>
    <w:tmpl w:val="FB2A08D8"/>
    <w:lvl w:ilvl="0" w:tplc="A656AE54">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7B1623C"/>
    <w:multiLevelType w:val="hybridMultilevel"/>
    <w:tmpl w:val="BB36A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2EA7A95"/>
    <w:multiLevelType w:val="hybridMultilevel"/>
    <w:tmpl w:val="05DC37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3609977">
    <w:abstractNumId w:val="0"/>
  </w:num>
  <w:num w:numId="2" w16cid:durableId="541789719">
    <w:abstractNumId w:val="1"/>
  </w:num>
  <w:num w:numId="3" w16cid:durableId="1628244400">
    <w:abstractNumId w:val="8"/>
  </w:num>
  <w:num w:numId="4" w16cid:durableId="3600857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01787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8872474">
    <w:abstractNumId w:val="3"/>
  </w:num>
  <w:num w:numId="7" w16cid:durableId="1867136541">
    <w:abstractNumId w:val="8"/>
  </w:num>
  <w:num w:numId="8" w16cid:durableId="1081558380">
    <w:abstractNumId w:val="6"/>
  </w:num>
  <w:num w:numId="9" w16cid:durableId="1699820370">
    <w:abstractNumId w:val="7"/>
  </w:num>
  <w:num w:numId="10" w16cid:durableId="11521410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F0FCF"/>
    <w:rsid w:val="001006A1"/>
    <w:rsid w:val="001258D2"/>
    <w:rsid w:val="001375CC"/>
    <w:rsid w:val="001D1441"/>
    <w:rsid w:val="001E6485"/>
    <w:rsid w:val="002017D9"/>
    <w:rsid w:val="00224A93"/>
    <w:rsid w:val="002255EE"/>
    <w:rsid w:val="003128DD"/>
    <w:rsid w:val="0032453B"/>
    <w:rsid w:val="003918FB"/>
    <w:rsid w:val="003B2701"/>
    <w:rsid w:val="003C214C"/>
    <w:rsid w:val="003E7BEE"/>
    <w:rsid w:val="00474DDC"/>
    <w:rsid w:val="004B0B2B"/>
    <w:rsid w:val="004F7418"/>
    <w:rsid w:val="006023A1"/>
    <w:rsid w:val="0071227C"/>
    <w:rsid w:val="007136CF"/>
    <w:rsid w:val="00733636"/>
    <w:rsid w:val="007E1D64"/>
    <w:rsid w:val="007E42F0"/>
    <w:rsid w:val="008839A7"/>
    <w:rsid w:val="008A61CD"/>
    <w:rsid w:val="00916E2A"/>
    <w:rsid w:val="00A406A1"/>
    <w:rsid w:val="00A50A63"/>
    <w:rsid w:val="00A6184C"/>
    <w:rsid w:val="00AC20E3"/>
    <w:rsid w:val="00AD7898"/>
    <w:rsid w:val="00B0115F"/>
    <w:rsid w:val="00B2384E"/>
    <w:rsid w:val="00B30550"/>
    <w:rsid w:val="00BD2D0E"/>
    <w:rsid w:val="00C5585F"/>
    <w:rsid w:val="00C83E4D"/>
    <w:rsid w:val="00CB77F4"/>
    <w:rsid w:val="00D730A0"/>
    <w:rsid w:val="00E72411"/>
    <w:rsid w:val="00F3092A"/>
    <w:rsid w:val="00FC320B"/>
    <w:rsid w:val="00FF2C3D"/>
    <w:rsid w:val="02D51689"/>
    <w:rsid w:val="24BDEB52"/>
    <w:rsid w:val="3767DA64"/>
    <w:rsid w:val="5ABA7064"/>
    <w:rsid w:val="6B395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9">
    <w:name w:val="heading 9"/>
    <w:basedOn w:val="Normal"/>
    <w:next w:val="Normal"/>
    <w:link w:val="Heading9Char"/>
    <w:semiHidden/>
    <w:unhideWhenUsed/>
    <w:qFormat/>
    <w:rsid w:val="00B2384E"/>
    <w:pPr>
      <w:spacing w:before="240" w:after="60" w:line="240" w:lineRule="auto"/>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customStyle="1" w:styleId="Heading9Char">
    <w:name w:val="Heading 9 Char"/>
    <w:basedOn w:val="DefaultParagraphFont"/>
    <w:link w:val="Heading9"/>
    <w:semiHidden/>
    <w:rsid w:val="00B2384E"/>
    <w:rPr>
      <w:rFonts w:ascii="Arial" w:eastAsia="Times New Roman" w:hAnsi="Arial" w:cs="Arial"/>
      <w:lang w:eastAsia="en-GB"/>
    </w:rPr>
  </w:style>
  <w:style w:type="character" w:customStyle="1" w:styleId="InitialStyle">
    <w:name w:val="InitialStyle"/>
    <w:rsid w:val="00B2384E"/>
    <w:rPr>
      <w:rFonts w:ascii="Times New Roman" w:hAnsi="Times New Roman" w:cs="Times New Roman" w:hint="default"/>
      <w:color w:val="000000"/>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268495">
      <w:bodyDiv w:val="1"/>
      <w:marLeft w:val="0"/>
      <w:marRight w:val="0"/>
      <w:marTop w:val="0"/>
      <w:marBottom w:val="0"/>
      <w:divBdr>
        <w:top w:val="none" w:sz="0" w:space="0" w:color="auto"/>
        <w:left w:val="none" w:sz="0" w:space="0" w:color="auto"/>
        <w:bottom w:val="none" w:sz="0" w:space="0" w:color="auto"/>
        <w:right w:val="none" w:sz="0" w:space="0" w:color="auto"/>
      </w:divBdr>
    </w:div>
    <w:div w:id="689836134">
      <w:bodyDiv w:val="1"/>
      <w:marLeft w:val="0"/>
      <w:marRight w:val="0"/>
      <w:marTop w:val="0"/>
      <w:marBottom w:val="0"/>
      <w:divBdr>
        <w:top w:val="none" w:sz="0" w:space="0" w:color="auto"/>
        <w:left w:val="none" w:sz="0" w:space="0" w:color="auto"/>
        <w:bottom w:val="none" w:sz="0" w:space="0" w:color="auto"/>
        <w:right w:val="none" w:sz="0" w:space="0" w:color="auto"/>
      </w:divBdr>
    </w:div>
    <w:div w:id="184825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f012f3c9601e4120a3b3466486a29fd6">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7361f0382e46b63c39fe6076d2eb8154"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NLC--205761326-254630</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https://nlcgov.sharepoint.com/sites/POD-HRBPWORKFORCEPLANNING/_layouts/15/DocIdRedir.aspx?ID=NLC--205761326-254630</Url>
      <Description>NLC--205761326-254630</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2.xml><?xml version="1.0" encoding="utf-8"?>
<ds:datastoreItem xmlns:ds="http://schemas.openxmlformats.org/officeDocument/2006/customXml" ds:itemID="{562C8759-AE50-4CAD-B620-82C9B2475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4.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5.xml><?xml version="1.0" encoding="utf-8"?>
<ds:datastoreItem xmlns:ds="http://schemas.openxmlformats.org/officeDocument/2006/customXml" ds:itemID="{F8A5C09B-B1D1-4A62-AFAD-7404A4C977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Dawn McIntyre</cp:lastModifiedBy>
  <cp:revision>7</cp:revision>
  <dcterms:created xsi:type="dcterms:W3CDTF">2025-12-03T09:43:00Z</dcterms:created>
  <dcterms:modified xsi:type="dcterms:W3CDTF">2026-10-28T11:31:00Z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a2ca471c-bfdd-4207-93f9-579e407e052e</vt:lpwstr>
  </property>
  <property fmtid="{D5CDD505-2E9C-101B-9397-08002B2CF9AE}" pid="14" name="i0f84bba906045b4af568ee102a52dcb">
    <vt:lpwstr>BCS|819376d4-bc70-4d53-bae7-773a2688b0e5</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RevIMBCS">
    <vt:lpwstr>3;#BCS|819376d4-bc70-4d53-bae7-773a2688b0e5</vt:lpwstr>
  </property>
</Properties>
</file>